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7EB3"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2092BF4D" wp14:editId="38C1AF23">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58E8BDBF" w14:textId="77777777" w:rsidR="00D83123" w:rsidRPr="0072056F" w:rsidRDefault="00D83123" w:rsidP="0072056F">
                            <w:pPr>
                              <w:pStyle w:val="Commonwealth"/>
                            </w:pPr>
                            <w:r w:rsidRPr="0072056F">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2BF4D"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" fillcolor="white [3201]" stroked="f" strokeweight=".5pt">
                <v:textbox>
                  <w:txbxContent>
                    <w:p w14:paraId="58E8BDBF" w14:textId="77777777" w:rsidR="00D83123" w:rsidRPr="0072056F" w:rsidRDefault="00D83123" w:rsidP="0072056F">
                      <w:pPr>
                        <w:pStyle w:val="Commonwealth"/>
                      </w:pPr>
                      <w:r w:rsidRPr="0072056F">
                        <w:t>Commonwealth of Australia</w:t>
                      </w:r>
                    </w:p>
                  </w:txbxContent>
                </v:textbox>
              </v:shape>
            </w:pict>
          </mc:Fallback>
        </mc:AlternateContent>
      </w:r>
      <w:r w:rsidR="00442F77">
        <w:rPr>
          <w:noProof/>
          <w:lang w:eastAsia="en-AU"/>
        </w:rPr>
        <w:drawing>
          <wp:inline distT="0" distB="0" distL="0" distR="0" wp14:anchorId="79689419" wp14:editId="3C0680BD">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60859DA9" wp14:editId="00FE55C8">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14:paraId="0BFE99FC" w14:textId="77777777" w:rsidR="00807954" w:rsidRPr="00682348" w:rsidRDefault="00DE6C25" w:rsidP="00682348">
      <w:pPr>
        <w:pStyle w:val="GazetteCoverH1"/>
      </w:pPr>
      <w:r w:rsidRPr="00682348">
        <w:rPr>
          <w:b w:val="0"/>
        </w:rPr>
        <w:t>Gazette</w:t>
      </w:r>
    </w:p>
    <w:p w14:paraId="4165FCE3" w14:textId="77777777" w:rsidR="00807954" w:rsidRPr="00682348" w:rsidRDefault="00807954" w:rsidP="006636BA">
      <w:pPr>
        <w:pStyle w:val="GazetteCoverH2"/>
        <w:rPr>
          <w:rFonts w:ascii="Arial" w:hAnsi="Arial" w:cs="Arial"/>
          <w:b w:val="0"/>
        </w:rPr>
      </w:pPr>
      <w:r w:rsidRPr="00682348">
        <w:rPr>
          <w:rFonts w:ascii="Arial" w:hAnsi="Arial" w:cs="Arial"/>
          <w:b w:val="0"/>
        </w:rPr>
        <w:t>Agricultural and veterinary chemicals</w:t>
      </w:r>
    </w:p>
    <w:p w14:paraId="00A36DFB" w14:textId="77777777" w:rsidR="00CA3C84" w:rsidRPr="00682348" w:rsidRDefault="00E72EDF" w:rsidP="006636BA">
      <w:pPr>
        <w:pStyle w:val="GazetteCoverH3"/>
        <w:rPr>
          <w:rFonts w:ascii="Arial" w:hAnsi="Arial" w:cs="Arial"/>
          <w:b w:val="0"/>
        </w:rPr>
      </w:pPr>
      <w:r w:rsidRPr="00682348">
        <w:rPr>
          <w:rFonts w:ascii="Arial" w:hAnsi="Arial" w:cs="Arial"/>
          <w:b w:val="0"/>
        </w:rPr>
        <w:t xml:space="preserve">APVMA </w:t>
      </w:r>
      <w:r w:rsidR="0053534C" w:rsidRPr="00682348">
        <w:rPr>
          <w:rFonts w:ascii="Arial" w:hAnsi="Arial" w:cs="Arial"/>
          <w:b w:val="0"/>
        </w:rPr>
        <w:t>Special Gazette</w:t>
      </w:r>
      <w:r w:rsidRPr="00682348">
        <w:rPr>
          <w:rFonts w:ascii="Arial" w:hAnsi="Arial" w:cs="Arial"/>
          <w:b w:val="0"/>
        </w:rPr>
        <w:t xml:space="preserve">, </w:t>
      </w:r>
      <w:r w:rsidR="0053534C" w:rsidRPr="00682348">
        <w:rPr>
          <w:rFonts w:ascii="Arial" w:hAnsi="Arial" w:cs="Arial"/>
          <w:b w:val="0"/>
        </w:rPr>
        <w:t>Friday 4 June 2021</w:t>
      </w:r>
    </w:p>
    <w:p w14:paraId="18BEDDAC" w14:textId="77777777" w:rsidR="00FD71D4" w:rsidRDefault="00FD71D4" w:rsidP="00FD71D4">
      <w:pPr>
        <w:pStyle w:val="GazetteNormalText"/>
      </w:pPr>
      <w:r w:rsidRPr="00FD71D4">
        <w:t>Published by the Australian Pesticides and Veterinary Medicines Authority</w:t>
      </w:r>
    </w:p>
    <w:p w14:paraId="6D4ADEC2" w14:textId="77777777" w:rsidR="00FD71D4" w:rsidRDefault="00FD71D4" w:rsidP="00FD71D4">
      <w:pPr>
        <w:spacing w:before="1600" w:after="1600"/>
        <w:jc w:val="center"/>
        <w:rPr>
          <w:szCs w:val="20"/>
        </w:rPr>
      </w:pPr>
      <w:r>
        <w:rPr>
          <w:noProof/>
          <w:szCs w:val="20"/>
          <w:lang w:eastAsia="en-AU"/>
        </w:rPr>
        <w:drawing>
          <wp:inline distT="0" distB="0" distL="0" distR="0" wp14:anchorId="382D9706" wp14:editId="480791F4">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6C50A48F"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6CC5EFB7" w14:textId="77777777" w:rsidR="003B0DD7" w:rsidRDefault="00FD71D4" w:rsidP="00FD71D4">
      <w:pPr>
        <w:pStyle w:val="GazetteNormalText"/>
        <w:pBdr>
          <w:top w:val="single" w:sz="4" w:space="1" w:color="auto"/>
        </w:pBdr>
        <w:spacing w:before="1080" w:after="1200"/>
        <w:rPr>
          <w:color w:val="auto"/>
        </w:rPr>
        <w:sectPr w:rsidR="003B0DD7" w:rsidSect="00430E77">
          <w:headerReference w:type="default" r:id="rId11"/>
          <w:headerReference w:type="first" r:id="rId12"/>
          <w:footerReference w:type="first" r:id="rId13"/>
          <w:pgSz w:w="11907" w:h="16839" w:code="9"/>
          <w:pgMar w:top="1440" w:right="1134" w:bottom="1440" w:left="1134" w:header="709" w:footer="709" w:gutter="0"/>
          <w:cols w:space="708"/>
          <w:docGrid w:linePitch="360"/>
        </w:sectPr>
      </w:pPr>
      <w:r>
        <w:rPr>
          <w:color w:val="auto"/>
        </w:rPr>
        <w:t>ISSN 1837-7629</w:t>
      </w:r>
    </w:p>
    <w:p w14:paraId="008A43BC" w14:textId="6351AE2D"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305F3A">
        <w:rPr>
          <w:noProof/>
        </w:rPr>
        <w:t>2021</w:t>
      </w:r>
      <w:r>
        <w:fldChar w:fldCharType="end"/>
      </w:r>
    </w:p>
    <w:p w14:paraId="53552756"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4D2F63F"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2C3D9253" w14:textId="77777777" w:rsidR="00FD71D4" w:rsidRPr="00DC3817" w:rsidRDefault="00FD71D4" w:rsidP="00DC3817">
      <w:pPr>
        <w:pStyle w:val="GazetteNormalText"/>
      </w:pPr>
      <w:r w:rsidRPr="00DC3817">
        <w:t xml:space="preserve">Email: </w:t>
      </w:r>
      <w:hyperlink r:id="rId14" w:history="1">
        <w:r w:rsidRPr="00510E14">
          <w:rPr>
            <w:rStyle w:val="Hyperlink"/>
          </w:rPr>
          <w:t>communications@apvma.gov.au</w:t>
        </w:r>
      </w:hyperlink>
      <w:r w:rsidRPr="00DC3817">
        <w:br/>
        <w:t xml:space="preserve">Website: </w:t>
      </w:r>
      <w:hyperlink r:id="rId15" w:history="1">
        <w:r w:rsidRPr="00510E14">
          <w:rPr>
            <w:rStyle w:val="Hyperlink"/>
          </w:rPr>
          <w:t>apvma.gov.au</w:t>
        </w:r>
      </w:hyperlink>
    </w:p>
    <w:p w14:paraId="51233FE9" w14:textId="77777777" w:rsidR="002C53E5" w:rsidRDefault="00FD71D4" w:rsidP="00DC3817">
      <w:pPr>
        <w:pStyle w:val="GazetteCopyrightHeadings"/>
      </w:pPr>
      <w:r>
        <w:t>General information</w:t>
      </w:r>
    </w:p>
    <w:p w14:paraId="5057AB9B"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E5F2A9B"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33F25939" w14:textId="77777777" w:rsidR="00FD71D4" w:rsidRDefault="00FD71D4" w:rsidP="00DC3817">
      <w:pPr>
        <w:pStyle w:val="GazetteCopyrightHeadings"/>
      </w:pPr>
      <w:r>
        <w:t>Distribution and subscription</w:t>
      </w:r>
    </w:p>
    <w:p w14:paraId="73559C2C"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6" w:history="1">
        <w:r w:rsidRPr="00510E14">
          <w:rPr>
            <w:rStyle w:val="Hyperlink"/>
          </w:rPr>
          <w:t>APVMA website</w:t>
        </w:r>
      </w:hyperlink>
      <w:r w:rsidRPr="00DC3817">
        <w:t>.</w:t>
      </w:r>
    </w:p>
    <w:p w14:paraId="3655343A"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7" w:history="1">
        <w:r w:rsidRPr="00510E14">
          <w:rPr>
            <w:rStyle w:val="Hyperlink"/>
          </w:rPr>
          <w:t>subscription form</w:t>
        </w:r>
      </w:hyperlink>
      <w:r w:rsidRPr="00DC3817">
        <w:t>.</w:t>
      </w:r>
    </w:p>
    <w:p w14:paraId="7DC172CD" w14:textId="77777777" w:rsidR="00FD71D4" w:rsidRDefault="00FD71D4" w:rsidP="00DC3817">
      <w:pPr>
        <w:pStyle w:val="GazetteCopyrightHeadings"/>
      </w:pPr>
      <w:r>
        <w:t>APVMA contacts</w:t>
      </w:r>
    </w:p>
    <w:p w14:paraId="015E2B9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14BB2948"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6B2B786F" w14:textId="77777777" w:rsidR="00557AEB" w:rsidRDefault="00557AEB" w:rsidP="00557AEB">
      <w:pPr>
        <w:pStyle w:val="GazetteCopyrightHeadings"/>
      </w:pPr>
      <w:r>
        <w:t>Privacy</w:t>
      </w:r>
    </w:p>
    <w:p w14:paraId="7DB83863"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1F583284" w14:textId="77777777" w:rsidR="00557AEB" w:rsidRDefault="00557AEB" w:rsidP="00FD71D4">
      <w:pPr>
        <w:pStyle w:val="GazetteNormalText"/>
        <w:rPr>
          <w:b/>
          <w:bCs/>
          <w:sz w:val="23"/>
          <w:szCs w:val="23"/>
        </w:rPr>
        <w:sectPr w:rsidR="00557AEB" w:rsidSect="00430E77">
          <w:pgSz w:w="11907" w:h="16839" w:code="9"/>
          <w:pgMar w:top="1440" w:right="1134" w:bottom="1440" w:left="1134" w:header="709" w:footer="709" w:gutter="0"/>
          <w:cols w:space="708"/>
          <w:docGrid w:linePitch="360"/>
        </w:sectPr>
      </w:pPr>
    </w:p>
    <w:p w14:paraId="4D31371D" w14:textId="77777777" w:rsidR="009C41D2"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741C2B33" w14:textId="79A3BC32" w:rsidR="009C41D2" w:rsidRDefault="00305F3A">
      <w:pPr>
        <w:pStyle w:val="TOC2"/>
        <w:rPr>
          <w:rFonts w:asciiTheme="minorHAnsi" w:eastAsiaTheme="minorEastAsia" w:hAnsiTheme="minorHAnsi" w:cstheme="minorBidi"/>
          <w:sz w:val="22"/>
          <w:lang w:eastAsia="en-AU"/>
        </w:rPr>
      </w:pPr>
      <w:hyperlink w:anchor="_Toc73697930" w:history="1">
        <w:r w:rsidR="009C41D2" w:rsidRPr="0045665C">
          <w:rPr>
            <w:rStyle w:val="Hyperlink"/>
            <w:rFonts w:eastAsia="Arial Unicode MS"/>
          </w:rPr>
          <w:t>New active constituent bromethalin</w:t>
        </w:r>
        <w:r w:rsidR="009C41D2">
          <w:rPr>
            <w:webHidden/>
          </w:rPr>
          <w:tab/>
        </w:r>
        <w:r w:rsidR="009C41D2">
          <w:rPr>
            <w:webHidden/>
          </w:rPr>
          <w:fldChar w:fldCharType="begin"/>
        </w:r>
        <w:r w:rsidR="009C41D2">
          <w:rPr>
            <w:webHidden/>
          </w:rPr>
          <w:instrText xml:space="preserve"> PAGEREF _Toc73697930 \h </w:instrText>
        </w:r>
        <w:r w:rsidR="009C41D2">
          <w:rPr>
            <w:webHidden/>
          </w:rPr>
        </w:r>
        <w:r w:rsidR="009C41D2">
          <w:rPr>
            <w:webHidden/>
          </w:rPr>
          <w:fldChar w:fldCharType="separate"/>
        </w:r>
        <w:r>
          <w:rPr>
            <w:webHidden/>
          </w:rPr>
          <w:t>1</w:t>
        </w:r>
        <w:r w:rsidR="009C41D2">
          <w:rPr>
            <w:webHidden/>
          </w:rPr>
          <w:fldChar w:fldCharType="end"/>
        </w:r>
      </w:hyperlink>
    </w:p>
    <w:p w14:paraId="77B2314B" w14:textId="201D520B" w:rsidR="009C41D2" w:rsidRDefault="00305F3A">
      <w:pPr>
        <w:pStyle w:val="TOC2"/>
        <w:rPr>
          <w:rFonts w:asciiTheme="minorHAnsi" w:eastAsiaTheme="minorEastAsia" w:hAnsiTheme="minorHAnsi" w:cstheme="minorBidi"/>
          <w:sz w:val="22"/>
          <w:lang w:eastAsia="en-AU"/>
        </w:rPr>
      </w:pPr>
      <w:hyperlink w:anchor="_Toc73697931" w:history="1">
        <w:r w:rsidR="009C41D2" w:rsidRPr="0045665C">
          <w:rPr>
            <w:rStyle w:val="Hyperlink"/>
            <w:rFonts w:eastAsia="Arial Unicode MS"/>
          </w:rPr>
          <w:t>Fastrac G Blox Rodenticide containing bromethalin</w:t>
        </w:r>
        <w:r w:rsidR="009C41D2">
          <w:rPr>
            <w:webHidden/>
          </w:rPr>
          <w:tab/>
        </w:r>
        <w:r w:rsidR="009C41D2">
          <w:rPr>
            <w:webHidden/>
          </w:rPr>
          <w:fldChar w:fldCharType="begin"/>
        </w:r>
        <w:r w:rsidR="009C41D2">
          <w:rPr>
            <w:webHidden/>
          </w:rPr>
          <w:instrText xml:space="preserve"> PAGEREF _Toc73697931 \h </w:instrText>
        </w:r>
        <w:r w:rsidR="009C41D2">
          <w:rPr>
            <w:webHidden/>
          </w:rPr>
        </w:r>
        <w:r w:rsidR="009C41D2">
          <w:rPr>
            <w:webHidden/>
          </w:rPr>
          <w:fldChar w:fldCharType="separate"/>
        </w:r>
        <w:r>
          <w:rPr>
            <w:webHidden/>
          </w:rPr>
          <w:t>3</w:t>
        </w:r>
        <w:r w:rsidR="009C41D2">
          <w:rPr>
            <w:webHidden/>
          </w:rPr>
          <w:fldChar w:fldCharType="end"/>
        </w:r>
      </w:hyperlink>
    </w:p>
    <w:p w14:paraId="0A1A0E80" w14:textId="1D623061" w:rsidR="009C41D2" w:rsidRDefault="00305F3A">
      <w:pPr>
        <w:pStyle w:val="TOC2"/>
        <w:rPr>
          <w:rFonts w:asciiTheme="minorHAnsi" w:eastAsiaTheme="minorEastAsia" w:hAnsiTheme="minorHAnsi" w:cstheme="minorBidi"/>
          <w:sz w:val="22"/>
          <w:lang w:eastAsia="en-AU"/>
        </w:rPr>
      </w:pPr>
      <w:hyperlink w:anchor="_Toc73697932" w:history="1">
        <w:r w:rsidR="009C41D2" w:rsidRPr="0045665C">
          <w:rPr>
            <w:rStyle w:val="Hyperlink"/>
            <w:rFonts w:eastAsia="Arial Unicode MS"/>
          </w:rPr>
          <w:t>Fastrac Pro Blox Rodenticide containing bromethalin</w:t>
        </w:r>
        <w:r w:rsidR="009C41D2">
          <w:rPr>
            <w:webHidden/>
          </w:rPr>
          <w:tab/>
        </w:r>
        <w:r w:rsidR="009C41D2">
          <w:rPr>
            <w:webHidden/>
          </w:rPr>
          <w:fldChar w:fldCharType="begin"/>
        </w:r>
        <w:r w:rsidR="009C41D2">
          <w:rPr>
            <w:webHidden/>
          </w:rPr>
          <w:instrText xml:space="preserve"> PAGEREF _Toc73697932 \h </w:instrText>
        </w:r>
        <w:r w:rsidR="009C41D2">
          <w:rPr>
            <w:webHidden/>
          </w:rPr>
        </w:r>
        <w:r w:rsidR="009C41D2">
          <w:rPr>
            <w:webHidden/>
          </w:rPr>
          <w:fldChar w:fldCharType="separate"/>
        </w:r>
        <w:r>
          <w:rPr>
            <w:webHidden/>
          </w:rPr>
          <w:t>5</w:t>
        </w:r>
        <w:r w:rsidR="009C41D2">
          <w:rPr>
            <w:webHidden/>
          </w:rPr>
          <w:fldChar w:fldCharType="end"/>
        </w:r>
      </w:hyperlink>
    </w:p>
    <w:p w14:paraId="24AAE88B" w14:textId="5F880E20" w:rsidR="009C41D2" w:rsidRDefault="00305F3A">
      <w:pPr>
        <w:pStyle w:val="TOC2"/>
        <w:rPr>
          <w:rFonts w:asciiTheme="minorHAnsi" w:eastAsiaTheme="minorEastAsia" w:hAnsiTheme="minorHAnsi" w:cstheme="minorBidi"/>
          <w:sz w:val="22"/>
          <w:lang w:eastAsia="en-AU"/>
        </w:rPr>
      </w:pPr>
      <w:hyperlink w:anchor="_Toc73697933" w:history="1">
        <w:r w:rsidR="009C41D2" w:rsidRPr="0045665C">
          <w:rPr>
            <w:rStyle w:val="Hyperlink"/>
            <w:rFonts w:eastAsia="Arial Unicode MS"/>
          </w:rPr>
          <w:t>Fastrac G Place Pacs Rodenticide containing bromethalin</w:t>
        </w:r>
        <w:r w:rsidR="009C41D2">
          <w:rPr>
            <w:webHidden/>
          </w:rPr>
          <w:tab/>
        </w:r>
        <w:r w:rsidR="009C41D2">
          <w:rPr>
            <w:webHidden/>
          </w:rPr>
          <w:fldChar w:fldCharType="begin"/>
        </w:r>
        <w:r w:rsidR="009C41D2">
          <w:rPr>
            <w:webHidden/>
          </w:rPr>
          <w:instrText xml:space="preserve"> PAGEREF _Toc73697933 \h </w:instrText>
        </w:r>
        <w:r w:rsidR="009C41D2">
          <w:rPr>
            <w:webHidden/>
          </w:rPr>
        </w:r>
        <w:r w:rsidR="009C41D2">
          <w:rPr>
            <w:webHidden/>
          </w:rPr>
          <w:fldChar w:fldCharType="separate"/>
        </w:r>
        <w:r>
          <w:rPr>
            <w:webHidden/>
          </w:rPr>
          <w:t>7</w:t>
        </w:r>
        <w:r w:rsidR="009C41D2">
          <w:rPr>
            <w:webHidden/>
          </w:rPr>
          <w:fldChar w:fldCharType="end"/>
        </w:r>
      </w:hyperlink>
    </w:p>
    <w:p w14:paraId="4BA7DE22" w14:textId="752BB607" w:rsidR="009C41D2" w:rsidRDefault="00305F3A">
      <w:pPr>
        <w:pStyle w:val="TOC2"/>
        <w:rPr>
          <w:rFonts w:asciiTheme="minorHAnsi" w:eastAsiaTheme="minorEastAsia" w:hAnsiTheme="minorHAnsi" w:cstheme="minorBidi"/>
          <w:sz w:val="22"/>
          <w:lang w:eastAsia="en-AU"/>
        </w:rPr>
      </w:pPr>
      <w:hyperlink w:anchor="_Toc73697934" w:history="1">
        <w:r w:rsidR="009C41D2" w:rsidRPr="0045665C">
          <w:rPr>
            <w:rStyle w:val="Hyperlink"/>
            <w:rFonts w:eastAsia="Arial Unicode MS"/>
          </w:rPr>
          <w:t>Fastrac G Pellets Rodenticide containing bromethalin</w:t>
        </w:r>
        <w:r w:rsidR="009C41D2">
          <w:rPr>
            <w:webHidden/>
          </w:rPr>
          <w:tab/>
        </w:r>
        <w:r w:rsidR="009C41D2">
          <w:rPr>
            <w:webHidden/>
          </w:rPr>
          <w:fldChar w:fldCharType="begin"/>
        </w:r>
        <w:r w:rsidR="009C41D2">
          <w:rPr>
            <w:webHidden/>
          </w:rPr>
          <w:instrText xml:space="preserve"> PAGEREF _Toc73697934 \h </w:instrText>
        </w:r>
        <w:r w:rsidR="009C41D2">
          <w:rPr>
            <w:webHidden/>
          </w:rPr>
        </w:r>
        <w:r w:rsidR="009C41D2">
          <w:rPr>
            <w:webHidden/>
          </w:rPr>
          <w:fldChar w:fldCharType="separate"/>
        </w:r>
        <w:r>
          <w:rPr>
            <w:webHidden/>
          </w:rPr>
          <w:t>9</w:t>
        </w:r>
        <w:r w:rsidR="009C41D2">
          <w:rPr>
            <w:webHidden/>
          </w:rPr>
          <w:fldChar w:fldCharType="end"/>
        </w:r>
      </w:hyperlink>
    </w:p>
    <w:p w14:paraId="02019CB1" w14:textId="14489843" w:rsidR="009C41D2" w:rsidRDefault="00305F3A">
      <w:pPr>
        <w:pStyle w:val="TOC2"/>
        <w:rPr>
          <w:rFonts w:asciiTheme="minorHAnsi" w:eastAsiaTheme="minorEastAsia" w:hAnsiTheme="minorHAnsi" w:cstheme="minorBidi"/>
          <w:sz w:val="22"/>
          <w:lang w:eastAsia="en-AU"/>
        </w:rPr>
      </w:pPr>
      <w:hyperlink w:anchor="_Toc73697935" w:history="1">
        <w:r w:rsidR="009C41D2" w:rsidRPr="0045665C">
          <w:rPr>
            <w:rStyle w:val="Hyperlink"/>
            <w:rFonts w:eastAsia="Arial Unicode MS"/>
          </w:rPr>
          <w:t>Fastrac Pro Place Pacs Rodenticide containing bromethalin</w:t>
        </w:r>
        <w:r w:rsidR="009C41D2">
          <w:rPr>
            <w:webHidden/>
          </w:rPr>
          <w:tab/>
        </w:r>
        <w:r w:rsidR="009C41D2">
          <w:rPr>
            <w:webHidden/>
          </w:rPr>
          <w:fldChar w:fldCharType="begin"/>
        </w:r>
        <w:r w:rsidR="009C41D2">
          <w:rPr>
            <w:webHidden/>
          </w:rPr>
          <w:instrText xml:space="preserve"> PAGEREF _Toc73697935 \h </w:instrText>
        </w:r>
        <w:r w:rsidR="009C41D2">
          <w:rPr>
            <w:webHidden/>
          </w:rPr>
        </w:r>
        <w:r w:rsidR="009C41D2">
          <w:rPr>
            <w:webHidden/>
          </w:rPr>
          <w:fldChar w:fldCharType="separate"/>
        </w:r>
        <w:r>
          <w:rPr>
            <w:webHidden/>
          </w:rPr>
          <w:t>11</w:t>
        </w:r>
        <w:r w:rsidR="009C41D2">
          <w:rPr>
            <w:webHidden/>
          </w:rPr>
          <w:fldChar w:fldCharType="end"/>
        </w:r>
      </w:hyperlink>
    </w:p>
    <w:p w14:paraId="12E4D9B7" w14:textId="43B6566E" w:rsidR="009C41D2" w:rsidRDefault="00305F3A">
      <w:pPr>
        <w:pStyle w:val="TOC2"/>
        <w:rPr>
          <w:rFonts w:asciiTheme="minorHAnsi" w:eastAsiaTheme="minorEastAsia" w:hAnsiTheme="minorHAnsi" w:cstheme="minorBidi"/>
          <w:sz w:val="22"/>
          <w:lang w:eastAsia="en-AU"/>
        </w:rPr>
      </w:pPr>
      <w:hyperlink w:anchor="_Toc73697936" w:history="1">
        <w:r w:rsidR="009C41D2" w:rsidRPr="0045665C">
          <w:rPr>
            <w:rStyle w:val="Hyperlink"/>
            <w:rFonts w:eastAsia="Arial Unicode MS"/>
          </w:rPr>
          <w:t>Fastrac Pro Pellets Rodenticide containing bromethalin</w:t>
        </w:r>
        <w:r w:rsidR="009C41D2">
          <w:rPr>
            <w:webHidden/>
          </w:rPr>
          <w:tab/>
        </w:r>
        <w:r w:rsidR="009C41D2">
          <w:rPr>
            <w:webHidden/>
          </w:rPr>
          <w:fldChar w:fldCharType="begin"/>
        </w:r>
        <w:r w:rsidR="009C41D2">
          <w:rPr>
            <w:webHidden/>
          </w:rPr>
          <w:instrText xml:space="preserve"> PAGEREF _Toc73697936 \h </w:instrText>
        </w:r>
        <w:r w:rsidR="009C41D2">
          <w:rPr>
            <w:webHidden/>
          </w:rPr>
        </w:r>
        <w:r w:rsidR="009C41D2">
          <w:rPr>
            <w:webHidden/>
          </w:rPr>
          <w:fldChar w:fldCharType="separate"/>
        </w:r>
        <w:r>
          <w:rPr>
            <w:webHidden/>
          </w:rPr>
          <w:t>13</w:t>
        </w:r>
        <w:r w:rsidR="009C41D2">
          <w:rPr>
            <w:webHidden/>
          </w:rPr>
          <w:fldChar w:fldCharType="end"/>
        </w:r>
      </w:hyperlink>
    </w:p>
    <w:p w14:paraId="708109C9" w14:textId="3F052912" w:rsidR="009C41D2" w:rsidRDefault="00305F3A">
      <w:pPr>
        <w:pStyle w:val="TOC2"/>
        <w:rPr>
          <w:rFonts w:asciiTheme="minorHAnsi" w:eastAsiaTheme="minorEastAsia" w:hAnsiTheme="minorHAnsi" w:cstheme="minorBidi"/>
          <w:sz w:val="22"/>
          <w:lang w:eastAsia="en-AU"/>
        </w:rPr>
      </w:pPr>
      <w:hyperlink w:anchor="_Toc73697937" w:history="1">
        <w:r w:rsidR="009C41D2" w:rsidRPr="0045665C">
          <w:rPr>
            <w:rStyle w:val="Hyperlink"/>
            <w:rFonts w:eastAsia="Arial Unicode MS"/>
          </w:rPr>
          <w:t>Fastrac G Meal Bait Rodenticide containing bromethalin</w:t>
        </w:r>
        <w:r w:rsidR="009C41D2">
          <w:rPr>
            <w:webHidden/>
          </w:rPr>
          <w:tab/>
        </w:r>
        <w:r w:rsidR="009C41D2">
          <w:rPr>
            <w:webHidden/>
          </w:rPr>
          <w:fldChar w:fldCharType="begin"/>
        </w:r>
        <w:r w:rsidR="009C41D2">
          <w:rPr>
            <w:webHidden/>
          </w:rPr>
          <w:instrText xml:space="preserve"> PAGEREF _Toc73697937 \h </w:instrText>
        </w:r>
        <w:r w:rsidR="009C41D2">
          <w:rPr>
            <w:webHidden/>
          </w:rPr>
        </w:r>
        <w:r w:rsidR="009C41D2">
          <w:rPr>
            <w:webHidden/>
          </w:rPr>
          <w:fldChar w:fldCharType="separate"/>
        </w:r>
        <w:r>
          <w:rPr>
            <w:webHidden/>
          </w:rPr>
          <w:t>15</w:t>
        </w:r>
        <w:r w:rsidR="009C41D2">
          <w:rPr>
            <w:webHidden/>
          </w:rPr>
          <w:fldChar w:fldCharType="end"/>
        </w:r>
      </w:hyperlink>
    </w:p>
    <w:p w14:paraId="21615FBA" w14:textId="1F0F5118" w:rsidR="009C41D2" w:rsidRDefault="00305F3A">
      <w:pPr>
        <w:pStyle w:val="TOC2"/>
        <w:rPr>
          <w:rFonts w:asciiTheme="minorHAnsi" w:eastAsiaTheme="minorEastAsia" w:hAnsiTheme="minorHAnsi" w:cstheme="minorBidi"/>
          <w:sz w:val="22"/>
          <w:lang w:eastAsia="en-AU"/>
        </w:rPr>
      </w:pPr>
      <w:hyperlink w:anchor="_Toc73697938" w:history="1">
        <w:r w:rsidR="009C41D2" w:rsidRPr="0045665C">
          <w:rPr>
            <w:rStyle w:val="Hyperlink"/>
            <w:rFonts w:eastAsia="Arial Unicode MS"/>
          </w:rPr>
          <w:t>Fastrac Pro Soft Bait Rodenticide containing bromethalin</w:t>
        </w:r>
        <w:r w:rsidR="009C41D2">
          <w:rPr>
            <w:webHidden/>
          </w:rPr>
          <w:tab/>
        </w:r>
        <w:r w:rsidR="009C41D2">
          <w:rPr>
            <w:webHidden/>
          </w:rPr>
          <w:fldChar w:fldCharType="begin"/>
        </w:r>
        <w:r w:rsidR="009C41D2">
          <w:rPr>
            <w:webHidden/>
          </w:rPr>
          <w:instrText xml:space="preserve"> PAGEREF _Toc73697938 \h </w:instrText>
        </w:r>
        <w:r w:rsidR="009C41D2">
          <w:rPr>
            <w:webHidden/>
          </w:rPr>
        </w:r>
        <w:r w:rsidR="009C41D2">
          <w:rPr>
            <w:webHidden/>
          </w:rPr>
          <w:fldChar w:fldCharType="separate"/>
        </w:r>
        <w:r>
          <w:rPr>
            <w:webHidden/>
          </w:rPr>
          <w:t>17</w:t>
        </w:r>
        <w:r w:rsidR="009C41D2">
          <w:rPr>
            <w:webHidden/>
          </w:rPr>
          <w:fldChar w:fldCharType="end"/>
        </w:r>
      </w:hyperlink>
    </w:p>
    <w:p w14:paraId="7D1045F8" w14:textId="77777777" w:rsidR="00FD71D4" w:rsidRDefault="00FD71D4" w:rsidP="00FD71D4">
      <w:pPr>
        <w:pStyle w:val="TOC2"/>
      </w:pPr>
      <w:r>
        <w:fldChar w:fldCharType="end"/>
      </w:r>
    </w:p>
    <w:p w14:paraId="5F161517" w14:textId="77777777" w:rsidR="009C41D2" w:rsidRDefault="00304C66" w:rsidP="00332DA1">
      <w:pPr>
        <w:pStyle w:val="TOCHeading1"/>
        <w:rPr>
          <w:noProof/>
        </w:rPr>
      </w:pPr>
      <w:r>
        <w:t>List of t</w:t>
      </w:r>
      <w:r w:rsidR="00E73E38">
        <w:t>ables</w:t>
      </w:r>
      <w:r w:rsidR="00332DA1">
        <w:fldChar w:fldCharType="begin"/>
      </w:r>
      <w:r w:rsidR="00332DA1">
        <w:instrText xml:space="preserve"> TOC \h \z \c "Table" </w:instrText>
      </w:r>
      <w:r w:rsidR="00332DA1">
        <w:fldChar w:fldCharType="separate"/>
      </w:r>
    </w:p>
    <w:p w14:paraId="6D3406F8" w14:textId="7FA4FC18" w:rsidR="009C41D2" w:rsidRDefault="00305F3A">
      <w:pPr>
        <w:pStyle w:val="TableofFigures"/>
        <w:rPr>
          <w:rFonts w:asciiTheme="minorHAnsi" w:eastAsiaTheme="minorEastAsia" w:hAnsiTheme="minorHAnsi" w:cstheme="minorBidi"/>
          <w:sz w:val="22"/>
          <w:lang w:eastAsia="en-AU"/>
        </w:rPr>
      </w:pPr>
      <w:hyperlink w:anchor="_Toc73697939" w:history="1">
        <w:r w:rsidR="009C41D2" w:rsidRPr="00502A3A">
          <w:rPr>
            <w:rStyle w:val="Hyperlink"/>
          </w:rPr>
          <w:t>Table 1: Particulars of the active constituent bromethalin</w:t>
        </w:r>
        <w:r w:rsidR="009C41D2">
          <w:rPr>
            <w:webHidden/>
          </w:rPr>
          <w:tab/>
        </w:r>
        <w:r w:rsidR="009C41D2">
          <w:rPr>
            <w:webHidden/>
          </w:rPr>
          <w:fldChar w:fldCharType="begin"/>
        </w:r>
        <w:r w:rsidR="009C41D2">
          <w:rPr>
            <w:webHidden/>
          </w:rPr>
          <w:instrText xml:space="preserve"> PAGEREF _Toc73697939 \h </w:instrText>
        </w:r>
        <w:r w:rsidR="009C41D2">
          <w:rPr>
            <w:webHidden/>
          </w:rPr>
        </w:r>
        <w:r w:rsidR="009C41D2">
          <w:rPr>
            <w:webHidden/>
          </w:rPr>
          <w:fldChar w:fldCharType="separate"/>
        </w:r>
        <w:r>
          <w:rPr>
            <w:webHidden/>
          </w:rPr>
          <w:t>1</w:t>
        </w:r>
        <w:r w:rsidR="009C41D2">
          <w:rPr>
            <w:webHidden/>
          </w:rPr>
          <w:fldChar w:fldCharType="end"/>
        </w:r>
      </w:hyperlink>
    </w:p>
    <w:p w14:paraId="7FFC3C58" w14:textId="723A9972" w:rsidR="009C41D2" w:rsidRDefault="00305F3A">
      <w:pPr>
        <w:pStyle w:val="TableofFigures"/>
        <w:rPr>
          <w:rFonts w:asciiTheme="minorHAnsi" w:eastAsiaTheme="minorEastAsia" w:hAnsiTheme="minorHAnsi" w:cstheme="minorBidi"/>
          <w:sz w:val="22"/>
          <w:lang w:eastAsia="en-AU"/>
        </w:rPr>
      </w:pPr>
      <w:hyperlink w:anchor="_Toc73697940" w:history="1">
        <w:r w:rsidR="009C41D2" w:rsidRPr="00502A3A">
          <w:rPr>
            <w:rStyle w:val="Hyperlink"/>
          </w:rPr>
          <w:t>Table 2: Particulars of the application Fastrac G Blox Rodenticide containing bromethalin</w:t>
        </w:r>
        <w:r w:rsidR="009C41D2">
          <w:rPr>
            <w:webHidden/>
          </w:rPr>
          <w:tab/>
        </w:r>
        <w:r w:rsidR="009C41D2">
          <w:rPr>
            <w:webHidden/>
          </w:rPr>
          <w:fldChar w:fldCharType="begin"/>
        </w:r>
        <w:r w:rsidR="009C41D2">
          <w:rPr>
            <w:webHidden/>
          </w:rPr>
          <w:instrText xml:space="preserve"> PAGEREF _Toc73697940 \h </w:instrText>
        </w:r>
        <w:r w:rsidR="009C41D2">
          <w:rPr>
            <w:webHidden/>
          </w:rPr>
        </w:r>
        <w:r w:rsidR="009C41D2">
          <w:rPr>
            <w:webHidden/>
          </w:rPr>
          <w:fldChar w:fldCharType="separate"/>
        </w:r>
        <w:r>
          <w:rPr>
            <w:webHidden/>
          </w:rPr>
          <w:t>3</w:t>
        </w:r>
        <w:r w:rsidR="009C41D2">
          <w:rPr>
            <w:webHidden/>
          </w:rPr>
          <w:fldChar w:fldCharType="end"/>
        </w:r>
      </w:hyperlink>
    </w:p>
    <w:p w14:paraId="0AA3FDAC" w14:textId="048953C6" w:rsidR="009C41D2" w:rsidRDefault="00305F3A">
      <w:pPr>
        <w:pStyle w:val="TableofFigures"/>
        <w:rPr>
          <w:rFonts w:asciiTheme="minorHAnsi" w:eastAsiaTheme="minorEastAsia" w:hAnsiTheme="minorHAnsi" w:cstheme="minorBidi"/>
          <w:sz w:val="22"/>
          <w:lang w:eastAsia="en-AU"/>
        </w:rPr>
      </w:pPr>
      <w:hyperlink w:anchor="_Toc73697941" w:history="1">
        <w:r w:rsidR="009C41D2" w:rsidRPr="00502A3A">
          <w:rPr>
            <w:rStyle w:val="Hyperlink"/>
          </w:rPr>
          <w:t>Table 3: Particulars of the application Fastrac Pro Blox Rodenticide containing bromethalin</w:t>
        </w:r>
        <w:r w:rsidR="009C41D2">
          <w:rPr>
            <w:webHidden/>
          </w:rPr>
          <w:tab/>
        </w:r>
        <w:r w:rsidR="009C41D2">
          <w:rPr>
            <w:webHidden/>
          </w:rPr>
          <w:fldChar w:fldCharType="begin"/>
        </w:r>
        <w:r w:rsidR="009C41D2">
          <w:rPr>
            <w:webHidden/>
          </w:rPr>
          <w:instrText xml:space="preserve"> PAGEREF _Toc73697941 \h </w:instrText>
        </w:r>
        <w:r w:rsidR="009C41D2">
          <w:rPr>
            <w:webHidden/>
          </w:rPr>
        </w:r>
        <w:r w:rsidR="009C41D2">
          <w:rPr>
            <w:webHidden/>
          </w:rPr>
          <w:fldChar w:fldCharType="separate"/>
        </w:r>
        <w:r>
          <w:rPr>
            <w:webHidden/>
          </w:rPr>
          <w:t>5</w:t>
        </w:r>
        <w:r w:rsidR="009C41D2">
          <w:rPr>
            <w:webHidden/>
          </w:rPr>
          <w:fldChar w:fldCharType="end"/>
        </w:r>
      </w:hyperlink>
    </w:p>
    <w:p w14:paraId="50477325" w14:textId="20A04D61" w:rsidR="009C41D2" w:rsidRDefault="00305F3A">
      <w:pPr>
        <w:pStyle w:val="TableofFigures"/>
        <w:rPr>
          <w:rFonts w:asciiTheme="minorHAnsi" w:eastAsiaTheme="minorEastAsia" w:hAnsiTheme="minorHAnsi" w:cstheme="minorBidi"/>
          <w:sz w:val="22"/>
          <w:lang w:eastAsia="en-AU"/>
        </w:rPr>
      </w:pPr>
      <w:hyperlink w:anchor="_Toc73697942" w:history="1">
        <w:r w:rsidR="009C41D2" w:rsidRPr="00502A3A">
          <w:rPr>
            <w:rStyle w:val="Hyperlink"/>
          </w:rPr>
          <w:t>Table 4: Particulars of the application Fastrac G Place Pacs Rodenticide containing bromethalin</w:t>
        </w:r>
        <w:r w:rsidR="009C41D2">
          <w:rPr>
            <w:webHidden/>
          </w:rPr>
          <w:tab/>
        </w:r>
        <w:r w:rsidR="009C41D2">
          <w:rPr>
            <w:webHidden/>
          </w:rPr>
          <w:fldChar w:fldCharType="begin"/>
        </w:r>
        <w:r w:rsidR="009C41D2">
          <w:rPr>
            <w:webHidden/>
          </w:rPr>
          <w:instrText xml:space="preserve"> PAGEREF _Toc73697942 \h </w:instrText>
        </w:r>
        <w:r w:rsidR="009C41D2">
          <w:rPr>
            <w:webHidden/>
          </w:rPr>
        </w:r>
        <w:r w:rsidR="009C41D2">
          <w:rPr>
            <w:webHidden/>
          </w:rPr>
          <w:fldChar w:fldCharType="separate"/>
        </w:r>
        <w:r>
          <w:rPr>
            <w:webHidden/>
          </w:rPr>
          <w:t>7</w:t>
        </w:r>
        <w:r w:rsidR="009C41D2">
          <w:rPr>
            <w:webHidden/>
          </w:rPr>
          <w:fldChar w:fldCharType="end"/>
        </w:r>
      </w:hyperlink>
    </w:p>
    <w:p w14:paraId="60192D1A" w14:textId="6D9E261E" w:rsidR="009C41D2" w:rsidRDefault="00305F3A">
      <w:pPr>
        <w:pStyle w:val="TableofFigures"/>
        <w:rPr>
          <w:rFonts w:asciiTheme="minorHAnsi" w:eastAsiaTheme="minorEastAsia" w:hAnsiTheme="minorHAnsi" w:cstheme="minorBidi"/>
          <w:sz w:val="22"/>
          <w:lang w:eastAsia="en-AU"/>
        </w:rPr>
      </w:pPr>
      <w:hyperlink w:anchor="_Toc73697943" w:history="1">
        <w:r w:rsidR="009C41D2" w:rsidRPr="00502A3A">
          <w:rPr>
            <w:rStyle w:val="Hyperlink"/>
          </w:rPr>
          <w:t>Table 5: Particulars of the application Fastrac G Pellets Rodenticide containing bromethalin</w:t>
        </w:r>
        <w:r w:rsidR="009C41D2">
          <w:rPr>
            <w:webHidden/>
          </w:rPr>
          <w:tab/>
        </w:r>
        <w:r w:rsidR="009C41D2">
          <w:rPr>
            <w:webHidden/>
          </w:rPr>
          <w:fldChar w:fldCharType="begin"/>
        </w:r>
        <w:r w:rsidR="009C41D2">
          <w:rPr>
            <w:webHidden/>
          </w:rPr>
          <w:instrText xml:space="preserve"> PAGEREF _Toc73697943 \h </w:instrText>
        </w:r>
        <w:r w:rsidR="009C41D2">
          <w:rPr>
            <w:webHidden/>
          </w:rPr>
        </w:r>
        <w:r w:rsidR="009C41D2">
          <w:rPr>
            <w:webHidden/>
          </w:rPr>
          <w:fldChar w:fldCharType="separate"/>
        </w:r>
        <w:r>
          <w:rPr>
            <w:webHidden/>
          </w:rPr>
          <w:t>9</w:t>
        </w:r>
        <w:r w:rsidR="009C41D2">
          <w:rPr>
            <w:webHidden/>
          </w:rPr>
          <w:fldChar w:fldCharType="end"/>
        </w:r>
      </w:hyperlink>
    </w:p>
    <w:p w14:paraId="40E43668" w14:textId="344969BF" w:rsidR="009C41D2" w:rsidRDefault="00305F3A">
      <w:pPr>
        <w:pStyle w:val="TableofFigures"/>
        <w:rPr>
          <w:rFonts w:asciiTheme="minorHAnsi" w:eastAsiaTheme="minorEastAsia" w:hAnsiTheme="minorHAnsi" w:cstheme="minorBidi"/>
          <w:sz w:val="22"/>
          <w:lang w:eastAsia="en-AU"/>
        </w:rPr>
      </w:pPr>
      <w:hyperlink w:anchor="_Toc73697944" w:history="1">
        <w:r w:rsidR="009C41D2" w:rsidRPr="00502A3A">
          <w:rPr>
            <w:rStyle w:val="Hyperlink"/>
          </w:rPr>
          <w:t>Table 6: Particulars of the application Pro Place Pacs Rodenticide containing bromethalin</w:t>
        </w:r>
        <w:r w:rsidR="009C41D2">
          <w:rPr>
            <w:webHidden/>
          </w:rPr>
          <w:tab/>
        </w:r>
        <w:r w:rsidR="009C41D2">
          <w:rPr>
            <w:webHidden/>
          </w:rPr>
          <w:fldChar w:fldCharType="begin"/>
        </w:r>
        <w:r w:rsidR="009C41D2">
          <w:rPr>
            <w:webHidden/>
          </w:rPr>
          <w:instrText xml:space="preserve"> PAGEREF _Toc73697944 \h </w:instrText>
        </w:r>
        <w:r w:rsidR="009C41D2">
          <w:rPr>
            <w:webHidden/>
          </w:rPr>
        </w:r>
        <w:r w:rsidR="009C41D2">
          <w:rPr>
            <w:webHidden/>
          </w:rPr>
          <w:fldChar w:fldCharType="separate"/>
        </w:r>
        <w:r>
          <w:rPr>
            <w:webHidden/>
          </w:rPr>
          <w:t>11</w:t>
        </w:r>
        <w:r w:rsidR="009C41D2">
          <w:rPr>
            <w:webHidden/>
          </w:rPr>
          <w:fldChar w:fldCharType="end"/>
        </w:r>
      </w:hyperlink>
    </w:p>
    <w:p w14:paraId="0E080635" w14:textId="357928F2" w:rsidR="009C41D2" w:rsidRDefault="00305F3A">
      <w:pPr>
        <w:pStyle w:val="TableofFigures"/>
        <w:rPr>
          <w:rFonts w:asciiTheme="minorHAnsi" w:eastAsiaTheme="minorEastAsia" w:hAnsiTheme="minorHAnsi" w:cstheme="minorBidi"/>
          <w:sz w:val="22"/>
          <w:lang w:eastAsia="en-AU"/>
        </w:rPr>
      </w:pPr>
      <w:hyperlink w:anchor="_Toc73697945" w:history="1">
        <w:r w:rsidR="009C41D2" w:rsidRPr="00502A3A">
          <w:rPr>
            <w:rStyle w:val="Hyperlink"/>
          </w:rPr>
          <w:t>Table 7: Particulars of the application Fastrac Pro Pellets Rodenticide containing bromethalin</w:t>
        </w:r>
        <w:r w:rsidR="009C41D2">
          <w:rPr>
            <w:webHidden/>
          </w:rPr>
          <w:tab/>
        </w:r>
        <w:r w:rsidR="009C41D2">
          <w:rPr>
            <w:webHidden/>
          </w:rPr>
          <w:fldChar w:fldCharType="begin"/>
        </w:r>
        <w:r w:rsidR="009C41D2">
          <w:rPr>
            <w:webHidden/>
          </w:rPr>
          <w:instrText xml:space="preserve"> PAGEREF _Toc73697945 \h </w:instrText>
        </w:r>
        <w:r w:rsidR="009C41D2">
          <w:rPr>
            <w:webHidden/>
          </w:rPr>
        </w:r>
        <w:r w:rsidR="009C41D2">
          <w:rPr>
            <w:webHidden/>
          </w:rPr>
          <w:fldChar w:fldCharType="separate"/>
        </w:r>
        <w:r>
          <w:rPr>
            <w:webHidden/>
          </w:rPr>
          <w:t>13</w:t>
        </w:r>
        <w:r w:rsidR="009C41D2">
          <w:rPr>
            <w:webHidden/>
          </w:rPr>
          <w:fldChar w:fldCharType="end"/>
        </w:r>
      </w:hyperlink>
    </w:p>
    <w:p w14:paraId="64E2CB3C" w14:textId="0B76801E" w:rsidR="009C41D2" w:rsidRDefault="00305F3A">
      <w:pPr>
        <w:pStyle w:val="TableofFigures"/>
        <w:rPr>
          <w:rFonts w:asciiTheme="minorHAnsi" w:eastAsiaTheme="minorEastAsia" w:hAnsiTheme="minorHAnsi" w:cstheme="minorBidi"/>
          <w:sz w:val="22"/>
          <w:lang w:eastAsia="en-AU"/>
        </w:rPr>
      </w:pPr>
      <w:hyperlink w:anchor="_Toc73697946" w:history="1">
        <w:r w:rsidR="009C41D2" w:rsidRPr="00502A3A">
          <w:rPr>
            <w:rStyle w:val="Hyperlink"/>
          </w:rPr>
          <w:t>Table 8: Particulars of the application Fastrac G Meal Bait Rodenticide containing bromethalin</w:t>
        </w:r>
        <w:r w:rsidR="009C41D2">
          <w:rPr>
            <w:webHidden/>
          </w:rPr>
          <w:tab/>
        </w:r>
        <w:r w:rsidR="009C41D2">
          <w:rPr>
            <w:webHidden/>
          </w:rPr>
          <w:fldChar w:fldCharType="begin"/>
        </w:r>
        <w:r w:rsidR="009C41D2">
          <w:rPr>
            <w:webHidden/>
          </w:rPr>
          <w:instrText xml:space="preserve"> PAGEREF _Toc73697946 \h </w:instrText>
        </w:r>
        <w:r w:rsidR="009C41D2">
          <w:rPr>
            <w:webHidden/>
          </w:rPr>
        </w:r>
        <w:r w:rsidR="009C41D2">
          <w:rPr>
            <w:webHidden/>
          </w:rPr>
          <w:fldChar w:fldCharType="separate"/>
        </w:r>
        <w:r>
          <w:rPr>
            <w:webHidden/>
          </w:rPr>
          <w:t>15</w:t>
        </w:r>
        <w:r w:rsidR="009C41D2">
          <w:rPr>
            <w:webHidden/>
          </w:rPr>
          <w:fldChar w:fldCharType="end"/>
        </w:r>
      </w:hyperlink>
    </w:p>
    <w:p w14:paraId="6B9BAE89" w14:textId="7C844532" w:rsidR="009C41D2" w:rsidRDefault="00305F3A">
      <w:pPr>
        <w:pStyle w:val="TableofFigures"/>
        <w:rPr>
          <w:rFonts w:asciiTheme="minorHAnsi" w:eastAsiaTheme="minorEastAsia" w:hAnsiTheme="minorHAnsi" w:cstheme="minorBidi"/>
          <w:sz w:val="22"/>
          <w:lang w:eastAsia="en-AU"/>
        </w:rPr>
      </w:pPr>
      <w:hyperlink w:anchor="_Toc73697947" w:history="1">
        <w:r w:rsidR="009C41D2" w:rsidRPr="00502A3A">
          <w:rPr>
            <w:rStyle w:val="Hyperlink"/>
          </w:rPr>
          <w:t>Table 9: Particulars of the application Fastrac Pro Soft Bait Rodenticide containing bromethalin</w:t>
        </w:r>
        <w:r w:rsidR="009C41D2">
          <w:rPr>
            <w:webHidden/>
          </w:rPr>
          <w:tab/>
        </w:r>
        <w:r w:rsidR="009C41D2">
          <w:rPr>
            <w:webHidden/>
          </w:rPr>
          <w:fldChar w:fldCharType="begin"/>
        </w:r>
        <w:r w:rsidR="009C41D2">
          <w:rPr>
            <w:webHidden/>
          </w:rPr>
          <w:instrText xml:space="preserve"> PAGEREF _Toc73697947 \h </w:instrText>
        </w:r>
        <w:r w:rsidR="009C41D2">
          <w:rPr>
            <w:webHidden/>
          </w:rPr>
        </w:r>
        <w:r w:rsidR="009C41D2">
          <w:rPr>
            <w:webHidden/>
          </w:rPr>
          <w:fldChar w:fldCharType="separate"/>
        </w:r>
        <w:r>
          <w:rPr>
            <w:webHidden/>
          </w:rPr>
          <w:t>17</w:t>
        </w:r>
        <w:r w:rsidR="009C41D2">
          <w:rPr>
            <w:webHidden/>
          </w:rPr>
          <w:fldChar w:fldCharType="end"/>
        </w:r>
      </w:hyperlink>
    </w:p>
    <w:p w14:paraId="3117632A" w14:textId="77777777" w:rsidR="00E73E38" w:rsidRPr="00616EBE" w:rsidRDefault="00332DA1" w:rsidP="00332DA1">
      <w:pPr>
        <w:pStyle w:val="TOCtables"/>
        <w:sectPr w:rsidR="00E73E38" w:rsidRPr="00616EBE" w:rsidSect="00B4676A">
          <w:headerReference w:type="even" r:id="rId19"/>
          <w:headerReference w:type="default" r:id="rId20"/>
          <w:footerReference w:type="default" r:id="rId21"/>
          <w:pgSz w:w="11907" w:h="16839" w:code="9"/>
          <w:pgMar w:top="1440" w:right="1134" w:bottom="1440" w:left="1134" w:header="737" w:footer="737" w:gutter="0"/>
          <w:pgNumType w:fmt="lowerRoman" w:start="3"/>
          <w:cols w:space="708"/>
          <w:docGrid w:linePitch="360"/>
        </w:sectPr>
      </w:pPr>
      <w:r>
        <w:fldChar w:fldCharType="end"/>
      </w:r>
      <w:r>
        <w:fldChar w:fldCharType="begin"/>
      </w:r>
      <w:r>
        <w:instrText xml:space="preserve"> TOC \h \z \t "TOC tables" \c </w:instrText>
      </w:r>
      <w:r>
        <w:fldChar w:fldCharType="end"/>
      </w:r>
    </w:p>
    <w:p w14:paraId="694405C4" w14:textId="77777777" w:rsidR="0053534C" w:rsidRDefault="0053534C" w:rsidP="00450346">
      <w:pPr>
        <w:pStyle w:val="GazetteHeading1"/>
      </w:pPr>
      <w:bookmarkStart w:id="0" w:name="_Toc73697930"/>
      <w:r>
        <w:lastRenderedPageBreak/>
        <w:t xml:space="preserve">New active constituent </w:t>
      </w:r>
      <w:proofErr w:type="spellStart"/>
      <w:r>
        <w:t>bromethalin</w:t>
      </w:r>
      <w:bookmarkEnd w:id="0"/>
      <w:proofErr w:type="spellEnd"/>
    </w:p>
    <w:p w14:paraId="719E234A" w14:textId="092982EF" w:rsidR="0053534C" w:rsidRDefault="0053534C" w:rsidP="0053534C">
      <w:pPr>
        <w:pStyle w:val="GazetteNormalText"/>
      </w:pPr>
      <w:r>
        <w:t xml:space="preserve">The </w:t>
      </w:r>
      <w:r w:rsidR="00450346">
        <w:t>Australian Pesticides and Veterinary Medicines Authority (</w:t>
      </w:r>
      <w:r>
        <w:t>APVMA</w:t>
      </w:r>
      <w:r w:rsidR="00450346">
        <w:t>)</w:t>
      </w:r>
      <w:r>
        <w:t xml:space="preserve"> has before it an application for the approval of a new active constituent, </w:t>
      </w:r>
      <w:proofErr w:type="spellStart"/>
      <w:r>
        <w:t>bromethalin</w:t>
      </w:r>
      <w:proofErr w:type="spellEnd"/>
      <w:r>
        <w:t>,</w:t>
      </w:r>
      <w:r>
        <w:rPr>
          <w:szCs w:val="20"/>
        </w:rPr>
        <w:t xml:space="preserve"> for use as a new rodenticide in damp or dry situations in and around industrial, commercial, agricultural and domestic buildings</w:t>
      </w:r>
      <w:r>
        <w:t>.</w:t>
      </w:r>
    </w:p>
    <w:p w14:paraId="5ABCCE15" w14:textId="3C7140B8" w:rsidR="0053534C" w:rsidRDefault="0053534C" w:rsidP="0053534C">
      <w:pPr>
        <w:pStyle w:val="Caption"/>
      </w:pPr>
      <w:bookmarkStart w:id="1" w:name="_Toc73697939"/>
      <w:r>
        <w:t xml:space="preserve">Table </w:t>
      </w:r>
      <w:fldSimple w:instr=" SEQ Table \* ARABIC ">
        <w:r w:rsidR="00305F3A">
          <w:rPr>
            <w:noProof/>
          </w:rPr>
          <w:t>1</w:t>
        </w:r>
      </w:fldSimple>
      <w:r>
        <w:t>: Particulars of the active constituent</w:t>
      </w:r>
      <w:r w:rsidR="009D511C">
        <w:t xml:space="preserve"> </w:t>
      </w:r>
      <w:proofErr w:type="spellStart"/>
      <w:r w:rsidR="009D511C">
        <w:t>bromethalin</w:t>
      </w:r>
      <w:bookmarkEnd w:id="1"/>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2122"/>
        <w:gridCol w:w="7506"/>
      </w:tblGrid>
      <w:tr w:rsidR="0053534C" w14:paraId="6F46DBEB" w14:textId="77777777" w:rsidTr="0053534C">
        <w:trPr>
          <w:tblHeader/>
        </w:trPr>
        <w:tc>
          <w:tcPr>
            <w:tcW w:w="2122" w:type="dxa"/>
            <w:shd w:val="clear" w:color="auto" w:fill="E7E6E6" w:themeFill="background2"/>
          </w:tcPr>
          <w:p w14:paraId="183AF3BE" w14:textId="77777777" w:rsidR="0053534C" w:rsidRDefault="0053534C" w:rsidP="002D333A">
            <w:pPr>
              <w:pStyle w:val="GazetteTableHeading"/>
            </w:pPr>
            <w:r>
              <w:t>Common name</w:t>
            </w:r>
          </w:p>
        </w:tc>
        <w:tc>
          <w:tcPr>
            <w:tcW w:w="7506" w:type="dxa"/>
          </w:tcPr>
          <w:p w14:paraId="28A57A05" w14:textId="77777777" w:rsidR="0053534C" w:rsidRPr="00F53CC0" w:rsidRDefault="0053534C" w:rsidP="002D333A">
            <w:pPr>
              <w:pStyle w:val="GazetteTableText"/>
            </w:pPr>
            <w:proofErr w:type="spellStart"/>
            <w:r w:rsidRPr="00F53CC0">
              <w:t>Bromethalin</w:t>
            </w:r>
            <w:proofErr w:type="spellEnd"/>
          </w:p>
        </w:tc>
      </w:tr>
      <w:tr w:rsidR="0053534C" w14:paraId="51894B4D" w14:textId="77777777" w:rsidTr="0053534C">
        <w:tc>
          <w:tcPr>
            <w:tcW w:w="2122" w:type="dxa"/>
            <w:shd w:val="clear" w:color="auto" w:fill="E7E6E6" w:themeFill="background2"/>
          </w:tcPr>
          <w:p w14:paraId="0C6FB8DD" w14:textId="77777777" w:rsidR="0053534C" w:rsidRDefault="0053534C" w:rsidP="002D333A">
            <w:pPr>
              <w:pStyle w:val="GazetteTableHeading"/>
            </w:pPr>
            <w:r>
              <w:t>IUPAC name</w:t>
            </w:r>
          </w:p>
        </w:tc>
        <w:tc>
          <w:tcPr>
            <w:tcW w:w="7506" w:type="dxa"/>
          </w:tcPr>
          <w:p w14:paraId="3513BEBE" w14:textId="77777777" w:rsidR="0053534C" w:rsidRDefault="0053534C" w:rsidP="002D333A">
            <w:pPr>
              <w:pStyle w:val="GazetteTableText"/>
            </w:pPr>
            <w:r w:rsidRPr="00623B34">
              <w:rPr>
                <w:i/>
              </w:rPr>
              <w:t>N</w:t>
            </w:r>
            <w:r w:rsidRPr="00623B34">
              <w:t>-Methyl-2,4-dinitro-</w:t>
            </w:r>
            <w:r w:rsidRPr="00623B34">
              <w:rPr>
                <w:i/>
              </w:rPr>
              <w:t>N</w:t>
            </w:r>
            <w:r w:rsidRPr="00623B34">
              <w:t>-(2,4,6-tribromophenyl)-6-(trifluoromethyl)aniline</w:t>
            </w:r>
          </w:p>
        </w:tc>
      </w:tr>
      <w:tr w:rsidR="0053534C" w14:paraId="007AEB38" w14:textId="77777777" w:rsidTr="0053534C">
        <w:tc>
          <w:tcPr>
            <w:tcW w:w="2122" w:type="dxa"/>
            <w:shd w:val="clear" w:color="auto" w:fill="E7E6E6" w:themeFill="background2"/>
          </w:tcPr>
          <w:p w14:paraId="1B1A9F5E" w14:textId="77777777" w:rsidR="0053534C" w:rsidRDefault="0053534C" w:rsidP="002D333A">
            <w:pPr>
              <w:pStyle w:val="GazetteTableHeading"/>
            </w:pPr>
            <w:r>
              <w:t>CAS name</w:t>
            </w:r>
          </w:p>
        </w:tc>
        <w:tc>
          <w:tcPr>
            <w:tcW w:w="7506" w:type="dxa"/>
          </w:tcPr>
          <w:p w14:paraId="67609D2E" w14:textId="77777777" w:rsidR="0053534C" w:rsidRDefault="0053534C" w:rsidP="002D333A">
            <w:pPr>
              <w:pStyle w:val="GazetteTableText"/>
            </w:pPr>
            <w:r w:rsidRPr="00623B34">
              <w:rPr>
                <w:i/>
              </w:rPr>
              <w:t>N</w:t>
            </w:r>
            <w:r w:rsidRPr="00623B34">
              <w:t>-methyl-2,4-dinitro-</w:t>
            </w:r>
            <w:r w:rsidRPr="00623B34">
              <w:rPr>
                <w:i/>
              </w:rPr>
              <w:t>N</w:t>
            </w:r>
            <w:r w:rsidRPr="00623B34">
              <w:t>-(2,4,6-tribromophenyl)-6-(trifluoromethyl)benzenamine</w:t>
            </w:r>
          </w:p>
        </w:tc>
      </w:tr>
      <w:tr w:rsidR="0053534C" w14:paraId="7B95755D" w14:textId="77777777" w:rsidTr="0053534C">
        <w:tc>
          <w:tcPr>
            <w:tcW w:w="2122" w:type="dxa"/>
            <w:shd w:val="clear" w:color="auto" w:fill="E7E6E6" w:themeFill="background2"/>
          </w:tcPr>
          <w:p w14:paraId="069E8057" w14:textId="77777777" w:rsidR="0053534C" w:rsidRDefault="0053534C" w:rsidP="002D333A">
            <w:pPr>
              <w:pStyle w:val="GazetteTableHeading"/>
            </w:pPr>
            <w:r>
              <w:t>CAS registry number</w:t>
            </w:r>
          </w:p>
        </w:tc>
        <w:tc>
          <w:tcPr>
            <w:tcW w:w="7506" w:type="dxa"/>
          </w:tcPr>
          <w:p w14:paraId="09AE378B" w14:textId="77777777" w:rsidR="0053534C" w:rsidRDefault="0053534C" w:rsidP="002D333A">
            <w:pPr>
              <w:pStyle w:val="GazetteTableText"/>
            </w:pPr>
            <w:r>
              <w:t>63333-35-7</w:t>
            </w:r>
          </w:p>
        </w:tc>
      </w:tr>
      <w:tr w:rsidR="0053534C" w14:paraId="35BBCF3C" w14:textId="77777777" w:rsidTr="0053534C">
        <w:tc>
          <w:tcPr>
            <w:tcW w:w="2122" w:type="dxa"/>
            <w:shd w:val="clear" w:color="auto" w:fill="E7E6E6" w:themeFill="background2"/>
          </w:tcPr>
          <w:p w14:paraId="2FC4759E" w14:textId="77777777" w:rsidR="0053534C" w:rsidRDefault="0053534C" w:rsidP="002D333A">
            <w:pPr>
              <w:pStyle w:val="GazetteTableHeading"/>
            </w:pPr>
            <w:r>
              <w:t>Minimum purity</w:t>
            </w:r>
          </w:p>
        </w:tc>
        <w:tc>
          <w:tcPr>
            <w:tcW w:w="7506" w:type="dxa"/>
          </w:tcPr>
          <w:p w14:paraId="1EE0EB9E" w14:textId="77777777" w:rsidR="0053534C" w:rsidRDefault="0053534C" w:rsidP="002D333A">
            <w:pPr>
              <w:pStyle w:val="GazetteTableText"/>
            </w:pPr>
            <w:r>
              <w:t>95</w:t>
            </w:r>
            <w:r w:rsidRPr="0066645A">
              <w:t>0 g/kg</w:t>
            </w:r>
          </w:p>
        </w:tc>
      </w:tr>
      <w:tr w:rsidR="0053534C" w14:paraId="5A7B348B" w14:textId="77777777" w:rsidTr="0053534C">
        <w:tc>
          <w:tcPr>
            <w:tcW w:w="2122" w:type="dxa"/>
            <w:shd w:val="clear" w:color="auto" w:fill="E7E6E6" w:themeFill="background2"/>
          </w:tcPr>
          <w:p w14:paraId="010A0B8A" w14:textId="77777777" w:rsidR="0053534C" w:rsidRDefault="0053534C" w:rsidP="002D333A">
            <w:pPr>
              <w:pStyle w:val="GazetteTableHeading"/>
            </w:pPr>
            <w:r>
              <w:t>Molecular formula</w:t>
            </w:r>
          </w:p>
        </w:tc>
        <w:tc>
          <w:tcPr>
            <w:tcW w:w="7506" w:type="dxa"/>
          </w:tcPr>
          <w:p w14:paraId="79695F55" w14:textId="77777777" w:rsidR="0053534C" w:rsidRDefault="0053534C" w:rsidP="002D333A">
            <w:pPr>
              <w:pStyle w:val="GazetteTableText"/>
            </w:pPr>
            <w:r>
              <w:t>C</w:t>
            </w:r>
            <w:r>
              <w:rPr>
                <w:vertAlign w:val="subscript"/>
              </w:rPr>
              <w:t>14</w:t>
            </w:r>
            <w:r>
              <w:t>H</w:t>
            </w:r>
            <w:r>
              <w:rPr>
                <w:vertAlign w:val="subscript"/>
              </w:rPr>
              <w:t xml:space="preserve">7 </w:t>
            </w:r>
            <w:r>
              <w:t>Br</w:t>
            </w:r>
            <w:r w:rsidRPr="00623B34">
              <w:rPr>
                <w:vertAlign w:val="subscript"/>
              </w:rPr>
              <w:t>3</w:t>
            </w:r>
            <w:r>
              <w:t>F</w:t>
            </w:r>
            <w:r w:rsidRPr="00623B34">
              <w:rPr>
                <w:vertAlign w:val="subscript"/>
              </w:rPr>
              <w:t>3</w:t>
            </w:r>
            <w:r>
              <w:t>N</w:t>
            </w:r>
            <w:r w:rsidRPr="00623B34">
              <w:rPr>
                <w:vertAlign w:val="subscript"/>
              </w:rPr>
              <w:t>3</w:t>
            </w:r>
            <w:r>
              <w:t>O</w:t>
            </w:r>
            <w:r>
              <w:rPr>
                <w:vertAlign w:val="subscript"/>
              </w:rPr>
              <w:t>4</w:t>
            </w:r>
          </w:p>
        </w:tc>
      </w:tr>
      <w:tr w:rsidR="0053534C" w14:paraId="7AAEC1D5" w14:textId="77777777" w:rsidTr="0053534C">
        <w:tc>
          <w:tcPr>
            <w:tcW w:w="2122" w:type="dxa"/>
            <w:shd w:val="clear" w:color="auto" w:fill="E7E6E6" w:themeFill="background2"/>
          </w:tcPr>
          <w:p w14:paraId="439B96D5" w14:textId="77777777" w:rsidR="0053534C" w:rsidRDefault="0053534C" w:rsidP="002D333A">
            <w:pPr>
              <w:pStyle w:val="GazetteTableHeading"/>
            </w:pPr>
            <w:r>
              <w:t>Molecular weight</w:t>
            </w:r>
          </w:p>
        </w:tc>
        <w:tc>
          <w:tcPr>
            <w:tcW w:w="7506" w:type="dxa"/>
          </w:tcPr>
          <w:p w14:paraId="42F63728" w14:textId="77777777" w:rsidR="0053534C" w:rsidRDefault="0053534C" w:rsidP="002D333A">
            <w:pPr>
              <w:pStyle w:val="GazetteTableText"/>
            </w:pPr>
            <w:r>
              <w:t>577.9 gmol</w:t>
            </w:r>
            <w:r w:rsidRPr="00CE7629">
              <w:rPr>
                <w:vertAlign w:val="superscript"/>
              </w:rPr>
              <w:t>-1</w:t>
            </w:r>
          </w:p>
        </w:tc>
      </w:tr>
      <w:tr w:rsidR="0053534C" w14:paraId="78454501" w14:textId="77777777" w:rsidTr="0053534C">
        <w:tc>
          <w:tcPr>
            <w:tcW w:w="2122" w:type="dxa"/>
            <w:shd w:val="clear" w:color="auto" w:fill="E7E6E6" w:themeFill="background2"/>
          </w:tcPr>
          <w:p w14:paraId="1D4F1373" w14:textId="77777777" w:rsidR="0053534C" w:rsidRDefault="0053534C" w:rsidP="002D333A">
            <w:pPr>
              <w:pStyle w:val="GazetteTableHeading"/>
            </w:pPr>
            <w:r>
              <w:t>Structure</w:t>
            </w:r>
          </w:p>
        </w:tc>
        <w:tc>
          <w:tcPr>
            <w:tcW w:w="7506" w:type="dxa"/>
          </w:tcPr>
          <w:p w14:paraId="7DA9DB0C" w14:textId="77777777" w:rsidR="0053534C" w:rsidRDefault="0053534C" w:rsidP="00E0045A">
            <w:pPr>
              <w:pStyle w:val="GazetteTableText"/>
            </w:pPr>
            <w:r w:rsidRPr="002076C2">
              <w:rPr>
                <w:noProof/>
                <w:sz w:val="24"/>
                <w:lang w:val="en-AU"/>
              </w:rPr>
              <w:drawing>
                <wp:inline distT="0" distB="0" distL="0" distR="0" wp14:anchorId="65771B99" wp14:editId="7EE239B5">
                  <wp:extent cx="1113478" cy="1160289"/>
                  <wp:effectExtent l="0" t="0" r="0" b="1905"/>
                  <wp:docPr id="28" name="Picture 28" descr="Chemical structure of bromethalin" title="Structure of brometha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lum bright="-20000" contrast="40000"/>
                            <a:extLst>
                              <a:ext uri="{28A0092B-C50C-407E-A947-70E740481C1C}">
                                <a14:useLocalDpi xmlns:a14="http://schemas.microsoft.com/office/drawing/2010/main" val="0"/>
                              </a:ext>
                            </a:extLst>
                          </a:blip>
                          <a:srcRect/>
                          <a:stretch>
                            <a:fillRect/>
                          </a:stretch>
                        </pic:blipFill>
                        <pic:spPr bwMode="auto">
                          <a:xfrm>
                            <a:off x="0" y="0"/>
                            <a:ext cx="1141883" cy="1189888"/>
                          </a:xfrm>
                          <a:prstGeom prst="rect">
                            <a:avLst/>
                          </a:prstGeom>
                          <a:noFill/>
                          <a:ln>
                            <a:noFill/>
                          </a:ln>
                        </pic:spPr>
                      </pic:pic>
                    </a:graphicData>
                  </a:graphic>
                </wp:inline>
              </w:drawing>
            </w:r>
          </w:p>
        </w:tc>
      </w:tr>
      <w:tr w:rsidR="0053534C" w14:paraId="1295EC09" w14:textId="77777777" w:rsidTr="0053534C">
        <w:tc>
          <w:tcPr>
            <w:tcW w:w="2122" w:type="dxa"/>
            <w:shd w:val="clear" w:color="auto" w:fill="E7E6E6" w:themeFill="background2"/>
          </w:tcPr>
          <w:p w14:paraId="14753C10" w14:textId="77777777" w:rsidR="0053534C" w:rsidRDefault="0053534C" w:rsidP="002D333A">
            <w:pPr>
              <w:pStyle w:val="GazetteTableHeading"/>
            </w:pPr>
            <w:r>
              <w:t>Chemical family</w:t>
            </w:r>
          </w:p>
        </w:tc>
        <w:tc>
          <w:tcPr>
            <w:tcW w:w="7506" w:type="dxa"/>
          </w:tcPr>
          <w:p w14:paraId="708DFFA9" w14:textId="77777777" w:rsidR="0053534C" w:rsidRPr="00E0045A" w:rsidRDefault="0053534C" w:rsidP="00E0045A">
            <w:pPr>
              <w:pStyle w:val="GazetteTableText"/>
            </w:pPr>
            <w:r w:rsidRPr="00E0045A">
              <w:rPr>
                <w:rStyle w:val="Strong"/>
                <w:b w:val="0"/>
                <w:bCs w:val="0"/>
              </w:rPr>
              <w:t>Diphenylamine</w:t>
            </w:r>
          </w:p>
        </w:tc>
      </w:tr>
    </w:tbl>
    <w:p w14:paraId="1C8CCFA4" w14:textId="77777777" w:rsidR="0053534C" w:rsidRDefault="0053534C" w:rsidP="0053534C">
      <w:pPr>
        <w:pStyle w:val="GazetteHeading2"/>
        <w:rPr>
          <w:i/>
        </w:rPr>
      </w:pPr>
      <w:r>
        <w:t xml:space="preserve">Summary of the APVMA’s evaluation of </w:t>
      </w:r>
      <w:proofErr w:type="spellStart"/>
      <w:r>
        <w:t>bromethalin</w:t>
      </w:r>
      <w:proofErr w:type="spellEnd"/>
      <w:r>
        <w:t xml:space="preserve"> active constituent</w:t>
      </w:r>
    </w:p>
    <w:p w14:paraId="61068D29" w14:textId="77777777" w:rsidR="0053534C" w:rsidRDefault="0053534C" w:rsidP="0053534C">
      <w:pPr>
        <w:pStyle w:val="GazetteNormalText"/>
      </w:pPr>
      <w:r>
        <w:t xml:space="preserve">The APVMA has evaluated the chemistry aspects of active constituent </w:t>
      </w:r>
      <w:proofErr w:type="spellStart"/>
      <w:r>
        <w:t>bromethalin</w:t>
      </w:r>
      <w:proofErr w:type="spellEnd"/>
      <w:r>
        <w:t xml:space="preserve"> (physico-chemical properties, identification, spectra, manufacturing process, quality control procedures, batch analysis results and analytical methods) and found them to be acceptable.</w:t>
      </w:r>
    </w:p>
    <w:p w14:paraId="53623BC7" w14:textId="2166301D" w:rsidR="0053534C" w:rsidRDefault="0053534C" w:rsidP="0053534C">
      <w:pPr>
        <w:pStyle w:val="GazetteNormalText"/>
      </w:pPr>
      <w:r>
        <w:rPr>
          <w:rFonts w:cs="Arial"/>
          <w:szCs w:val="23"/>
        </w:rPr>
        <w:t>The APVMA</w:t>
      </w:r>
      <w:r w:rsidRPr="003B5FF2">
        <w:rPr>
          <w:rFonts w:cs="Arial"/>
          <w:szCs w:val="23"/>
        </w:rPr>
        <w:t xml:space="preserve"> has considered the toxicological aspects of </w:t>
      </w:r>
      <w:proofErr w:type="spellStart"/>
      <w:r>
        <w:t>bromethalin</w:t>
      </w:r>
      <w:proofErr w:type="spellEnd"/>
      <w:r w:rsidRPr="003B5FF2">
        <w:rPr>
          <w:rFonts w:cs="Arial"/>
          <w:szCs w:val="23"/>
        </w:rPr>
        <w:t xml:space="preserve">, and </w:t>
      </w:r>
      <w:r>
        <w:rPr>
          <w:rFonts w:cs="Arial"/>
          <w:szCs w:val="23"/>
        </w:rPr>
        <w:t>concluded</w:t>
      </w:r>
      <w:r w:rsidRPr="003B5FF2">
        <w:rPr>
          <w:rFonts w:cs="Arial"/>
          <w:szCs w:val="23"/>
        </w:rPr>
        <w:t xml:space="preserve"> that there are no</w:t>
      </w:r>
      <w:r>
        <w:rPr>
          <w:rFonts w:cs="Arial"/>
          <w:szCs w:val="23"/>
        </w:rPr>
        <w:t xml:space="preserve"> toxicological concern</w:t>
      </w:r>
      <w:r w:rsidRPr="003B5FF2">
        <w:rPr>
          <w:rFonts w:cs="Arial"/>
          <w:szCs w:val="23"/>
        </w:rPr>
        <w:t xml:space="preserve">s </w:t>
      </w:r>
      <w:r>
        <w:rPr>
          <w:rFonts w:cs="Arial"/>
          <w:szCs w:val="23"/>
        </w:rPr>
        <w:t>regarding the approval of this active constituent</w:t>
      </w:r>
      <w:r w:rsidRPr="003B5FF2">
        <w:rPr>
          <w:rFonts w:cs="Arial"/>
          <w:szCs w:val="23"/>
        </w:rPr>
        <w:t>.</w:t>
      </w:r>
      <w:r>
        <w:rPr>
          <w:rFonts w:cs="Arial"/>
          <w:szCs w:val="23"/>
        </w:rPr>
        <w:t xml:space="preserve"> </w:t>
      </w:r>
      <w:r w:rsidR="00450346">
        <w:t>Neither an</w:t>
      </w:r>
      <w:r w:rsidR="00450346" w:rsidRPr="00AE747A">
        <w:t xml:space="preserve"> </w:t>
      </w:r>
      <w:r w:rsidR="00450346">
        <w:t>acceptable daily intake (</w:t>
      </w:r>
      <w:r w:rsidR="00450346" w:rsidRPr="00AE747A">
        <w:t>ADI</w:t>
      </w:r>
      <w:r w:rsidR="00450346">
        <w:t>)</w:t>
      </w:r>
      <w:r w:rsidR="00450346" w:rsidRPr="00AE747A">
        <w:t xml:space="preserve"> </w:t>
      </w:r>
      <w:r w:rsidR="00450346">
        <w:t>nor an acute reference dose</w:t>
      </w:r>
      <w:r w:rsidRPr="00AE747A">
        <w:t xml:space="preserve"> </w:t>
      </w:r>
      <w:r w:rsidR="00450346">
        <w:t>(</w:t>
      </w:r>
      <w:r w:rsidRPr="00AE747A">
        <w:t>ARfD</w:t>
      </w:r>
      <w:r w:rsidR="00450346">
        <w:t>)</w:t>
      </w:r>
      <w:r>
        <w:t xml:space="preserve"> were established</w:t>
      </w:r>
      <w:r w:rsidRPr="00AE747A">
        <w:t xml:space="preserve"> </w:t>
      </w:r>
      <w:r w:rsidRPr="00A076E0">
        <w:rPr>
          <w:kern w:val="1"/>
          <w:u w:color="353535"/>
          <w:lang w:val="en-US"/>
        </w:rPr>
        <w:t xml:space="preserve">as </w:t>
      </w:r>
      <w:proofErr w:type="spellStart"/>
      <w:r w:rsidRPr="00A076E0">
        <w:rPr>
          <w:kern w:val="1"/>
          <w:u w:color="353535"/>
          <w:lang w:val="en-US"/>
        </w:rPr>
        <w:t>bromethalin</w:t>
      </w:r>
      <w:proofErr w:type="spellEnd"/>
      <w:r w:rsidRPr="00A076E0">
        <w:rPr>
          <w:kern w:val="1"/>
          <w:u w:color="353535"/>
          <w:lang w:val="en-US"/>
        </w:rPr>
        <w:t xml:space="preserve"> residues are not expected to be present in the food supply. A tolerable daily intake (TDI) of 0.0019</w:t>
      </w:r>
      <w:r w:rsidR="00E0045A">
        <w:rPr>
          <w:kern w:val="1"/>
          <w:u w:color="353535"/>
          <w:lang w:val="en-US"/>
        </w:rPr>
        <w:t> </w:t>
      </w:r>
      <w:r w:rsidRPr="00A076E0">
        <w:rPr>
          <w:kern w:val="1"/>
          <w:u w:color="353535"/>
          <w:lang w:val="en-US"/>
        </w:rPr>
        <w:t>µ</w:t>
      </w:r>
      <w:r w:rsidRPr="00A076E0">
        <w:rPr>
          <w:kern w:val="1"/>
          <w:u w:color="353535"/>
          <w:lang w:val="en-US"/>
        </w:rPr>
        <w:t xml:space="preserve">g/kg </w:t>
      </w:r>
      <w:proofErr w:type="spellStart"/>
      <w:r w:rsidRPr="00A076E0">
        <w:rPr>
          <w:kern w:val="1"/>
          <w:u w:color="353535"/>
          <w:lang w:val="en-US"/>
        </w:rPr>
        <w:t>bw</w:t>
      </w:r>
      <w:proofErr w:type="spellEnd"/>
      <w:r w:rsidRPr="00A076E0">
        <w:rPr>
          <w:kern w:val="1"/>
          <w:u w:color="353535"/>
          <w:lang w:val="en-US"/>
        </w:rPr>
        <w:t>/day (based on 80</w:t>
      </w:r>
      <w:r w:rsidR="00E0045A">
        <w:rPr>
          <w:kern w:val="1"/>
          <w:u w:color="353535"/>
          <w:lang w:val="en-US"/>
        </w:rPr>
        <w:t> </w:t>
      </w:r>
      <w:r w:rsidRPr="00A076E0">
        <w:rPr>
          <w:kern w:val="1"/>
          <w:u w:color="353535"/>
          <w:lang w:val="en-US"/>
        </w:rPr>
        <w:t xml:space="preserve">kg </w:t>
      </w:r>
      <w:proofErr w:type="spellStart"/>
      <w:r w:rsidRPr="00A076E0">
        <w:rPr>
          <w:kern w:val="1"/>
          <w:u w:color="353535"/>
          <w:lang w:val="en-US"/>
        </w:rPr>
        <w:t>bw</w:t>
      </w:r>
      <w:proofErr w:type="spellEnd"/>
      <w:r w:rsidRPr="00A076E0">
        <w:rPr>
          <w:kern w:val="1"/>
          <w:u w:color="353535"/>
          <w:lang w:val="en-US"/>
        </w:rPr>
        <w:t>) is established to serve as a guideline with which potential dietary exposure assessments can be undertaken in the event of unintentional presence in food</w:t>
      </w:r>
      <w:r w:rsidR="00E0045A">
        <w:t>.</w:t>
      </w:r>
    </w:p>
    <w:p w14:paraId="7A9C31FB" w14:textId="77777777" w:rsidR="0053534C" w:rsidRPr="00CE7629" w:rsidRDefault="0053534C" w:rsidP="0053534C">
      <w:pPr>
        <w:pStyle w:val="GazetteNormalText"/>
      </w:pPr>
      <w:proofErr w:type="spellStart"/>
      <w:r>
        <w:t>B</w:t>
      </w:r>
      <w:r w:rsidRPr="00E80C2F">
        <w:t>romethalin</w:t>
      </w:r>
      <w:proofErr w:type="spellEnd"/>
      <w:r w:rsidRPr="00E80C2F">
        <w:t xml:space="preserve"> </w:t>
      </w:r>
      <w:r>
        <w:t xml:space="preserve">is included </w:t>
      </w:r>
      <w:r w:rsidRPr="00CE7629">
        <w:t xml:space="preserve">in </w:t>
      </w:r>
      <w:r w:rsidRPr="00CE7629">
        <w:rPr>
          <w:kern w:val="22"/>
        </w:rPr>
        <w:t>Schedule 6 Standard for the Uniform Scheduling of Me</w:t>
      </w:r>
      <w:r>
        <w:rPr>
          <w:kern w:val="22"/>
        </w:rPr>
        <w:t xml:space="preserve">dicines and Poisons (SUSMP) when present </w:t>
      </w:r>
      <w:r w:rsidRPr="00CE7629">
        <w:rPr>
          <w:kern w:val="22"/>
        </w:rPr>
        <w:t xml:space="preserve">in rodent baits containing 0.01% or less of </w:t>
      </w:r>
      <w:proofErr w:type="spellStart"/>
      <w:r w:rsidRPr="00CE7629">
        <w:rPr>
          <w:kern w:val="22"/>
        </w:rPr>
        <w:t>bromethalin</w:t>
      </w:r>
      <w:proofErr w:type="spellEnd"/>
      <w:r w:rsidRPr="00CE7629">
        <w:rPr>
          <w:kern w:val="22"/>
        </w:rPr>
        <w:t xml:space="preserve"> </w:t>
      </w:r>
      <w:r>
        <w:rPr>
          <w:kern w:val="22"/>
        </w:rPr>
        <w:t>and</w:t>
      </w:r>
      <w:r w:rsidRPr="00CE7629">
        <w:rPr>
          <w:kern w:val="22"/>
        </w:rPr>
        <w:t xml:space="preserve"> in Schedule 7</w:t>
      </w:r>
      <w:r>
        <w:rPr>
          <w:kern w:val="22"/>
        </w:rPr>
        <w:t xml:space="preserve"> otherwise</w:t>
      </w:r>
      <w:r w:rsidRPr="00CE7629">
        <w:rPr>
          <w:kern w:val="22"/>
        </w:rPr>
        <w:t>.</w:t>
      </w:r>
    </w:p>
    <w:p w14:paraId="55367194" w14:textId="77777777" w:rsidR="0053534C" w:rsidRDefault="0053534C" w:rsidP="0053534C">
      <w:pPr>
        <w:pStyle w:val="GazetteNormalText"/>
      </w:pPr>
      <w:r>
        <w:t>On the basis of the data provided,</w:t>
      </w:r>
      <w:r w:rsidRPr="00B1185C">
        <w:rPr>
          <w:rFonts w:cs="Arial"/>
          <w:szCs w:val="23"/>
        </w:rPr>
        <w:t xml:space="preserve"> </w:t>
      </w:r>
      <w:r w:rsidRPr="00B20907">
        <w:rPr>
          <w:rFonts w:cs="Arial"/>
          <w:szCs w:val="23"/>
        </w:rPr>
        <w:t>an</w:t>
      </w:r>
      <w:r>
        <w:rPr>
          <w:rFonts w:cs="Arial"/>
          <w:szCs w:val="23"/>
        </w:rPr>
        <w:t>d the toxicological assessment,</w:t>
      </w:r>
      <w:r>
        <w:t xml:space="preserve"> it is proposed that the following active constituent standard be established for </w:t>
      </w:r>
      <w:proofErr w:type="spellStart"/>
      <w:r>
        <w:t>bromethalin</w:t>
      </w:r>
      <w:proofErr w:type="spellEnd"/>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7"/>
        <w:gridCol w:w="5981"/>
      </w:tblGrid>
      <w:tr w:rsidR="0053534C" w14:paraId="01D824E5" w14:textId="77777777" w:rsidTr="00B4676A">
        <w:trPr>
          <w:tblHeader/>
        </w:trPr>
        <w:tc>
          <w:tcPr>
            <w:tcW w:w="1894" w:type="pct"/>
            <w:tcBorders>
              <w:bottom w:val="single" w:sz="4" w:space="0" w:color="auto"/>
            </w:tcBorders>
            <w:shd w:val="clear" w:color="auto" w:fill="E6E6E6"/>
          </w:tcPr>
          <w:p w14:paraId="24B01D4C" w14:textId="77777777" w:rsidR="0053534C" w:rsidRDefault="0053534C" w:rsidP="002D333A">
            <w:pPr>
              <w:pStyle w:val="GazetteTableHeading"/>
              <w:keepNext/>
            </w:pPr>
            <w:r>
              <w:t>Constituent</w:t>
            </w:r>
          </w:p>
        </w:tc>
        <w:tc>
          <w:tcPr>
            <w:tcW w:w="3106" w:type="pct"/>
            <w:tcBorders>
              <w:bottom w:val="single" w:sz="4" w:space="0" w:color="auto"/>
            </w:tcBorders>
            <w:shd w:val="clear" w:color="auto" w:fill="E6E6E6"/>
          </w:tcPr>
          <w:p w14:paraId="1360C0FB" w14:textId="77777777" w:rsidR="0053534C" w:rsidRDefault="0053534C" w:rsidP="002D333A">
            <w:pPr>
              <w:pStyle w:val="GazetteTableHeading"/>
              <w:keepNext/>
              <w:rPr>
                <w:iCs/>
              </w:rPr>
            </w:pPr>
            <w:r>
              <w:rPr>
                <w:iCs/>
              </w:rPr>
              <w:t>Level</w:t>
            </w:r>
          </w:p>
        </w:tc>
      </w:tr>
      <w:tr w:rsidR="0053534C" w:rsidRPr="009C613E" w14:paraId="4E3144A6" w14:textId="77777777" w:rsidTr="00B4676A">
        <w:tc>
          <w:tcPr>
            <w:tcW w:w="1894" w:type="pct"/>
            <w:tcBorders>
              <w:top w:val="single" w:sz="4" w:space="0" w:color="auto"/>
              <w:bottom w:val="single" w:sz="4" w:space="0" w:color="auto"/>
            </w:tcBorders>
          </w:tcPr>
          <w:p w14:paraId="5C0C1226" w14:textId="77777777" w:rsidR="0053534C" w:rsidRPr="009C613E" w:rsidRDefault="0053534C" w:rsidP="002D333A">
            <w:pPr>
              <w:pStyle w:val="GazetteTableText"/>
            </w:pPr>
            <w:proofErr w:type="spellStart"/>
            <w:r>
              <w:t>Bromethalin</w:t>
            </w:r>
            <w:proofErr w:type="spellEnd"/>
          </w:p>
        </w:tc>
        <w:tc>
          <w:tcPr>
            <w:tcW w:w="3106" w:type="pct"/>
            <w:tcBorders>
              <w:top w:val="single" w:sz="4" w:space="0" w:color="auto"/>
              <w:bottom w:val="single" w:sz="4" w:space="0" w:color="auto"/>
            </w:tcBorders>
          </w:tcPr>
          <w:p w14:paraId="5621150C" w14:textId="77777777" w:rsidR="0053534C" w:rsidRPr="009C613E" w:rsidRDefault="0053534C" w:rsidP="00E0045A">
            <w:pPr>
              <w:pStyle w:val="GazetteTableText"/>
            </w:pPr>
            <w:r w:rsidRPr="009C613E">
              <w:t>Minimum</w:t>
            </w:r>
            <w:r>
              <w:t xml:space="preserve"> purity 95</w:t>
            </w:r>
            <w:r w:rsidRPr="009C613E">
              <w:t>0</w:t>
            </w:r>
            <w:r w:rsidR="00E0045A">
              <w:t> </w:t>
            </w:r>
            <w:r w:rsidRPr="009C613E">
              <w:t xml:space="preserve">g/kg </w:t>
            </w:r>
          </w:p>
        </w:tc>
      </w:tr>
    </w:tbl>
    <w:p w14:paraId="53238598" w14:textId="77777777" w:rsidR="0053534C" w:rsidRDefault="0053534C" w:rsidP="0053534C">
      <w:pPr>
        <w:pStyle w:val="GazetteNormalText"/>
        <w:rPr>
          <w:rFonts w:cs="Arial"/>
          <w:szCs w:val="23"/>
        </w:rPr>
      </w:pPr>
      <w:r>
        <w:rPr>
          <w:rFonts w:cs="Arial"/>
          <w:szCs w:val="23"/>
        </w:rPr>
        <w:t>Other compounds</w:t>
      </w:r>
      <w:r w:rsidRPr="00B20907">
        <w:rPr>
          <w:rFonts w:cs="Arial"/>
          <w:szCs w:val="23"/>
        </w:rPr>
        <w:t xml:space="preserve"> of toxicological significance are not expected to occur in</w:t>
      </w:r>
      <w:r w:rsidRPr="00B20907">
        <w:rPr>
          <w:rFonts w:cs="Arial"/>
          <w:szCs w:val="23"/>
          <w:lang w:val="en-US"/>
        </w:rPr>
        <w:t xml:space="preserve"> </w:t>
      </w:r>
      <w:proofErr w:type="spellStart"/>
      <w:r>
        <w:rPr>
          <w:rFonts w:cs="Arial"/>
          <w:szCs w:val="23"/>
          <w:lang w:val="en-US"/>
        </w:rPr>
        <w:t>bromethalin</w:t>
      </w:r>
      <w:proofErr w:type="spellEnd"/>
      <w:r>
        <w:rPr>
          <w:rFonts w:cs="Arial"/>
          <w:szCs w:val="23"/>
          <w:lang w:val="en-US"/>
        </w:rPr>
        <w:t xml:space="preserve"> </w:t>
      </w:r>
      <w:r w:rsidRPr="00B20907">
        <w:rPr>
          <w:rFonts w:cs="Arial"/>
          <w:szCs w:val="23"/>
        </w:rPr>
        <w:t>as a result of the raw materials and the synthetic route used.</w:t>
      </w:r>
    </w:p>
    <w:p w14:paraId="14C90AA3" w14:textId="77777777" w:rsidR="0053534C" w:rsidRDefault="0053534C" w:rsidP="0053534C">
      <w:pPr>
        <w:pStyle w:val="GazetteNormalText"/>
      </w:pPr>
      <w:r w:rsidRPr="00E80C2F">
        <w:t xml:space="preserve">The </w:t>
      </w:r>
      <w:r w:rsidRPr="00E80C2F">
        <w:rPr>
          <w:bCs/>
        </w:rPr>
        <w:t>APVMA</w:t>
      </w:r>
      <w:r w:rsidRPr="00E80C2F">
        <w:t xml:space="preserve"> accepts the findings and recommendations of its advisors on these criteria.</w:t>
      </w:r>
    </w:p>
    <w:p w14:paraId="7FA9D0B3" w14:textId="77777777" w:rsidR="0053534C" w:rsidRDefault="0053534C" w:rsidP="0053534C">
      <w:pPr>
        <w:pStyle w:val="GazetteHeading2"/>
      </w:pPr>
      <w:r>
        <w:lastRenderedPageBreak/>
        <w:t>Further information</w:t>
      </w:r>
    </w:p>
    <w:p w14:paraId="30B859CA" w14:textId="77777777" w:rsidR="0053534C" w:rsidRPr="004D4918" w:rsidRDefault="0053534C" w:rsidP="0053534C">
      <w:pPr>
        <w:pStyle w:val="GazetteNormalText"/>
      </w:pPr>
      <w:r>
        <w:t xml:space="preserve">A Public Release Summary (PRS) of the evaluation of this product is available from the </w:t>
      </w:r>
      <w:hyperlink r:id="rId23" w:history="1">
        <w:r w:rsidRPr="00C1643F">
          <w:rPr>
            <w:rStyle w:val="Hyperlink"/>
          </w:rPr>
          <w:t>APVMA website</w:t>
        </w:r>
      </w:hyperlink>
      <w:r>
        <w:t xml:space="preserve"> </w:t>
      </w:r>
      <w:hyperlink r:id="rId24" w:history="1"/>
      <w:r>
        <w:t>or from the contact listed below.</w:t>
      </w:r>
    </w:p>
    <w:p w14:paraId="2B59707A" w14:textId="77777777" w:rsidR="0053534C" w:rsidRDefault="0053534C" w:rsidP="0053534C">
      <w:pPr>
        <w:pStyle w:val="GazetteHeading2"/>
      </w:pPr>
      <w:r>
        <w:t>Making a submission</w:t>
      </w:r>
    </w:p>
    <w:p w14:paraId="213CC6D9" w14:textId="77777777" w:rsidR="0053534C" w:rsidRDefault="0053534C" w:rsidP="0053534C">
      <w:pPr>
        <w:pStyle w:val="GazetteNormalText"/>
      </w:pPr>
      <w:r>
        <w:t xml:space="preserve">In accordance with section 12 of the Agvet Code, the APVMA invites any person to submit a relevant written submission as to whether </w:t>
      </w:r>
      <w:proofErr w:type="spellStart"/>
      <w:r w:rsidRPr="00F53CC0">
        <w:t>bromethalin</w:t>
      </w:r>
      <w:proofErr w:type="spellEnd"/>
      <w:r w:rsidRPr="00F53CC0">
        <w:t xml:space="preserve"> </w:t>
      </w:r>
      <w:r>
        <w:t>should be approved. Submissions should relate only to matters that are considered in determining whether the safety criteria set out in section 5A of the Agvet Code have been met. Submissions should state the grounds on which they are based.</w:t>
      </w:r>
    </w:p>
    <w:p w14:paraId="33A53418" w14:textId="77777777" w:rsidR="0053534C" w:rsidRDefault="0053534C" w:rsidP="0053534C">
      <w:pPr>
        <w:pStyle w:val="GazetteNormalText"/>
      </w:pPr>
      <w:r>
        <w:t xml:space="preserve">Submissions must </w:t>
      </w:r>
      <w:r w:rsidRPr="00B40312">
        <w:t>be received by the APVMA within</w:t>
      </w:r>
      <w:r>
        <w:t xml:space="preserve"> </w:t>
      </w:r>
      <w:r w:rsidRPr="00C1643F">
        <w:t>28 days</w:t>
      </w:r>
      <w:r>
        <w:t xml:space="preserve"> of the date of this notice and be directed to the contact listed below. All submissions to the APVMA will be acknowledged in writing via email or by post.</w:t>
      </w:r>
    </w:p>
    <w:p w14:paraId="63CC5E93" w14:textId="77777777" w:rsidR="0053534C" w:rsidRDefault="0053534C" w:rsidP="0053534C">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25" w:history="1">
        <w:r w:rsidRPr="00DD1685">
          <w:rPr>
            <w:rStyle w:val="Hyperlink"/>
          </w:rPr>
          <w:t>public submission coversheet</w:t>
        </w:r>
      </w:hyperlink>
      <w:r w:rsidR="00E0045A">
        <w:t>).</w:t>
      </w:r>
    </w:p>
    <w:p w14:paraId="32550FC9" w14:textId="77777777" w:rsidR="0053534C" w:rsidRDefault="0053534C" w:rsidP="0053534C">
      <w:pPr>
        <w:pStyle w:val="GazetteNormalText"/>
      </w:pPr>
      <w:r>
        <w:t xml:space="preserve">Please lodge your submission with a </w:t>
      </w:r>
      <w:hyperlink r:id="rId26" w:history="1">
        <w:r w:rsidRPr="00DD1685">
          <w:rPr>
            <w:rStyle w:val="Hyperlink"/>
          </w:rPr>
          <w:t>public submission coversheet</w:t>
        </w:r>
      </w:hyperlink>
      <w:r>
        <w:t>, which provides options for how your submission will be published.</w:t>
      </w:r>
    </w:p>
    <w:p w14:paraId="044B5875" w14:textId="77777777" w:rsidR="0053534C" w:rsidRDefault="0053534C" w:rsidP="0053534C">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w:t>
      </w:r>
      <w:r w:rsidR="00E0045A">
        <w:t>d a request for access be made.</w:t>
      </w:r>
    </w:p>
    <w:p w14:paraId="598D2A16" w14:textId="77777777" w:rsidR="0053534C" w:rsidRDefault="0053534C" w:rsidP="0053534C">
      <w:pPr>
        <w:pStyle w:val="GazetteNormalText"/>
      </w:pPr>
      <w:r>
        <w:t xml:space="preserve">Please send your written submission and </w:t>
      </w:r>
      <w:r w:rsidR="00E0045A">
        <w:t>coversheet by email or post to:</w:t>
      </w:r>
    </w:p>
    <w:p w14:paraId="179486EE" w14:textId="77777777" w:rsidR="0053534C" w:rsidRDefault="0053534C" w:rsidP="0053534C">
      <w:pPr>
        <w:pStyle w:val="GazetteNormalText"/>
      </w:pPr>
      <w:r w:rsidRPr="007640E6">
        <w:t>Email:</w:t>
      </w:r>
      <w:r>
        <w:t xml:space="preserve"> </w:t>
      </w:r>
      <w:hyperlink r:id="rId27" w:history="1">
        <w:r w:rsidRPr="003E3407">
          <w:rPr>
            <w:rStyle w:val="Hyperlink"/>
          </w:rPr>
          <w:t>enquiries@apvma.gov.au</w:t>
        </w:r>
      </w:hyperlink>
    </w:p>
    <w:p w14:paraId="38091262" w14:textId="77777777" w:rsidR="0053534C" w:rsidRPr="00445D80" w:rsidRDefault="0053534C" w:rsidP="0053534C">
      <w:pPr>
        <w:pStyle w:val="GazetteAPVMAContact"/>
        <w:spacing w:line="280" w:lineRule="exact"/>
        <w:ind w:left="0"/>
      </w:pPr>
      <w:r>
        <w:t>Post:</w:t>
      </w:r>
    </w:p>
    <w:p w14:paraId="4F12FCBD" w14:textId="77777777" w:rsidR="0053534C" w:rsidRDefault="0053534C" w:rsidP="0053534C">
      <w:pPr>
        <w:pStyle w:val="GazetteContact"/>
      </w:pPr>
      <w:r>
        <w:t>Director Chemistry and Manufacture</w:t>
      </w:r>
    </w:p>
    <w:p w14:paraId="2676AEE9" w14:textId="77777777" w:rsidR="0053534C" w:rsidRDefault="0053534C" w:rsidP="0053534C">
      <w:pPr>
        <w:pStyle w:val="GazetteContact"/>
      </w:pPr>
      <w:r>
        <w:t>Australian Pesticides and Veterinary Medicines Authority</w:t>
      </w:r>
    </w:p>
    <w:p w14:paraId="3220E8BA" w14:textId="77777777" w:rsidR="0053534C" w:rsidRDefault="0053534C" w:rsidP="0053534C">
      <w:pPr>
        <w:pStyle w:val="GazetteContact"/>
      </w:pPr>
      <w:r>
        <w:t>GPO Box 3262</w:t>
      </w:r>
    </w:p>
    <w:p w14:paraId="338CF75F" w14:textId="77777777" w:rsidR="0053534C" w:rsidRDefault="0053534C" w:rsidP="0053534C">
      <w:pPr>
        <w:pStyle w:val="GazetteContact"/>
      </w:pPr>
      <w:r>
        <w:t>Sydney NSW 2001</w:t>
      </w:r>
    </w:p>
    <w:p w14:paraId="41FABC25" w14:textId="77777777" w:rsidR="0053534C" w:rsidRDefault="0053534C" w:rsidP="0053534C">
      <w:pPr>
        <w:pStyle w:val="GazetteHeading2"/>
        <w:rPr>
          <w:u w:color="000000"/>
          <w:lang w:eastAsia="en-AU"/>
        </w:rPr>
      </w:pPr>
      <w:r>
        <w:rPr>
          <w:u w:color="000000"/>
          <w:lang w:eastAsia="en-AU"/>
        </w:rPr>
        <w:t>Privacy</w:t>
      </w:r>
    </w:p>
    <w:p w14:paraId="4B10BFF7" w14:textId="77777777" w:rsidR="0053534C" w:rsidRPr="003D5FD3" w:rsidRDefault="0053534C" w:rsidP="0053534C">
      <w:pPr>
        <w:pStyle w:val="GazetteNormalText"/>
      </w:pPr>
      <w:r w:rsidRPr="00107C36">
        <w:t xml:space="preserve">For information on how the APVMA manages personal information when you make a submission, see our </w:t>
      </w:r>
      <w:hyperlink r:id="rId28" w:history="1">
        <w:r w:rsidRPr="00C1643F">
          <w:rPr>
            <w:rStyle w:val="Hyperlink"/>
          </w:rPr>
          <w:t>Privacy Policy</w:t>
        </w:r>
      </w:hyperlink>
      <w:r>
        <w:t>.</w:t>
      </w:r>
    </w:p>
    <w:p w14:paraId="5CA14F7B" w14:textId="77777777" w:rsidR="0053534C" w:rsidRDefault="0053534C" w:rsidP="00E72EDF">
      <w:pPr>
        <w:pStyle w:val="GazetteHeading1"/>
        <w:rPr>
          <w:rFonts w:eastAsia="Arial Unicode MS"/>
          <w:u w:color="000000"/>
          <w:bdr w:val="nil"/>
          <w:lang w:val="en-GB" w:eastAsia="en-AU"/>
        </w:rPr>
        <w:sectPr w:rsidR="0053534C" w:rsidSect="00450346">
          <w:headerReference w:type="even" r:id="rId29"/>
          <w:headerReference w:type="default" r:id="rId30"/>
          <w:pgSz w:w="11906" w:h="16838"/>
          <w:pgMar w:top="1440" w:right="1134" w:bottom="1440" w:left="1134" w:header="680" w:footer="737" w:gutter="0"/>
          <w:pgNumType w:start="1"/>
          <w:cols w:space="708"/>
          <w:docGrid w:linePitch="360"/>
        </w:sectPr>
      </w:pPr>
    </w:p>
    <w:p w14:paraId="3372F8FA" w14:textId="347185AF" w:rsidR="0053534C" w:rsidRDefault="0053534C" w:rsidP="0053534C">
      <w:pPr>
        <w:pStyle w:val="GazetteHeading1"/>
      </w:pPr>
      <w:bookmarkStart w:id="2" w:name="_Toc73697931"/>
      <w:proofErr w:type="spellStart"/>
      <w:r w:rsidRPr="00B670E6">
        <w:lastRenderedPageBreak/>
        <w:t>Fastrac</w:t>
      </w:r>
      <w:proofErr w:type="spellEnd"/>
      <w:r w:rsidRPr="00B670E6">
        <w:t xml:space="preserve"> G </w:t>
      </w:r>
      <w:proofErr w:type="spellStart"/>
      <w:r w:rsidRPr="00B670E6">
        <w:t>Blox</w:t>
      </w:r>
      <w:proofErr w:type="spellEnd"/>
      <w:r w:rsidRPr="00B670E6">
        <w:t xml:space="preserve"> Rodenticide </w:t>
      </w:r>
      <w:r>
        <w:t xml:space="preserve">containing </w:t>
      </w:r>
      <w:proofErr w:type="spellStart"/>
      <w:r w:rsidR="000E7C9C">
        <w:t>b</w:t>
      </w:r>
      <w:r w:rsidRPr="00B670E6">
        <w:t>romethalin</w:t>
      </w:r>
      <w:bookmarkEnd w:id="2"/>
      <w:proofErr w:type="spellEnd"/>
    </w:p>
    <w:p w14:paraId="5CC659BF" w14:textId="2420E443" w:rsidR="0053534C" w:rsidRDefault="0053534C" w:rsidP="0053534C">
      <w:pPr>
        <w:pStyle w:val="GazetteNormalText"/>
      </w:pPr>
      <w:r>
        <w:t xml:space="preserve">The APVMA has before it an application for registration of a new product, </w:t>
      </w:r>
      <w:proofErr w:type="spellStart"/>
      <w:r w:rsidRPr="00B670E6">
        <w:t>Fastrac</w:t>
      </w:r>
      <w:proofErr w:type="spellEnd"/>
      <w:r w:rsidRPr="00B670E6">
        <w:t xml:space="preserve"> G </w:t>
      </w:r>
      <w:proofErr w:type="spellStart"/>
      <w:r w:rsidRPr="00B670E6">
        <w:t>Blox</w:t>
      </w:r>
      <w:proofErr w:type="spellEnd"/>
      <w:r w:rsidRPr="00B670E6">
        <w:t xml:space="preserve"> Rodenticide </w:t>
      </w:r>
      <w:r>
        <w:t>containing a new active constituent,</w:t>
      </w:r>
      <w:r w:rsidR="000E7C9C">
        <w:t xml:space="preserve"> </w:t>
      </w:r>
      <w:proofErr w:type="spellStart"/>
      <w:r w:rsidR="000E7C9C">
        <w:t>b</w:t>
      </w:r>
      <w:r w:rsidRPr="00F1407C">
        <w:t>romethalin</w:t>
      </w:r>
      <w:proofErr w:type="spellEnd"/>
      <w:r>
        <w:t>.</w:t>
      </w:r>
    </w:p>
    <w:p w14:paraId="406DE6CD" w14:textId="6D2CAF04" w:rsidR="0053534C" w:rsidRDefault="00E0045A" w:rsidP="00E0045A">
      <w:pPr>
        <w:pStyle w:val="Caption"/>
      </w:pPr>
      <w:bookmarkStart w:id="3" w:name="_Toc73697940"/>
      <w:r>
        <w:t xml:space="preserve">Table </w:t>
      </w:r>
      <w:fldSimple w:instr=" SEQ Table \* ARABIC ">
        <w:r w:rsidR="00305F3A">
          <w:rPr>
            <w:noProof/>
          </w:rPr>
          <w:t>2</w:t>
        </w:r>
      </w:fldSimple>
      <w:r w:rsidR="0053534C">
        <w:t>: Particulars of the applic</w:t>
      </w:r>
      <w:bookmarkStart w:id="4" w:name="_GoBack"/>
      <w:bookmarkEnd w:id="4"/>
      <w:r w:rsidR="0053534C">
        <w:t>ation</w:t>
      </w:r>
      <w:r>
        <w:t xml:space="preserve"> </w:t>
      </w:r>
      <w:proofErr w:type="spellStart"/>
      <w:r>
        <w:t>Fastrac</w:t>
      </w:r>
      <w:proofErr w:type="spellEnd"/>
      <w:r>
        <w:t xml:space="preserve"> G </w:t>
      </w:r>
      <w:proofErr w:type="spellStart"/>
      <w:r>
        <w:t>Blox</w:t>
      </w:r>
      <w:proofErr w:type="spellEnd"/>
      <w:r>
        <w:t xml:space="preserve"> Rodenticide containing </w:t>
      </w:r>
      <w:proofErr w:type="spellStart"/>
      <w:r w:rsidR="00DF1143">
        <w:t>b</w:t>
      </w:r>
      <w:r>
        <w:t>romethalin</w:t>
      </w:r>
      <w:bookmarkEnd w:id="3"/>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53534C" w14:paraId="4D04553D" w14:textId="77777777" w:rsidTr="0053534C">
        <w:trPr>
          <w:tblHeader/>
        </w:trPr>
        <w:tc>
          <w:tcPr>
            <w:tcW w:w="3397" w:type="dxa"/>
            <w:shd w:val="clear" w:color="auto" w:fill="E7E6E6" w:themeFill="background2"/>
          </w:tcPr>
          <w:p w14:paraId="533C2E53" w14:textId="77777777" w:rsidR="0053534C" w:rsidRDefault="0053534C" w:rsidP="002D333A">
            <w:pPr>
              <w:pStyle w:val="GazetteTableHeading"/>
            </w:pPr>
            <w:r>
              <w:t>Proposed product name</w:t>
            </w:r>
          </w:p>
        </w:tc>
        <w:tc>
          <w:tcPr>
            <w:tcW w:w="6231" w:type="dxa"/>
          </w:tcPr>
          <w:p w14:paraId="46C9F68D" w14:textId="77777777" w:rsidR="0053534C" w:rsidRDefault="0053534C" w:rsidP="002D333A">
            <w:pPr>
              <w:pStyle w:val="GazetteTableText"/>
            </w:pPr>
            <w:proofErr w:type="spellStart"/>
            <w:r w:rsidRPr="007D2057">
              <w:t>Fastrac</w:t>
            </w:r>
            <w:proofErr w:type="spellEnd"/>
            <w:r w:rsidRPr="007D2057">
              <w:t xml:space="preserve"> G </w:t>
            </w:r>
            <w:proofErr w:type="spellStart"/>
            <w:r w:rsidRPr="007D2057">
              <w:t>Blox</w:t>
            </w:r>
            <w:proofErr w:type="spellEnd"/>
            <w:r>
              <w:t xml:space="preserve"> Rodenticide</w:t>
            </w:r>
          </w:p>
        </w:tc>
      </w:tr>
      <w:tr w:rsidR="0053534C" w14:paraId="3CD37E92" w14:textId="77777777" w:rsidTr="0053534C">
        <w:tc>
          <w:tcPr>
            <w:tcW w:w="3397" w:type="dxa"/>
            <w:shd w:val="clear" w:color="auto" w:fill="E7E6E6" w:themeFill="background2"/>
          </w:tcPr>
          <w:p w14:paraId="3A46F315" w14:textId="77777777" w:rsidR="0053534C" w:rsidRDefault="0053534C" w:rsidP="002D333A">
            <w:pPr>
              <w:pStyle w:val="GazetteTableHeading"/>
            </w:pPr>
            <w:r>
              <w:t>Applicant company</w:t>
            </w:r>
          </w:p>
        </w:tc>
        <w:tc>
          <w:tcPr>
            <w:tcW w:w="6231" w:type="dxa"/>
          </w:tcPr>
          <w:p w14:paraId="4EE83203" w14:textId="77777777" w:rsidR="0053534C" w:rsidRDefault="00E0045A" w:rsidP="002D333A">
            <w:pPr>
              <w:pStyle w:val="GazetteTableText"/>
            </w:pPr>
            <w:r w:rsidRPr="007D2057">
              <w:t>Bell Laboratories, Inc.</w:t>
            </w:r>
          </w:p>
        </w:tc>
      </w:tr>
      <w:tr w:rsidR="0053534C" w14:paraId="39CA72EE" w14:textId="77777777" w:rsidTr="0053534C">
        <w:tc>
          <w:tcPr>
            <w:tcW w:w="3397" w:type="dxa"/>
            <w:shd w:val="clear" w:color="auto" w:fill="E7E6E6" w:themeFill="background2"/>
          </w:tcPr>
          <w:p w14:paraId="18AB8CF2" w14:textId="77777777" w:rsidR="0053534C" w:rsidRDefault="0053534C" w:rsidP="002D333A">
            <w:pPr>
              <w:pStyle w:val="GazetteTableHeading"/>
            </w:pPr>
            <w:r>
              <w:t>Name of active constituent</w:t>
            </w:r>
          </w:p>
        </w:tc>
        <w:tc>
          <w:tcPr>
            <w:tcW w:w="6231" w:type="dxa"/>
          </w:tcPr>
          <w:p w14:paraId="084AD498" w14:textId="77777777" w:rsidR="0053534C" w:rsidRDefault="0053534C" w:rsidP="002D333A">
            <w:pPr>
              <w:pStyle w:val="GazetteTableText"/>
            </w:pPr>
            <w:proofErr w:type="spellStart"/>
            <w:r w:rsidRPr="007D2057">
              <w:t>Bromethalin</w:t>
            </w:r>
            <w:proofErr w:type="spellEnd"/>
          </w:p>
        </w:tc>
      </w:tr>
      <w:tr w:rsidR="0053534C" w14:paraId="6905953D" w14:textId="77777777" w:rsidTr="0053534C">
        <w:tc>
          <w:tcPr>
            <w:tcW w:w="3397" w:type="dxa"/>
            <w:shd w:val="clear" w:color="auto" w:fill="E7E6E6" w:themeFill="background2"/>
          </w:tcPr>
          <w:p w14:paraId="26A7F8A4" w14:textId="77777777" w:rsidR="0053534C" w:rsidRDefault="0053534C" w:rsidP="002D333A">
            <w:pPr>
              <w:pStyle w:val="GazetteTableHeading"/>
            </w:pPr>
            <w:r>
              <w:t>Signal heading</w:t>
            </w:r>
          </w:p>
        </w:tc>
        <w:tc>
          <w:tcPr>
            <w:tcW w:w="6231" w:type="dxa"/>
          </w:tcPr>
          <w:p w14:paraId="14FA7FCD" w14:textId="77777777" w:rsidR="0053534C" w:rsidRDefault="00E0045A" w:rsidP="002D333A">
            <w:pPr>
              <w:pStyle w:val="GazetteTableText"/>
            </w:pPr>
            <w:r>
              <w:t>Schedule</w:t>
            </w:r>
            <w:r w:rsidR="0053534C">
              <w:t xml:space="preserve"> 6</w:t>
            </w:r>
          </w:p>
        </w:tc>
      </w:tr>
      <w:tr w:rsidR="0053534C" w14:paraId="064A2F62" w14:textId="77777777" w:rsidTr="0053534C">
        <w:tc>
          <w:tcPr>
            <w:tcW w:w="3397" w:type="dxa"/>
            <w:shd w:val="clear" w:color="auto" w:fill="E7E6E6" w:themeFill="background2"/>
          </w:tcPr>
          <w:p w14:paraId="163B4717" w14:textId="77777777" w:rsidR="0053534C" w:rsidRDefault="0053534C" w:rsidP="002D333A">
            <w:pPr>
              <w:pStyle w:val="GazetteTableHeading"/>
            </w:pPr>
            <w:r>
              <w:t>Summary of proposed use</w:t>
            </w:r>
          </w:p>
        </w:tc>
        <w:tc>
          <w:tcPr>
            <w:tcW w:w="6231" w:type="dxa"/>
          </w:tcPr>
          <w:p w14:paraId="7B22EF7B" w14:textId="77777777" w:rsidR="0053534C" w:rsidRPr="00111E5A" w:rsidRDefault="0053534C" w:rsidP="00E0045A">
            <w:pPr>
              <w:pStyle w:val="GazetteTableText"/>
            </w:pPr>
            <w:r w:rsidRPr="007D2057">
              <w:t>Registration of a 0.1</w:t>
            </w:r>
            <w:r w:rsidR="00E0045A">
              <w:t> </w:t>
            </w:r>
            <w:r w:rsidRPr="007D2057">
              <w:t xml:space="preserve">g/kg </w:t>
            </w:r>
            <w:proofErr w:type="spellStart"/>
            <w:r w:rsidRPr="007D2057">
              <w:t>bromethalin</w:t>
            </w:r>
            <w:proofErr w:type="spellEnd"/>
            <w:r w:rsidRPr="007D2057">
              <w:t xml:space="preserve"> </w:t>
            </w:r>
            <w:r>
              <w:t>r</w:t>
            </w:r>
            <w:r w:rsidRPr="004813EE">
              <w:t>eady to use block bait to control rats and mice in damp or dry situations in and around industrial, commercial, agricultural and domestic buildings</w:t>
            </w:r>
          </w:p>
        </w:tc>
      </w:tr>
      <w:tr w:rsidR="0053534C" w14:paraId="3426A1E2" w14:textId="77777777" w:rsidTr="0053534C">
        <w:tc>
          <w:tcPr>
            <w:tcW w:w="3397" w:type="dxa"/>
            <w:shd w:val="clear" w:color="auto" w:fill="E7E6E6" w:themeFill="background2"/>
          </w:tcPr>
          <w:p w14:paraId="67087314" w14:textId="77777777" w:rsidR="0053534C" w:rsidRDefault="0053534C" w:rsidP="002D333A">
            <w:pPr>
              <w:pStyle w:val="GazetteTableHeading"/>
            </w:pPr>
            <w:r>
              <w:t>Pack sizes</w:t>
            </w:r>
          </w:p>
        </w:tc>
        <w:tc>
          <w:tcPr>
            <w:tcW w:w="6231" w:type="dxa"/>
          </w:tcPr>
          <w:p w14:paraId="4A33B41C" w14:textId="1BEACB7B" w:rsidR="0053534C" w:rsidRDefault="00B4676A" w:rsidP="002D333A">
            <w:pPr>
              <w:pStyle w:val="GazetteTableText"/>
            </w:pPr>
            <w:r>
              <w:t>Net c</w:t>
            </w:r>
            <w:r w:rsidR="00E0045A">
              <w:t>ontents 150</w:t>
            </w:r>
            <w:r w:rsidR="00E0045A">
              <w:t> </w:t>
            </w:r>
            <w:r w:rsidR="0053534C">
              <w:t xml:space="preserve">g </w:t>
            </w:r>
            <w:r w:rsidR="0053534C">
              <w:t>–</w:t>
            </w:r>
            <w:r w:rsidR="0053534C">
              <w:t xml:space="preserve"> 10</w:t>
            </w:r>
            <w:r w:rsidR="00E0045A">
              <w:t> </w:t>
            </w:r>
            <w:r w:rsidR="0053534C">
              <w:t>kg</w:t>
            </w:r>
          </w:p>
          <w:p w14:paraId="3C917AF3" w14:textId="3AABBD96" w:rsidR="0053534C" w:rsidRDefault="00E0045A" w:rsidP="00B4676A">
            <w:pPr>
              <w:pStyle w:val="GazetteTableText"/>
            </w:pPr>
            <w:r>
              <w:t>Size of block: 5</w:t>
            </w:r>
            <w:r>
              <w:t> </w:t>
            </w:r>
            <w:r w:rsidR="0053534C">
              <w:t>g, 10</w:t>
            </w:r>
            <w:r>
              <w:t> </w:t>
            </w:r>
            <w:r>
              <w:t>g, 15</w:t>
            </w:r>
            <w:r>
              <w:t> </w:t>
            </w:r>
            <w:r w:rsidR="0053534C">
              <w:t>g, 20</w:t>
            </w:r>
            <w:r>
              <w:t> </w:t>
            </w:r>
            <w:r w:rsidR="0053534C">
              <w:t>g, 28</w:t>
            </w:r>
            <w:r>
              <w:t> </w:t>
            </w:r>
            <w:r w:rsidR="0053534C">
              <w:t>g, 113</w:t>
            </w:r>
            <w:r>
              <w:t> </w:t>
            </w:r>
            <w:r>
              <w:t>g, 225</w:t>
            </w:r>
            <w:r>
              <w:t> </w:t>
            </w:r>
            <w:r w:rsidR="0053534C">
              <w:t>g blocks</w:t>
            </w:r>
          </w:p>
        </w:tc>
      </w:tr>
      <w:tr w:rsidR="0053534C" w14:paraId="28BCCA06" w14:textId="77777777" w:rsidTr="0053534C">
        <w:tc>
          <w:tcPr>
            <w:tcW w:w="3397" w:type="dxa"/>
            <w:shd w:val="clear" w:color="auto" w:fill="E7E6E6" w:themeFill="background2"/>
          </w:tcPr>
          <w:p w14:paraId="491D1A44" w14:textId="77777777" w:rsidR="0053534C" w:rsidRDefault="0053534C" w:rsidP="002D333A">
            <w:pPr>
              <w:pStyle w:val="GazetteTableHeading"/>
            </w:pPr>
            <w:r>
              <w:t>Withholding period</w:t>
            </w:r>
          </w:p>
        </w:tc>
        <w:tc>
          <w:tcPr>
            <w:tcW w:w="6231" w:type="dxa"/>
          </w:tcPr>
          <w:p w14:paraId="7C858142" w14:textId="77777777" w:rsidR="0053534C" w:rsidRDefault="0053534C" w:rsidP="002D333A">
            <w:pPr>
              <w:pStyle w:val="GazetteTableText"/>
            </w:pPr>
            <w:r>
              <w:t>N/A</w:t>
            </w:r>
          </w:p>
        </w:tc>
      </w:tr>
    </w:tbl>
    <w:p w14:paraId="6D9F0432" w14:textId="77777777" w:rsidR="0053534C" w:rsidRDefault="0053534C" w:rsidP="0053534C">
      <w:pPr>
        <w:pStyle w:val="GazetteNormalText"/>
        <w:rPr>
          <w:i/>
        </w:rPr>
      </w:pPr>
      <w:r>
        <w:t>A summary of the APVMA</w:t>
      </w:r>
      <w:r>
        <w:t>’</w:t>
      </w:r>
      <w:r>
        <w:t xml:space="preserve">s evaluation of </w:t>
      </w:r>
      <w:proofErr w:type="spellStart"/>
      <w:r w:rsidRPr="007D2057">
        <w:t>Fastrac</w:t>
      </w:r>
      <w:proofErr w:type="spellEnd"/>
      <w:r w:rsidRPr="007D2057">
        <w:t xml:space="preserve"> G </w:t>
      </w:r>
      <w:proofErr w:type="spellStart"/>
      <w:r w:rsidRPr="007D2057">
        <w:t>Blox</w:t>
      </w:r>
      <w:proofErr w:type="spellEnd"/>
      <w:r w:rsidRPr="007D2057">
        <w:t xml:space="preserve"> </w:t>
      </w:r>
      <w:r w:rsidRPr="00E30781">
        <w:t>Rodenticide</w:t>
      </w:r>
      <w:r w:rsidRPr="00E30781" w:rsidDel="007D2057">
        <w:t xml:space="preserve"> </w:t>
      </w:r>
      <w:r w:rsidRPr="00E30781">
        <w:t>in accordance</w:t>
      </w:r>
      <w:r>
        <w:t xml:space="preserve"> with the requirements of section 14(1</w:t>
      </w:r>
      <w:proofErr w:type="gramStart"/>
      <w:r>
        <w:t>)(</w:t>
      </w:r>
      <w:proofErr w:type="gramEnd"/>
      <w:r>
        <w:t xml:space="preserve">C) of the Agricultural and Veterinary Chemicals Code (the </w:t>
      </w:r>
      <w:r>
        <w:t>‘</w:t>
      </w:r>
      <w:r>
        <w:t>Agvet Code</w:t>
      </w:r>
      <w:r>
        <w:t>’</w:t>
      </w:r>
      <w:r>
        <w:t>), scheduled to the</w:t>
      </w:r>
      <w:r>
        <w:rPr>
          <w:i/>
        </w:rPr>
        <w:t xml:space="preserve"> Agricultural and Veterinary Chemicals Code Act 1994:</w:t>
      </w:r>
    </w:p>
    <w:p w14:paraId="0870DEF7" w14:textId="77777777" w:rsidR="0053534C" w:rsidRPr="00D034C3" w:rsidRDefault="0053534C" w:rsidP="0053534C">
      <w:pPr>
        <w:pStyle w:val="GazetteListNumbered"/>
      </w:pPr>
      <w:r>
        <w:t xml:space="preserve">The APVMA has evaluated the application and in its assessment in relation to whether the </w:t>
      </w:r>
      <w:r w:rsidRPr="00485188">
        <w:t>safety criteria</w:t>
      </w:r>
      <w:r>
        <w:t xml:space="preserve"> have been met in accordance with the definition set out in section 5A </w:t>
      </w:r>
      <w:r w:rsidRPr="00D034C3">
        <w:t>of the Agvet Code, proposes to determine that:</w:t>
      </w:r>
    </w:p>
    <w:p w14:paraId="6D265350" w14:textId="77777777" w:rsidR="0053534C" w:rsidRPr="00D034C3" w:rsidRDefault="0053534C" w:rsidP="0053534C">
      <w:pPr>
        <w:pStyle w:val="GazetteListRomanNumeral"/>
      </w:pPr>
      <w:r w:rsidRPr="00D034C3">
        <w:t xml:space="preserve">The APVMA is satisfied that proposed use of </w:t>
      </w:r>
      <w:proofErr w:type="spellStart"/>
      <w:r w:rsidRPr="00D034C3">
        <w:t>Fastrac</w:t>
      </w:r>
      <w:proofErr w:type="spellEnd"/>
      <w:r w:rsidRPr="00D034C3">
        <w:t xml:space="preserve"> G </w:t>
      </w:r>
      <w:proofErr w:type="spellStart"/>
      <w:r w:rsidRPr="00D034C3">
        <w:t>Blox</w:t>
      </w:r>
      <w:proofErr w:type="spellEnd"/>
      <w:r w:rsidRPr="00D034C3">
        <w:t xml:space="preserve"> Rodenticide</w:t>
      </w:r>
      <w:r w:rsidRPr="00D034C3" w:rsidDel="007D2057">
        <w:t xml:space="preserve"> </w:t>
      </w:r>
      <w:r w:rsidRPr="00D034C3">
        <w:t>would not be an undue hazard to the safety of people exposed to it during its handling and use.</w:t>
      </w:r>
    </w:p>
    <w:p w14:paraId="72571CFE" w14:textId="77777777" w:rsidR="0053534C" w:rsidRPr="00D034C3" w:rsidRDefault="0053534C" w:rsidP="0053534C">
      <w:pPr>
        <w:pStyle w:val="GazetteListRomanNumeral"/>
        <w:numPr>
          <w:ilvl w:val="0"/>
          <w:numId w:val="0"/>
        </w:numPr>
        <w:ind w:left="454"/>
      </w:pPr>
      <w:r w:rsidRPr="00D034C3">
        <w:t>The APVMA has conducted a risk assessment on the product and concluded that it can be used safely.</w:t>
      </w:r>
    </w:p>
    <w:p w14:paraId="13004313"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G </w:t>
      </w:r>
      <w:proofErr w:type="spellStart"/>
      <w:r w:rsidRPr="00D034C3">
        <w:t>Blox</w:t>
      </w:r>
      <w:proofErr w:type="spellEnd"/>
      <w:r w:rsidRPr="00D034C3">
        <w:t xml:space="preserve"> Rodenticide</w:t>
      </w:r>
      <w:r w:rsidRPr="00D034C3" w:rsidDel="007D2057">
        <w:t xml:space="preserve"> </w:t>
      </w:r>
      <w:r w:rsidRPr="00D034C3">
        <w:t>will not be an undue hazard to the safety of people using anything containing its residues.</w:t>
      </w:r>
    </w:p>
    <w:p w14:paraId="0C19DAB1"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G </w:t>
      </w:r>
      <w:proofErr w:type="spellStart"/>
      <w:r w:rsidRPr="00D034C3">
        <w:t>Blox</w:t>
      </w:r>
      <w:proofErr w:type="spellEnd"/>
      <w:r w:rsidRPr="00D034C3">
        <w:t xml:space="preserve"> Rodenticide</w:t>
      </w:r>
      <w:r w:rsidRPr="00D034C3" w:rsidDel="007D2057">
        <w:t xml:space="preserve"> </w:t>
      </w:r>
      <w:r w:rsidRPr="00D034C3">
        <w:t xml:space="preserve">is not likely to have an unintended effect that is harmful to animals, plants, things or the environment if used according to the product label directions. </w:t>
      </w:r>
    </w:p>
    <w:p w14:paraId="56E760E9" w14:textId="77777777" w:rsidR="0053534C" w:rsidRPr="00D034C3" w:rsidRDefault="0053534C" w:rsidP="0053534C">
      <w:pPr>
        <w:pStyle w:val="GazetteListNumbered"/>
      </w:pPr>
      <w:r w:rsidRPr="00D034C3">
        <w:t>The APVMA has evaluated the application and in its assessment in relation to whether the efficacy criteria have been met in accordance with the definition set out in section 5B of the Agvet Code, and proposes to determine that:</w:t>
      </w:r>
    </w:p>
    <w:p w14:paraId="057DB5B9" w14:textId="77777777" w:rsidR="0053534C" w:rsidRPr="00485188" w:rsidRDefault="0053534C" w:rsidP="006B27F8">
      <w:pPr>
        <w:pStyle w:val="GazetteListRomanNumeral"/>
        <w:numPr>
          <w:ilvl w:val="0"/>
          <w:numId w:val="6"/>
        </w:numPr>
        <w:ind w:left="426" w:hanging="284"/>
      </w:pPr>
      <w:r w:rsidRPr="00D034C3">
        <w:t>In relation to its assessment of efficacy the APVMA is satisfied that data from trials supporting the efficacy of the product adequately demonstrate that if used according to the product label directions, the product</w:t>
      </w:r>
      <w:r w:rsidRPr="00485188">
        <w:t xml:space="preserve"> is effective for its proposed uses.</w:t>
      </w:r>
    </w:p>
    <w:p w14:paraId="42B11CF9" w14:textId="77777777" w:rsidR="0053534C" w:rsidRPr="004C2E8D" w:rsidRDefault="0053534C" w:rsidP="0053534C">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1FB16117" w14:textId="77777777" w:rsidR="0053534C" w:rsidRPr="004C2E8D" w:rsidRDefault="0053534C" w:rsidP="006B27F8">
      <w:pPr>
        <w:pStyle w:val="GazetteListRomanNumeral"/>
        <w:numPr>
          <w:ilvl w:val="0"/>
          <w:numId w:val="9"/>
        </w:numPr>
        <w:ind w:left="426" w:hanging="284"/>
      </w:pPr>
      <w:r>
        <w:t xml:space="preserve">As the proposed use of </w:t>
      </w:r>
      <w:proofErr w:type="spellStart"/>
      <w:r w:rsidRPr="00B670E6">
        <w:t>Fastrac</w:t>
      </w:r>
      <w:proofErr w:type="spellEnd"/>
      <w:r w:rsidRPr="00B670E6">
        <w:t xml:space="preserve"> G </w:t>
      </w:r>
      <w:proofErr w:type="spellStart"/>
      <w:r w:rsidRPr="00B670E6">
        <w:t>Blox</w:t>
      </w:r>
      <w:proofErr w:type="spellEnd"/>
      <w:r w:rsidRPr="00B670E6">
        <w:t xml:space="preserve"> Rodenticide is </w:t>
      </w:r>
      <w:r>
        <w:t xml:space="preserve">not </w:t>
      </w:r>
      <w:r w:rsidRPr="00B670E6">
        <w:t>for use in food or feed a full risk assessment of residues and trade was not required</w:t>
      </w:r>
      <w:r>
        <w:t xml:space="preserve">. </w:t>
      </w:r>
      <w:r w:rsidRPr="004C2E8D">
        <w:t xml:space="preserve">The APVMA is </w:t>
      </w:r>
      <w:r w:rsidRPr="00485188">
        <w:t>satisfied that</w:t>
      </w:r>
      <w:r w:rsidRPr="004C2E8D">
        <w:t xml:space="preserve"> the proposed use of </w:t>
      </w:r>
      <w:proofErr w:type="spellStart"/>
      <w:r w:rsidRPr="00B670E6">
        <w:t>Fastrac</w:t>
      </w:r>
      <w:proofErr w:type="spellEnd"/>
      <w:r w:rsidRPr="00B670E6">
        <w:t xml:space="preserve"> G </w:t>
      </w:r>
      <w:proofErr w:type="spellStart"/>
      <w:r w:rsidRPr="00B670E6">
        <w:t>Blox</w:t>
      </w:r>
      <w:proofErr w:type="spellEnd"/>
      <w:r w:rsidRPr="00B670E6">
        <w:t xml:space="preserve"> Rodenticide</w:t>
      </w:r>
      <w:r>
        <w:t xml:space="preserve"> </w:t>
      </w:r>
      <w:r w:rsidRPr="004C2E8D">
        <w:t>would not adversely affect trade between Australia and places outside Australia as the product is not for use in animals producing any major Australian export commodities.</w:t>
      </w:r>
    </w:p>
    <w:p w14:paraId="72E660A8" w14:textId="77777777" w:rsidR="0053534C" w:rsidRDefault="0053534C" w:rsidP="0053534C">
      <w:pPr>
        <w:pStyle w:val="GazetteHeading2"/>
      </w:pPr>
      <w:r>
        <w:lastRenderedPageBreak/>
        <w:t>Further information</w:t>
      </w:r>
    </w:p>
    <w:p w14:paraId="0B16FACE" w14:textId="77777777" w:rsidR="0053534C" w:rsidRPr="004D4918" w:rsidRDefault="0053534C" w:rsidP="0053534C">
      <w:pPr>
        <w:pStyle w:val="GazetteNormalText"/>
      </w:pPr>
      <w:r>
        <w:t xml:space="preserve">A Public Release Summary (PRS) of the evaluation of this product is available from the </w:t>
      </w:r>
      <w:hyperlink r:id="rId31" w:history="1">
        <w:r w:rsidRPr="00240862">
          <w:rPr>
            <w:rStyle w:val="Hyperlink"/>
          </w:rPr>
          <w:t>APVMA website</w:t>
        </w:r>
      </w:hyperlink>
      <w:r>
        <w:t xml:space="preserve"> or by contacting the APVMA as listed below.</w:t>
      </w:r>
    </w:p>
    <w:p w14:paraId="0BA0685C" w14:textId="77777777" w:rsidR="0053534C" w:rsidRDefault="0053534C" w:rsidP="0053534C">
      <w:pPr>
        <w:pStyle w:val="GazetteHeading2"/>
      </w:pPr>
      <w:r>
        <w:t>Making a submission</w:t>
      </w:r>
    </w:p>
    <w:p w14:paraId="23D05BC1" w14:textId="77777777" w:rsidR="0053534C" w:rsidRDefault="0053534C" w:rsidP="0053534C">
      <w:pPr>
        <w:pStyle w:val="GazetteNormalText"/>
      </w:pPr>
      <w:r>
        <w:t xml:space="preserve">In accordance with section 13 of the Agvet Code, the APVMA invites any person to submit a relevant written submission as to whether </w:t>
      </w:r>
      <w:proofErr w:type="spellStart"/>
      <w:r w:rsidRPr="00B670E6">
        <w:t>Fastrac</w:t>
      </w:r>
      <w:proofErr w:type="spellEnd"/>
      <w:r w:rsidRPr="00B670E6">
        <w:t xml:space="preserve"> G </w:t>
      </w:r>
      <w:proofErr w:type="spellStart"/>
      <w:r w:rsidRPr="00B670E6">
        <w:t>Blox</w:t>
      </w:r>
      <w:proofErr w:type="spellEnd"/>
      <w:r w:rsidRPr="00B670E6">
        <w:t xml:space="preserve"> Rodenticide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0B5CB5C9" w14:textId="77777777" w:rsidR="0053534C" w:rsidRDefault="0053534C" w:rsidP="0053534C">
      <w:pPr>
        <w:pStyle w:val="GazetteNormalText"/>
      </w:pPr>
      <w:r>
        <w:t>Submissions must be received by the APVMA within 28 days of the date of this notice and be directed to the contact listed below. All submissions to the APVMA will be acknowledged in writing via email or by post.</w:t>
      </w:r>
    </w:p>
    <w:p w14:paraId="7EB69C1C" w14:textId="77777777" w:rsidR="0053534C" w:rsidRDefault="0053534C" w:rsidP="0053534C">
      <w:pPr>
        <w:pStyle w:val="GazetteNormalText"/>
      </w:pPr>
      <w:r>
        <w:t>Relevant comments will be taken into account by the APVMA in deciding whether the product should be registered and in determining appropriate conditions of registration and product labelling.</w:t>
      </w:r>
    </w:p>
    <w:p w14:paraId="3E8FD1F0" w14:textId="77777777" w:rsidR="0053534C" w:rsidRDefault="0053534C" w:rsidP="0053534C">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32" w:history="1">
        <w:r>
          <w:rPr>
            <w:rStyle w:val="Hyperlink"/>
          </w:rPr>
          <w:t>public submission coversheet</w:t>
        </w:r>
      </w:hyperlink>
      <w:r>
        <w:t>).</w:t>
      </w:r>
    </w:p>
    <w:p w14:paraId="2E75B017" w14:textId="6109EF88" w:rsidR="0053534C" w:rsidRDefault="0053534C" w:rsidP="0053534C">
      <w:pPr>
        <w:pStyle w:val="GazetteNormalText"/>
      </w:pPr>
      <w:r>
        <w:t xml:space="preserve">Please lodge your submission with a </w:t>
      </w:r>
      <w:hyperlink r:id="rId33" w:history="1">
        <w:r>
          <w:rPr>
            <w:rStyle w:val="Hyperlink"/>
          </w:rPr>
          <w:t>public submission coversheet</w:t>
        </w:r>
      </w:hyperlink>
      <w:r>
        <w:t>, which provides options for how you</w:t>
      </w:r>
      <w:r w:rsidR="000E7C9C">
        <w:t>r submission will be published.</w:t>
      </w:r>
    </w:p>
    <w:p w14:paraId="73F13C44" w14:textId="77777777" w:rsidR="0053534C" w:rsidRDefault="0053534C" w:rsidP="0053534C">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08A1FBB6" w14:textId="77777777" w:rsidR="0053534C" w:rsidRDefault="0053534C" w:rsidP="0053534C">
      <w:pPr>
        <w:pStyle w:val="GazetteNormalText"/>
        <w:rPr>
          <w:szCs w:val="24"/>
        </w:rPr>
      </w:pPr>
      <w:r>
        <w:t>Please send your written submission and coversheet by email or post to:</w:t>
      </w:r>
    </w:p>
    <w:p w14:paraId="49422419" w14:textId="77777777" w:rsidR="0053534C" w:rsidRDefault="0053534C" w:rsidP="0053534C">
      <w:pPr>
        <w:pStyle w:val="GazetteNormalText"/>
      </w:pPr>
      <w:r>
        <w:t>Email:</w:t>
      </w:r>
      <w:r>
        <w:tab/>
      </w:r>
      <w:hyperlink r:id="rId34" w:history="1">
        <w:r>
          <w:rPr>
            <w:rStyle w:val="Hyperlink"/>
          </w:rPr>
          <w:t>enquiries@apvma.gov.au</w:t>
        </w:r>
      </w:hyperlink>
    </w:p>
    <w:p w14:paraId="096FA8A7" w14:textId="77777777" w:rsidR="0053534C" w:rsidRDefault="0053534C" w:rsidP="0053534C">
      <w:pPr>
        <w:pStyle w:val="GazetteContact"/>
      </w:pPr>
      <w:r>
        <w:t>Post:</w:t>
      </w:r>
    </w:p>
    <w:p w14:paraId="1BA5D2C8" w14:textId="77777777" w:rsidR="0053534C" w:rsidRDefault="0053534C" w:rsidP="0053534C">
      <w:pPr>
        <w:pStyle w:val="GazetteContact"/>
      </w:pPr>
      <w:r w:rsidRPr="00B20491">
        <w:t xml:space="preserve">Executive Director </w:t>
      </w:r>
      <w:r>
        <w:t>Registration Management</w:t>
      </w:r>
    </w:p>
    <w:p w14:paraId="4393FA67" w14:textId="77777777" w:rsidR="0053534C" w:rsidRDefault="0053534C" w:rsidP="0053534C">
      <w:pPr>
        <w:pStyle w:val="GazetteContact"/>
      </w:pPr>
      <w:r>
        <w:t>Australian Pesticides and Veterinary Medicines Authority</w:t>
      </w:r>
    </w:p>
    <w:p w14:paraId="1EFA20A7" w14:textId="77777777" w:rsidR="0053534C" w:rsidRDefault="0053534C" w:rsidP="0053534C">
      <w:pPr>
        <w:pStyle w:val="GazetteContact"/>
      </w:pPr>
      <w:r>
        <w:t>GPO Box 3262</w:t>
      </w:r>
    </w:p>
    <w:p w14:paraId="7CC37B55" w14:textId="77777777" w:rsidR="0053534C" w:rsidRDefault="0053534C" w:rsidP="0053534C">
      <w:pPr>
        <w:pStyle w:val="GazetteContact"/>
      </w:pPr>
      <w:r>
        <w:t>Sydney NSW 2001</w:t>
      </w:r>
    </w:p>
    <w:p w14:paraId="725F75D2" w14:textId="77777777" w:rsidR="0053534C" w:rsidRDefault="0053534C" w:rsidP="0053534C">
      <w:pPr>
        <w:pStyle w:val="GazetteHeading2"/>
      </w:pPr>
      <w:r>
        <w:t>Privacy</w:t>
      </w:r>
    </w:p>
    <w:p w14:paraId="5337E290" w14:textId="77777777" w:rsidR="0053534C" w:rsidRPr="003D5FD3" w:rsidRDefault="0053534C" w:rsidP="0053534C">
      <w:pPr>
        <w:pStyle w:val="GazetteNormalText"/>
        <w:rPr>
          <w:rFonts w:ascii="Arial Bold"/>
          <w:caps/>
        </w:rPr>
      </w:pPr>
      <w:r w:rsidRPr="007A5F5E">
        <w:t xml:space="preserve">For information on how the APVMA manages personal information when you make a submission, see our </w:t>
      </w:r>
      <w:hyperlink r:id="rId35" w:history="1">
        <w:r w:rsidRPr="00F8012B">
          <w:rPr>
            <w:rStyle w:val="Hyperlink"/>
          </w:rPr>
          <w:t>Privacy Policy</w:t>
        </w:r>
      </w:hyperlink>
      <w:r>
        <w:t>.</w:t>
      </w:r>
    </w:p>
    <w:p w14:paraId="21FB9019" w14:textId="77777777" w:rsidR="0053534C" w:rsidRDefault="0053534C" w:rsidP="00E72EDF">
      <w:pPr>
        <w:pStyle w:val="GazetteHeading1"/>
        <w:rPr>
          <w:rFonts w:eastAsia="Arial Unicode MS"/>
          <w:u w:color="000000"/>
          <w:bdr w:val="nil"/>
          <w:lang w:val="en-GB" w:eastAsia="en-AU"/>
        </w:rPr>
        <w:sectPr w:rsidR="0053534C" w:rsidSect="003B0DD7">
          <w:pgSz w:w="11906" w:h="16838"/>
          <w:pgMar w:top="1440" w:right="1134" w:bottom="1440" w:left="1134" w:header="680" w:footer="737" w:gutter="0"/>
          <w:cols w:space="708"/>
          <w:docGrid w:linePitch="360"/>
        </w:sectPr>
      </w:pPr>
    </w:p>
    <w:p w14:paraId="4AD3C422" w14:textId="38C587F0" w:rsidR="0053534C" w:rsidRDefault="0053534C" w:rsidP="0053534C">
      <w:pPr>
        <w:pStyle w:val="GazetteHeading1"/>
      </w:pPr>
      <w:bookmarkStart w:id="5" w:name="_Toc73697932"/>
      <w:proofErr w:type="spellStart"/>
      <w:r w:rsidRPr="00B670E6">
        <w:lastRenderedPageBreak/>
        <w:t>Fastrac</w:t>
      </w:r>
      <w:proofErr w:type="spellEnd"/>
      <w:r w:rsidRPr="00B670E6">
        <w:t xml:space="preserve"> </w:t>
      </w:r>
      <w:r>
        <w:t>Pro</w:t>
      </w:r>
      <w:r w:rsidRPr="00B670E6">
        <w:t xml:space="preserve"> </w:t>
      </w:r>
      <w:proofErr w:type="spellStart"/>
      <w:r w:rsidRPr="00B670E6">
        <w:t>Blox</w:t>
      </w:r>
      <w:proofErr w:type="spellEnd"/>
      <w:r w:rsidRPr="00B670E6">
        <w:t xml:space="preserve"> Rodenticide </w:t>
      </w:r>
      <w:r>
        <w:t xml:space="preserve">containing </w:t>
      </w:r>
      <w:proofErr w:type="spellStart"/>
      <w:r w:rsidR="000E7C9C">
        <w:t>b</w:t>
      </w:r>
      <w:r w:rsidRPr="00B670E6">
        <w:t>romethalin</w:t>
      </w:r>
      <w:bookmarkEnd w:id="5"/>
      <w:proofErr w:type="spellEnd"/>
    </w:p>
    <w:p w14:paraId="391816E8" w14:textId="61EDEE7F" w:rsidR="0053534C" w:rsidRDefault="0053534C" w:rsidP="0053534C">
      <w:pPr>
        <w:pStyle w:val="GazetteNormalText"/>
      </w:pPr>
      <w:r>
        <w:t xml:space="preserve">The APVMA has before it an application for registration of a new product, </w:t>
      </w:r>
      <w:proofErr w:type="spellStart"/>
      <w:r w:rsidRPr="00B670E6">
        <w:t>Fastrac</w:t>
      </w:r>
      <w:proofErr w:type="spellEnd"/>
      <w:r w:rsidRPr="00B670E6">
        <w:t xml:space="preserve"> </w:t>
      </w:r>
      <w:r>
        <w:t>Pro</w:t>
      </w:r>
      <w:r w:rsidRPr="00B670E6">
        <w:t xml:space="preserve"> </w:t>
      </w:r>
      <w:proofErr w:type="spellStart"/>
      <w:r w:rsidRPr="00B670E6">
        <w:t>Blox</w:t>
      </w:r>
      <w:proofErr w:type="spellEnd"/>
      <w:r w:rsidRPr="00B670E6">
        <w:t xml:space="preserve"> Rodenticide </w:t>
      </w:r>
      <w:r>
        <w:t>containing a new active constituent,</w:t>
      </w:r>
      <w:r w:rsidR="000E7C9C">
        <w:t xml:space="preserve"> </w:t>
      </w:r>
      <w:proofErr w:type="spellStart"/>
      <w:r w:rsidR="000E7C9C">
        <w:t>b</w:t>
      </w:r>
      <w:r w:rsidRPr="00F1407C">
        <w:t>romethalin</w:t>
      </w:r>
      <w:proofErr w:type="spellEnd"/>
      <w:r>
        <w:t>.</w:t>
      </w:r>
    </w:p>
    <w:p w14:paraId="6C3391DA" w14:textId="29DA6E9F" w:rsidR="0053534C" w:rsidRDefault="0053534C" w:rsidP="0053534C">
      <w:pPr>
        <w:pStyle w:val="Caption"/>
      </w:pPr>
      <w:bookmarkStart w:id="6" w:name="_Toc73697941"/>
      <w:r>
        <w:t xml:space="preserve">Table </w:t>
      </w:r>
      <w:fldSimple w:instr=" SEQ Table \* ARABIC ">
        <w:r w:rsidR="00305F3A">
          <w:rPr>
            <w:noProof/>
          </w:rPr>
          <w:t>3</w:t>
        </w:r>
      </w:fldSimple>
      <w:r>
        <w:t>: Particulars of the application</w:t>
      </w:r>
      <w:r w:rsidR="00E0045A">
        <w:t xml:space="preserve"> </w:t>
      </w:r>
      <w:proofErr w:type="spellStart"/>
      <w:r w:rsidR="00E0045A">
        <w:t>Fastrac</w:t>
      </w:r>
      <w:proofErr w:type="spellEnd"/>
      <w:r w:rsidR="00E0045A">
        <w:t xml:space="preserve"> Pro </w:t>
      </w:r>
      <w:proofErr w:type="spellStart"/>
      <w:r w:rsidR="00E0045A">
        <w:t>B</w:t>
      </w:r>
      <w:r w:rsidR="000E7C9C">
        <w:t>lox</w:t>
      </w:r>
      <w:proofErr w:type="spellEnd"/>
      <w:r w:rsidR="000E7C9C">
        <w:t xml:space="preserve"> Rodenticide containing </w:t>
      </w:r>
      <w:proofErr w:type="spellStart"/>
      <w:r w:rsidR="000E7C9C">
        <w:t>b</w:t>
      </w:r>
      <w:r w:rsidR="00E0045A">
        <w:t>romethalin</w:t>
      </w:r>
      <w:bookmarkEnd w:id="6"/>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53534C" w14:paraId="22E0744D" w14:textId="77777777" w:rsidTr="0053534C">
        <w:trPr>
          <w:tblHeader/>
        </w:trPr>
        <w:tc>
          <w:tcPr>
            <w:tcW w:w="3397" w:type="dxa"/>
            <w:shd w:val="clear" w:color="auto" w:fill="E7E6E6" w:themeFill="background2"/>
          </w:tcPr>
          <w:p w14:paraId="116F54A8" w14:textId="77777777" w:rsidR="0053534C" w:rsidRDefault="0053534C" w:rsidP="002D333A">
            <w:pPr>
              <w:pStyle w:val="GazetteTableHeading"/>
            </w:pPr>
            <w:r>
              <w:t>Proposed product name</w:t>
            </w:r>
          </w:p>
        </w:tc>
        <w:tc>
          <w:tcPr>
            <w:tcW w:w="6231" w:type="dxa"/>
          </w:tcPr>
          <w:p w14:paraId="770F5944" w14:textId="77777777" w:rsidR="0053534C" w:rsidRDefault="0053534C" w:rsidP="002D333A">
            <w:pPr>
              <w:pStyle w:val="GazetteTableText"/>
            </w:pPr>
            <w:proofErr w:type="spellStart"/>
            <w:r w:rsidRPr="007D2057">
              <w:t>Fastrac</w:t>
            </w:r>
            <w:proofErr w:type="spellEnd"/>
            <w:r w:rsidRPr="007D2057">
              <w:t xml:space="preserve"> </w:t>
            </w:r>
            <w:r>
              <w:t>Pro</w:t>
            </w:r>
            <w:r w:rsidRPr="007D2057">
              <w:t xml:space="preserve"> </w:t>
            </w:r>
            <w:proofErr w:type="spellStart"/>
            <w:r w:rsidRPr="007D2057">
              <w:t>Blox</w:t>
            </w:r>
            <w:proofErr w:type="spellEnd"/>
            <w:r>
              <w:t xml:space="preserve"> Rodenticide</w:t>
            </w:r>
          </w:p>
        </w:tc>
      </w:tr>
      <w:tr w:rsidR="0053534C" w14:paraId="2457797C" w14:textId="77777777" w:rsidTr="0053534C">
        <w:tc>
          <w:tcPr>
            <w:tcW w:w="3397" w:type="dxa"/>
            <w:shd w:val="clear" w:color="auto" w:fill="E7E6E6" w:themeFill="background2"/>
          </w:tcPr>
          <w:p w14:paraId="17DA6559" w14:textId="77777777" w:rsidR="0053534C" w:rsidRDefault="0053534C" w:rsidP="002D333A">
            <w:pPr>
              <w:pStyle w:val="GazetteTableHeading"/>
            </w:pPr>
            <w:r>
              <w:t>Applicant company</w:t>
            </w:r>
          </w:p>
        </w:tc>
        <w:tc>
          <w:tcPr>
            <w:tcW w:w="6231" w:type="dxa"/>
          </w:tcPr>
          <w:p w14:paraId="306EC3BA" w14:textId="77777777" w:rsidR="0053534C" w:rsidRDefault="00E0045A" w:rsidP="002D333A">
            <w:pPr>
              <w:pStyle w:val="GazetteTableText"/>
            </w:pPr>
            <w:r w:rsidRPr="007D2057">
              <w:t>Bell Laboratories, Inc.</w:t>
            </w:r>
          </w:p>
        </w:tc>
      </w:tr>
      <w:tr w:rsidR="0053534C" w14:paraId="7608379A" w14:textId="77777777" w:rsidTr="0053534C">
        <w:tc>
          <w:tcPr>
            <w:tcW w:w="3397" w:type="dxa"/>
            <w:shd w:val="clear" w:color="auto" w:fill="E7E6E6" w:themeFill="background2"/>
          </w:tcPr>
          <w:p w14:paraId="4ADC4564" w14:textId="77777777" w:rsidR="0053534C" w:rsidRDefault="0053534C" w:rsidP="002D333A">
            <w:pPr>
              <w:pStyle w:val="GazetteTableHeading"/>
            </w:pPr>
            <w:r>
              <w:t>Name of active constituent</w:t>
            </w:r>
          </w:p>
        </w:tc>
        <w:tc>
          <w:tcPr>
            <w:tcW w:w="6231" w:type="dxa"/>
          </w:tcPr>
          <w:p w14:paraId="7F5EE1C5" w14:textId="77777777" w:rsidR="0053534C" w:rsidRDefault="0053534C" w:rsidP="002D333A">
            <w:pPr>
              <w:pStyle w:val="GazetteTableText"/>
            </w:pPr>
            <w:proofErr w:type="spellStart"/>
            <w:r w:rsidRPr="007D2057">
              <w:t>Bromethalin</w:t>
            </w:r>
            <w:proofErr w:type="spellEnd"/>
          </w:p>
        </w:tc>
      </w:tr>
      <w:tr w:rsidR="0053534C" w14:paraId="4E0476E3" w14:textId="77777777" w:rsidTr="0053534C">
        <w:tc>
          <w:tcPr>
            <w:tcW w:w="3397" w:type="dxa"/>
            <w:shd w:val="clear" w:color="auto" w:fill="E7E6E6" w:themeFill="background2"/>
          </w:tcPr>
          <w:p w14:paraId="344A04A9" w14:textId="77777777" w:rsidR="0053534C" w:rsidRDefault="0053534C" w:rsidP="002D333A">
            <w:pPr>
              <w:pStyle w:val="GazetteTableHeading"/>
            </w:pPr>
            <w:r>
              <w:t>Signal heading</w:t>
            </w:r>
          </w:p>
        </w:tc>
        <w:tc>
          <w:tcPr>
            <w:tcW w:w="6231" w:type="dxa"/>
          </w:tcPr>
          <w:p w14:paraId="16A188A9" w14:textId="77777777" w:rsidR="0053534C" w:rsidRDefault="00E0045A" w:rsidP="002D333A">
            <w:pPr>
              <w:pStyle w:val="GazetteTableText"/>
            </w:pPr>
            <w:r>
              <w:t>Schedule</w:t>
            </w:r>
            <w:r w:rsidR="0053534C">
              <w:t xml:space="preserve"> 6</w:t>
            </w:r>
          </w:p>
        </w:tc>
      </w:tr>
      <w:tr w:rsidR="0053534C" w14:paraId="099423A8" w14:textId="77777777" w:rsidTr="0053534C">
        <w:tc>
          <w:tcPr>
            <w:tcW w:w="3397" w:type="dxa"/>
            <w:shd w:val="clear" w:color="auto" w:fill="E7E6E6" w:themeFill="background2"/>
          </w:tcPr>
          <w:p w14:paraId="1C51C4D9" w14:textId="77777777" w:rsidR="0053534C" w:rsidRDefault="0053534C" w:rsidP="002D333A">
            <w:pPr>
              <w:pStyle w:val="GazetteTableHeading"/>
            </w:pPr>
            <w:r>
              <w:t>Summary of proposed use</w:t>
            </w:r>
          </w:p>
        </w:tc>
        <w:tc>
          <w:tcPr>
            <w:tcW w:w="6231" w:type="dxa"/>
          </w:tcPr>
          <w:p w14:paraId="07F97F45" w14:textId="77777777" w:rsidR="0053534C" w:rsidRPr="00111E5A" w:rsidRDefault="0053534C" w:rsidP="00E0045A">
            <w:pPr>
              <w:pStyle w:val="GazetteTableText"/>
            </w:pPr>
            <w:r w:rsidRPr="007D2057">
              <w:t>Registration of a 0.1</w:t>
            </w:r>
            <w:r w:rsidR="00E0045A">
              <w:t> </w:t>
            </w:r>
            <w:r w:rsidRPr="007D2057">
              <w:t xml:space="preserve">g/kg </w:t>
            </w:r>
            <w:proofErr w:type="spellStart"/>
            <w:r w:rsidRPr="007D2057">
              <w:t>bromethalin</w:t>
            </w:r>
            <w:proofErr w:type="spellEnd"/>
            <w:r w:rsidRPr="007D2057">
              <w:t xml:space="preserve"> </w:t>
            </w:r>
            <w:r>
              <w:t>r</w:t>
            </w:r>
            <w:r w:rsidRPr="0001093B">
              <w:t>eady to use block bait to control rats and mice in damp or dry situations in and around industrial, commercial, agricultural and domestic buildings</w:t>
            </w:r>
          </w:p>
        </w:tc>
      </w:tr>
      <w:tr w:rsidR="0053534C" w14:paraId="24915D79" w14:textId="77777777" w:rsidTr="0053534C">
        <w:tc>
          <w:tcPr>
            <w:tcW w:w="3397" w:type="dxa"/>
            <w:shd w:val="clear" w:color="auto" w:fill="E7E6E6" w:themeFill="background2"/>
          </w:tcPr>
          <w:p w14:paraId="1328903E" w14:textId="77777777" w:rsidR="0053534C" w:rsidRDefault="0053534C" w:rsidP="002D333A">
            <w:pPr>
              <w:pStyle w:val="GazetteTableHeading"/>
            </w:pPr>
            <w:r>
              <w:t>Pack sizes</w:t>
            </w:r>
          </w:p>
        </w:tc>
        <w:tc>
          <w:tcPr>
            <w:tcW w:w="6231" w:type="dxa"/>
          </w:tcPr>
          <w:p w14:paraId="16325472" w14:textId="0EAD1142" w:rsidR="0053534C" w:rsidRDefault="00B4676A" w:rsidP="002D333A">
            <w:pPr>
              <w:pStyle w:val="GazetteTableText"/>
            </w:pPr>
            <w:r>
              <w:t>Net c</w:t>
            </w:r>
            <w:r w:rsidR="0053534C">
              <w:t>ontents 150</w:t>
            </w:r>
            <w:r w:rsidR="00E0045A">
              <w:t> </w:t>
            </w:r>
            <w:r w:rsidR="0053534C">
              <w:t xml:space="preserve">g </w:t>
            </w:r>
            <w:r w:rsidR="0053534C">
              <w:t>–</w:t>
            </w:r>
            <w:r w:rsidR="0053534C">
              <w:t xml:space="preserve"> 10</w:t>
            </w:r>
            <w:r w:rsidR="00E0045A">
              <w:t> </w:t>
            </w:r>
            <w:r w:rsidR="0053534C">
              <w:t>kg</w:t>
            </w:r>
          </w:p>
          <w:p w14:paraId="23DE5C8D" w14:textId="2F12A712" w:rsidR="0053534C" w:rsidRDefault="00B4676A" w:rsidP="00E0045A">
            <w:pPr>
              <w:pStyle w:val="GazetteTableText"/>
            </w:pPr>
            <w:r>
              <w:t>Size of block:</w:t>
            </w:r>
            <w:r w:rsidR="0053534C">
              <w:t xml:space="preserve"> 5</w:t>
            </w:r>
            <w:r w:rsidR="00E0045A">
              <w:t> </w:t>
            </w:r>
            <w:r w:rsidR="00E0045A">
              <w:t>g, 10</w:t>
            </w:r>
            <w:r w:rsidR="00E0045A">
              <w:t> </w:t>
            </w:r>
            <w:r w:rsidR="00E0045A">
              <w:t>g, 15</w:t>
            </w:r>
            <w:r w:rsidR="00E0045A">
              <w:t> </w:t>
            </w:r>
            <w:r w:rsidR="0053534C">
              <w:t>g, 20</w:t>
            </w:r>
            <w:r w:rsidR="00E0045A">
              <w:t> </w:t>
            </w:r>
            <w:r w:rsidR="0053534C">
              <w:t>g, 28</w:t>
            </w:r>
            <w:r w:rsidR="00E0045A">
              <w:t> </w:t>
            </w:r>
            <w:r w:rsidR="0053534C">
              <w:t>g, 113</w:t>
            </w:r>
            <w:r w:rsidR="00E0045A">
              <w:t> </w:t>
            </w:r>
            <w:r w:rsidR="0053534C">
              <w:t>g, 225</w:t>
            </w:r>
            <w:r w:rsidR="00E0045A">
              <w:t> </w:t>
            </w:r>
            <w:r w:rsidR="0053534C">
              <w:t>g blocks</w:t>
            </w:r>
          </w:p>
        </w:tc>
      </w:tr>
      <w:tr w:rsidR="0053534C" w14:paraId="3190A509" w14:textId="77777777" w:rsidTr="0053534C">
        <w:tc>
          <w:tcPr>
            <w:tcW w:w="3397" w:type="dxa"/>
            <w:shd w:val="clear" w:color="auto" w:fill="E7E6E6" w:themeFill="background2"/>
          </w:tcPr>
          <w:p w14:paraId="77BBB309" w14:textId="77777777" w:rsidR="0053534C" w:rsidRDefault="0053534C" w:rsidP="002D333A">
            <w:pPr>
              <w:pStyle w:val="GazetteTableHeading"/>
            </w:pPr>
            <w:r>
              <w:t>Withholding period</w:t>
            </w:r>
          </w:p>
        </w:tc>
        <w:tc>
          <w:tcPr>
            <w:tcW w:w="6231" w:type="dxa"/>
          </w:tcPr>
          <w:p w14:paraId="76D0566E" w14:textId="77777777" w:rsidR="0053534C" w:rsidRDefault="0053534C" w:rsidP="002D333A">
            <w:pPr>
              <w:pStyle w:val="GazetteTableText"/>
            </w:pPr>
            <w:r>
              <w:t>N/A</w:t>
            </w:r>
          </w:p>
        </w:tc>
      </w:tr>
    </w:tbl>
    <w:p w14:paraId="1518137A" w14:textId="77777777" w:rsidR="0053534C" w:rsidRDefault="0053534C" w:rsidP="0053534C">
      <w:pPr>
        <w:pStyle w:val="GazetteNormalText"/>
        <w:rPr>
          <w:i/>
        </w:rPr>
      </w:pPr>
      <w:r>
        <w:t>A summary of the APVMA</w:t>
      </w:r>
      <w:r>
        <w:t>’</w:t>
      </w:r>
      <w:r>
        <w:t xml:space="preserve">s evaluation of </w:t>
      </w:r>
      <w:proofErr w:type="spellStart"/>
      <w:r w:rsidRPr="007D2057">
        <w:t>Fastrac</w:t>
      </w:r>
      <w:proofErr w:type="spellEnd"/>
      <w:r w:rsidRPr="007D2057">
        <w:t xml:space="preserve"> </w:t>
      </w:r>
      <w:r>
        <w:t>Pro</w:t>
      </w:r>
      <w:r w:rsidRPr="007D2057">
        <w:t xml:space="preserve"> </w:t>
      </w:r>
      <w:proofErr w:type="spellStart"/>
      <w:r w:rsidRPr="007D2057">
        <w:t>Blox</w:t>
      </w:r>
      <w:proofErr w:type="spellEnd"/>
      <w:r w:rsidRPr="007D2057">
        <w:t xml:space="preserve"> </w:t>
      </w:r>
      <w:r w:rsidRPr="00E30781">
        <w:t>Rodenticide</w:t>
      </w:r>
      <w:r w:rsidRPr="00E30781" w:rsidDel="007D2057">
        <w:t xml:space="preserve"> </w:t>
      </w:r>
      <w:r w:rsidRPr="00E30781">
        <w:t>in accordance</w:t>
      </w:r>
      <w:r>
        <w:t xml:space="preserve"> with the requirements of section 14(1</w:t>
      </w:r>
      <w:proofErr w:type="gramStart"/>
      <w:r>
        <w:t>)(</w:t>
      </w:r>
      <w:proofErr w:type="gramEnd"/>
      <w:r>
        <w:t xml:space="preserve">C) of the Agricultural and Veterinary Chemicals Code (the </w:t>
      </w:r>
      <w:r>
        <w:t>‘</w:t>
      </w:r>
      <w:r>
        <w:t>Agvet Code</w:t>
      </w:r>
      <w:r>
        <w:t>’</w:t>
      </w:r>
      <w:r>
        <w:t>), scheduled to the</w:t>
      </w:r>
      <w:r>
        <w:rPr>
          <w:i/>
        </w:rPr>
        <w:t xml:space="preserve"> Agricultural and Veterinary Chemicals Code Act 1994:</w:t>
      </w:r>
    </w:p>
    <w:p w14:paraId="57AFF48E" w14:textId="77777777" w:rsidR="0053534C" w:rsidRPr="00D034C3" w:rsidRDefault="0053534C" w:rsidP="006B27F8">
      <w:pPr>
        <w:pStyle w:val="GazetteListNumbered"/>
        <w:numPr>
          <w:ilvl w:val="0"/>
          <w:numId w:val="10"/>
        </w:numPr>
        <w:tabs>
          <w:tab w:val="clear" w:pos="720"/>
          <w:tab w:val="left" w:pos="709"/>
        </w:tabs>
        <w:ind w:left="426" w:hanging="426"/>
      </w:pPr>
      <w:r>
        <w:t xml:space="preserve">The APVMA has evaluated the application and in its assessment in relation to whether the </w:t>
      </w:r>
      <w:r w:rsidRPr="00485188">
        <w:t>safety criteria</w:t>
      </w:r>
      <w:r>
        <w:t xml:space="preserve"> have been met in accordance with the definition set out in section 5A </w:t>
      </w:r>
      <w:r w:rsidRPr="00D034C3">
        <w:t>of the Agvet Code, proposes to determine that:</w:t>
      </w:r>
    </w:p>
    <w:p w14:paraId="1445BF22" w14:textId="77777777" w:rsidR="0053534C" w:rsidRPr="00D034C3" w:rsidRDefault="0053534C" w:rsidP="006B27F8">
      <w:pPr>
        <w:pStyle w:val="GazetteListRomanNumeral"/>
        <w:numPr>
          <w:ilvl w:val="0"/>
          <w:numId w:val="11"/>
        </w:numPr>
        <w:ind w:left="426" w:hanging="284"/>
      </w:pPr>
      <w:r w:rsidRPr="00D034C3">
        <w:t xml:space="preserve">The APVMA is satisfied that proposed use of </w:t>
      </w:r>
      <w:proofErr w:type="spellStart"/>
      <w:r w:rsidRPr="00D034C3">
        <w:t>Fastrac</w:t>
      </w:r>
      <w:proofErr w:type="spellEnd"/>
      <w:r w:rsidRPr="00D034C3">
        <w:t xml:space="preserve"> </w:t>
      </w:r>
      <w:r>
        <w:t>Pro</w:t>
      </w:r>
      <w:r w:rsidRPr="00D034C3">
        <w:t xml:space="preserve"> </w:t>
      </w:r>
      <w:proofErr w:type="spellStart"/>
      <w:r w:rsidRPr="00D034C3">
        <w:t>Blox</w:t>
      </w:r>
      <w:proofErr w:type="spellEnd"/>
      <w:r w:rsidRPr="00D034C3">
        <w:t xml:space="preserve"> Rodenticide</w:t>
      </w:r>
      <w:r w:rsidRPr="00D034C3" w:rsidDel="007D2057">
        <w:t xml:space="preserve"> </w:t>
      </w:r>
      <w:r w:rsidRPr="00D034C3">
        <w:t>would not be an undue hazard to the safety of people exposed to it during its handling and use.</w:t>
      </w:r>
    </w:p>
    <w:p w14:paraId="52C24322" w14:textId="77777777" w:rsidR="0053534C" w:rsidRPr="00D034C3" w:rsidRDefault="0053534C" w:rsidP="0053534C">
      <w:pPr>
        <w:pStyle w:val="GazetteListRomanNumeral"/>
        <w:numPr>
          <w:ilvl w:val="0"/>
          <w:numId w:val="0"/>
        </w:numPr>
        <w:ind w:left="454"/>
      </w:pPr>
      <w:r w:rsidRPr="00D034C3">
        <w:t>The APVMA has conducted a risk assessment on the product and concluded that it can be used safely.</w:t>
      </w:r>
    </w:p>
    <w:p w14:paraId="019649A5" w14:textId="77777777" w:rsidR="0053534C" w:rsidRPr="00D034C3" w:rsidRDefault="0053534C" w:rsidP="00E0045A">
      <w:pPr>
        <w:pStyle w:val="GazetteListRomanNumeral"/>
        <w:ind w:hanging="312"/>
      </w:pPr>
      <w:r w:rsidRPr="00D034C3">
        <w:t xml:space="preserve">The APVMA is satisfied that the proposed use of </w:t>
      </w:r>
      <w:proofErr w:type="spellStart"/>
      <w:r w:rsidRPr="00D034C3">
        <w:t>Fastrac</w:t>
      </w:r>
      <w:proofErr w:type="spellEnd"/>
      <w:r w:rsidRPr="00D034C3">
        <w:t xml:space="preserve"> </w:t>
      </w:r>
      <w:r>
        <w:t>Pro</w:t>
      </w:r>
      <w:r w:rsidRPr="00D034C3">
        <w:t xml:space="preserve"> </w:t>
      </w:r>
      <w:proofErr w:type="spellStart"/>
      <w:r w:rsidRPr="00D034C3">
        <w:t>Blox</w:t>
      </w:r>
      <w:proofErr w:type="spellEnd"/>
      <w:r w:rsidRPr="00D034C3">
        <w:t xml:space="preserve"> Rodenticide</w:t>
      </w:r>
      <w:r w:rsidRPr="00D034C3" w:rsidDel="007D2057">
        <w:t xml:space="preserve"> </w:t>
      </w:r>
      <w:r w:rsidRPr="00D034C3">
        <w:t>will not be an undue hazard to the safety of people using anything containing its residues.</w:t>
      </w:r>
    </w:p>
    <w:p w14:paraId="7D93EDB1" w14:textId="77777777" w:rsidR="0053534C" w:rsidRPr="00D034C3" w:rsidRDefault="0053534C" w:rsidP="00E0045A">
      <w:pPr>
        <w:pStyle w:val="GazetteListRomanNumeral"/>
        <w:ind w:hanging="312"/>
      </w:pPr>
      <w:r w:rsidRPr="00D034C3">
        <w:t xml:space="preserve">The APVMA is satisfied that the proposed use of </w:t>
      </w:r>
      <w:proofErr w:type="spellStart"/>
      <w:r w:rsidRPr="00D034C3">
        <w:t>Fastrac</w:t>
      </w:r>
      <w:proofErr w:type="spellEnd"/>
      <w:r w:rsidRPr="00D034C3">
        <w:t xml:space="preserve"> </w:t>
      </w:r>
      <w:r>
        <w:t>Pro</w:t>
      </w:r>
      <w:r w:rsidRPr="00D034C3">
        <w:t xml:space="preserve"> </w:t>
      </w:r>
      <w:proofErr w:type="spellStart"/>
      <w:r w:rsidRPr="00D034C3">
        <w:t>Blox</w:t>
      </w:r>
      <w:proofErr w:type="spellEnd"/>
      <w:r w:rsidRPr="00D034C3">
        <w:t xml:space="preserve"> Rodenticide</w:t>
      </w:r>
      <w:r w:rsidRPr="00D034C3" w:rsidDel="007D2057">
        <w:t xml:space="preserve"> </w:t>
      </w:r>
      <w:r w:rsidRPr="00D034C3">
        <w:t xml:space="preserve">is not likely to have an unintended effect that is harmful to animals, plants, things or the environment if used according to the product label directions. </w:t>
      </w:r>
    </w:p>
    <w:p w14:paraId="2F12ACB1" w14:textId="77777777" w:rsidR="0053534C" w:rsidRPr="00D034C3" w:rsidRDefault="0053534C" w:rsidP="0053534C">
      <w:pPr>
        <w:pStyle w:val="GazetteListNumbered"/>
      </w:pPr>
      <w:r w:rsidRPr="00D034C3">
        <w:t>The APVMA has evaluated the application and in its assessment in relation to whether the efficacy criteria have been met in accordance with the definition set out in section 5B of the Agvet Code, and proposes to determine that:</w:t>
      </w:r>
    </w:p>
    <w:p w14:paraId="7A77DE62" w14:textId="77777777" w:rsidR="0053534C" w:rsidRPr="00485188" w:rsidRDefault="0053534C" w:rsidP="006B27F8">
      <w:pPr>
        <w:pStyle w:val="GazetteListRomanNumeral"/>
        <w:numPr>
          <w:ilvl w:val="0"/>
          <w:numId w:val="12"/>
        </w:numPr>
        <w:ind w:left="426" w:hanging="284"/>
      </w:pPr>
      <w:r w:rsidRPr="00D034C3">
        <w:t>In relation to its assessment of efficacy the APVMA is satisfied that data from trials supporting the efficacy of the product adequately demonstrate that if used according to the product label directions, the product</w:t>
      </w:r>
      <w:r w:rsidRPr="00485188">
        <w:t xml:space="preserve"> is effective for its proposed uses.</w:t>
      </w:r>
    </w:p>
    <w:p w14:paraId="639B5EDE" w14:textId="77777777" w:rsidR="0053534C" w:rsidRPr="004C2E8D" w:rsidRDefault="0053534C" w:rsidP="0053534C">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5A9361DC" w14:textId="77777777" w:rsidR="0053534C" w:rsidRPr="004C2E8D" w:rsidRDefault="0053534C" w:rsidP="006B27F8">
      <w:pPr>
        <w:pStyle w:val="GazetteListRomanNumeral"/>
        <w:numPr>
          <w:ilvl w:val="0"/>
          <w:numId w:val="13"/>
        </w:numPr>
        <w:ind w:left="426" w:hanging="284"/>
      </w:pPr>
      <w:r>
        <w:t xml:space="preserve">As the proposed use of </w:t>
      </w:r>
      <w:proofErr w:type="spellStart"/>
      <w:r w:rsidRPr="00B670E6">
        <w:t>Fastrac</w:t>
      </w:r>
      <w:proofErr w:type="spellEnd"/>
      <w:r w:rsidRPr="00B670E6">
        <w:t xml:space="preserve"> </w:t>
      </w:r>
      <w:r>
        <w:t>Pro</w:t>
      </w:r>
      <w:r w:rsidRPr="00B670E6">
        <w:t xml:space="preserve"> </w:t>
      </w:r>
      <w:proofErr w:type="spellStart"/>
      <w:r w:rsidRPr="00B670E6">
        <w:t>Blox</w:t>
      </w:r>
      <w:proofErr w:type="spellEnd"/>
      <w:r w:rsidRPr="00B670E6">
        <w:t xml:space="preserve"> Rodenticide is </w:t>
      </w:r>
      <w:r>
        <w:t xml:space="preserve">not </w:t>
      </w:r>
      <w:r w:rsidRPr="00B670E6">
        <w:t>for use in food or feed a full risk assessment of residues and trade was not required</w:t>
      </w:r>
      <w:r>
        <w:t xml:space="preserve">. </w:t>
      </w:r>
      <w:r w:rsidRPr="004C2E8D">
        <w:t xml:space="preserve">The APVMA is </w:t>
      </w:r>
      <w:r w:rsidRPr="00485188">
        <w:t>satisfied that</w:t>
      </w:r>
      <w:r w:rsidRPr="004C2E8D">
        <w:t xml:space="preserve"> the proposed use of </w:t>
      </w:r>
      <w:proofErr w:type="spellStart"/>
      <w:r w:rsidRPr="00B670E6">
        <w:t>Fastrac</w:t>
      </w:r>
      <w:proofErr w:type="spellEnd"/>
      <w:r w:rsidRPr="00B670E6">
        <w:t xml:space="preserve"> </w:t>
      </w:r>
      <w:r>
        <w:t>Pro</w:t>
      </w:r>
      <w:r w:rsidRPr="00B670E6">
        <w:t xml:space="preserve"> </w:t>
      </w:r>
      <w:proofErr w:type="spellStart"/>
      <w:r w:rsidRPr="00B670E6">
        <w:t>Blox</w:t>
      </w:r>
      <w:proofErr w:type="spellEnd"/>
      <w:r w:rsidRPr="00B670E6">
        <w:t xml:space="preserve"> Rodenticide</w:t>
      </w:r>
      <w:r>
        <w:t xml:space="preserve"> </w:t>
      </w:r>
      <w:r w:rsidRPr="004C2E8D">
        <w:t>would not adversely affect trade between Australia and places outside Australia as the product is not for use in animals producing any major Australian export commodities.</w:t>
      </w:r>
    </w:p>
    <w:p w14:paraId="631E0E62" w14:textId="77777777" w:rsidR="0053534C" w:rsidRDefault="0053534C" w:rsidP="0053534C">
      <w:pPr>
        <w:pStyle w:val="GazetteHeading2"/>
      </w:pPr>
      <w:r>
        <w:lastRenderedPageBreak/>
        <w:t>Further information</w:t>
      </w:r>
    </w:p>
    <w:p w14:paraId="131AC129" w14:textId="77777777" w:rsidR="0053534C" w:rsidRPr="004D4918" w:rsidRDefault="0053534C" w:rsidP="0053534C">
      <w:pPr>
        <w:pStyle w:val="GazetteNormalText"/>
      </w:pPr>
      <w:r>
        <w:t xml:space="preserve">A Public Release Summary (PRS) of the evaluation of this product is available from the </w:t>
      </w:r>
      <w:hyperlink r:id="rId36" w:history="1">
        <w:r w:rsidRPr="00240862">
          <w:rPr>
            <w:rStyle w:val="Hyperlink"/>
          </w:rPr>
          <w:t>APVMA website</w:t>
        </w:r>
      </w:hyperlink>
      <w:r>
        <w:t xml:space="preserve"> or by contacting the APVMA as listed below.</w:t>
      </w:r>
    </w:p>
    <w:p w14:paraId="04710988" w14:textId="77777777" w:rsidR="0053534C" w:rsidRDefault="0053534C" w:rsidP="0053534C">
      <w:pPr>
        <w:pStyle w:val="GazetteHeading2"/>
      </w:pPr>
      <w:r>
        <w:t>Making a submission</w:t>
      </w:r>
    </w:p>
    <w:p w14:paraId="7F874C64" w14:textId="77777777" w:rsidR="0053534C" w:rsidRDefault="0053534C" w:rsidP="0053534C">
      <w:pPr>
        <w:pStyle w:val="GazetteNormalText"/>
      </w:pPr>
      <w:r>
        <w:t xml:space="preserve">In accordance with section 13 of the Agvet Code, the APVMA invites any person to submit a relevant written submission as to whether </w:t>
      </w:r>
      <w:proofErr w:type="spellStart"/>
      <w:r w:rsidRPr="00B670E6">
        <w:t>Fastrac</w:t>
      </w:r>
      <w:proofErr w:type="spellEnd"/>
      <w:r w:rsidRPr="00B670E6">
        <w:t xml:space="preserve"> </w:t>
      </w:r>
      <w:r>
        <w:t>Pro</w:t>
      </w:r>
      <w:r w:rsidRPr="00B670E6">
        <w:t xml:space="preserve"> </w:t>
      </w:r>
      <w:proofErr w:type="spellStart"/>
      <w:r w:rsidRPr="00B670E6">
        <w:t>Blox</w:t>
      </w:r>
      <w:proofErr w:type="spellEnd"/>
      <w:r w:rsidRPr="00B670E6">
        <w:t xml:space="preserve"> Rodenticide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048A9C0E" w14:textId="77777777" w:rsidR="0053534C" w:rsidRDefault="0053534C" w:rsidP="0053534C">
      <w:pPr>
        <w:pStyle w:val="GazetteNormalText"/>
      </w:pPr>
      <w:r>
        <w:t>Submissions must be received by the APVMA within 28 days of the date of this notice and be directed to the contact listed below. All submissions to the APVMA will be acknowledged in writing via email or by post.</w:t>
      </w:r>
    </w:p>
    <w:p w14:paraId="54918526" w14:textId="77777777" w:rsidR="0053534C" w:rsidRDefault="0053534C" w:rsidP="0053534C">
      <w:pPr>
        <w:pStyle w:val="GazetteNormalText"/>
      </w:pPr>
      <w:r>
        <w:t>Relevant comments will be taken into account by the APVMA in deciding whether the product should be registered and in determining appropriate conditions of registration and product labelling.</w:t>
      </w:r>
    </w:p>
    <w:p w14:paraId="6DADE841" w14:textId="77777777" w:rsidR="0053534C" w:rsidRDefault="0053534C" w:rsidP="0053534C">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37" w:history="1">
        <w:r>
          <w:rPr>
            <w:rStyle w:val="Hyperlink"/>
          </w:rPr>
          <w:t>public submission coversheet</w:t>
        </w:r>
      </w:hyperlink>
      <w:r>
        <w:t>).</w:t>
      </w:r>
    </w:p>
    <w:p w14:paraId="43B40391" w14:textId="77777777" w:rsidR="0053534C" w:rsidRDefault="0053534C" w:rsidP="0053534C">
      <w:pPr>
        <w:pStyle w:val="GazetteNormalText"/>
      </w:pPr>
      <w:r>
        <w:t xml:space="preserve">Please lodge your submission with a </w:t>
      </w:r>
      <w:hyperlink r:id="rId38" w:history="1">
        <w:r>
          <w:rPr>
            <w:rStyle w:val="Hyperlink"/>
          </w:rPr>
          <w:t>public submission coversheet</w:t>
        </w:r>
      </w:hyperlink>
      <w:r>
        <w:t xml:space="preserve">, which provides options for how your submission will be published. </w:t>
      </w:r>
    </w:p>
    <w:p w14:paraId="6BF9B88D" w14:textId="77777777" w:rsidR="0053534C" w:rsidRDefault="0053534C" w:rsidP="0053534C">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6629E21F" w14:textId="77777777" w:rsidR="0053534C" w:rsidRDefault="0053534C" w:rsidP="0053534C">
      <w:pPr>
        <w:pStyle w:val="GazetteNormalText"/>
        <w:rPr>
          <w:szCs w:val="24"/>
        </w:rPr>
      </w:pPr>
      <w:r>
        <w:t>Please send your written submission and coversheet by email or post to:</w:t>
      </w:r>
    </w:p>
    <w:p w14:paraId="6FD4A47D" w14:textId="77777777" w:rsidR="0053534C" w:rsidRDefault="0053534C" w:rsidP="0053534C">
      <w:pPr>
        <w:pStyle w:val="GazetteNormalText"/>
      </w:pPr>
      <w:r>
        <w:t>Email:</w:t>
      </w:r>
      <w:r>
        <w:tab/>
      </w:r>
      <w:hyperlink r:id="rId39" w:history="1">
        <w:r>
          <w:rPr>
            <w:rStyle w:val="Hyperlink"/>
          </w:rPr>
          <w:t>enquiries@apvma.gov.au</w:t>
        </w:r>
      </w:hyperlink>
    </w:p>
    <w:p w14:paraId="4BB73876" w14:textId="77777777" w:rsidR="0053534C" w:rsidRDefault="0053534C" w:rsidP="0053534C">
      <w:pPr>
        <w:pStyle w:val="GazetteContact"/>
      </w:pPr>
      <w:r>
        <w:t>Post:</w:t>
      </w:r>
    </w:p>
    <w:p w14:paraId="4EFDD3D1" w14:textId="77777777" w:rsidR="0053534C" w:rsidRDefault="0053534C" w:rsidP="0053534C">
      <w:pPr>
        <w:pStyle w:val="GazetteContact"/>
      </w:pPr>
      <w:r w:rsidRPr="00B20491">
        <w:t xml:space="preserve">Executive Director </w:t>
      </w:r>
      <w:r>
        <w:t>Registration Management</w:t>
      </w:r>
    </w:p>
    <w:p w14:paraId="7AB3E7AB" w14:textId="77777777" w:rsidR="0053534C" w:rsidRDefault="0053534C" w:rsidP="0053534C">
      <w:pPr>
        <w:pStyle w:val="GazetteContact"/>
      </w:pPr>
      <w:r>
        <w:t>Australian Pesticides and Veterinary Medicines Authority</w:t>
      </w:r>
    </w:p>
    <w:p w14:paraId="62CB76CB" w14:textId="77777777" w:rsidR="0053534C" w:rsidRDefault="0053534C" w:rsidP="0053534C">
      <w:pPr>
        <w:pStyle w:val="GazetteContact"/>
      </w:pPr>
      <w:r>
        <w:t>GPO Box 3262</w:t>
      </w:r>
    </w:p>
    <w:p w14:paraId="32992456" w14:textId="77777777" w:rsidR="0053534C" w:rsidRDefault="0053534C" w:rsidP="0053534C">
      <w:pPr>
        <w:pStyle w:val="GazetteContact"/>
      </w:pPr>
      <w:r>
        <w:t>Sydney NSW 2001</w:t>
      </w:r>
    </w:p>
    <w:p w14:paraId="3813C1DF" w14:textId="77777777" w:rsidR="0053534C" w:rsidRDefault="0053534C" w:rsidP="0053534C">
      <w:pPr>
        <w:pStyle w:val="GazetteHeading2"/>
      </w:pPr>
      <w:r>
        <w:t>Privacy</w:t>
      </w:r>
    </w:p>
    <w:p w14:paraId="69015E8D" w14:textId="77777777" w:rsidR="0053534C" w:rsidRPr="003D5FD3" w:rsidRDefault="0053534C" w:rsidP="0053534C">
      <w:pPr>
        <w:pStyle w:val="GazetteNormalText"/>
        <w:rPr>
          <w:rFonts w:ascii="Arial Bold"/>
          <w:caps/>
        </w:rPr>
      </w:pPr>
      <w:r w:rsidRPr="007A5F5E">
        <w:t xml:space="preserve">For information on how the APVMA manages personal information when you make a submission, see our </w:t>
      </w:r>
      <w:hyperlink r:id="rId40" w:history="1">
        <w:r w:rsidRPr="00F8012B">
          <w:rPr>
            <w:rStyle w:val="Hyperlink"/>
          </w:rPr>
          <w:t>Privacy Policy</w:t>
        </w:r>
      </w:hyperlink>
      <w:r>
        <w:t>.</w:t>
      </w:r>
    </w:p>
    <w:p w14:paraId="74953F8E" w14:textId="77777777" w:rsidR="0053534C" w:rsidRDefault="0053534C" w:rsidP="00E72EDF">
      <w:pPr>
        <w:pStyle w:val="GazetteHeading1"/>
        <w:rPr>
          <w:rFonts w:eastAsia="Arial Unicode MS"/>
          <w:u w:color="000000"/>
          <w:bdr w:val="nil"/>
          <w:lang w:val="en-GB" w:eastAsia="en-AU"/>
        </w:rPr>
        <w:sectPr w:rsidR="0053534C" w:rsidSect="003B0DD7">
          <w:pgSz w:w="11906" w:h="16838"/>
          <w:pgMar w:top="1440" w:right="1134" w:bottom="1440" w:left="1134" w:header="680" w:footer="737" w:gutter="0"/>
          <w:cols w:space="708"/>
          <w:docGrid w:linePitch="360"/>
        </w:sectPr>
      </w:pPr>
    </w:p>
    <w:p w14:paraId="1CB41FDA" w14:textId="7D395149" w:rsidR="0053534C" w:rsidRDefault="0053534C" w:rsidP="0053534C">
      <w:pPr>
        <w:pStyle w:val="GazetteHeading1"/>
      </w:pPr>
      <w:bookmarkStart w:id="7" w:name="_Toc73697933"/>
      <w:proofErr w:type="spellStart"/>
      <w:r w:rsidRPr="00B670E6">
        <w:lastRenderedPageBreak/>
        <w:t>Fastrac</w:t>
      </w:r>
      <w:proofErr w:type="spellEnd"/>
      <w:r w:rsidRPr="00B670E6">
        <w:t xml:space="preserve"> </w:t>
      </w:r>
      <w:r w:rsidRPr="005D1DC4">
        <w:t xml:space="preserve">G Place </w:t>
      </w:r>
      <w:proofErr w:type="spellStart"/>
      <w:r w:rsidRPr="005D1DC4">
        <w:t>Pacs</w:t>
      </w:r>
      <w:proofErr w:type="spellEnd"/>
      <w:r w:rsidRPr="005D1DC4">
        <w:t xml:space="preserve"> </w:t>
      </w:r>
      <w:r w:rsidRPr="00B670E6">
        <w:t xml:space="preserve">Rodenticide </w:t>
      </w:r>
      <w:r>
        <w:t xml:space="preserve">containing </w:t>
      </w:r>
      <w:proofErr w:type="spellStart"/>
      <w:r w:rsidR="000E7C9C">
        <w:t>b</w:t>
      </w:r>
      <w:r w:rsidRPr="00B670E6">
        <w:t>romethalin</w:t>
      </w:r>
      <w:bookmarkEnd w:id="7"/>
      <w:proofErr w:type="spellEnd"/>
    </w:p>
    <w:p w14:paraId="4536AC03" w14:textId="62D47FC7" w:rsidR="0053534C" w:rsidRDefault="0053534C" w:rsidP="0053534C">
      <w:pPr>
        <w:pStyle w:val="GazetteNormalText"/>
      </w:pPr>
      <w:r>
        <w:t xml:space="preserve">The APVMA has before it an application for registration of a new product, </w:t>
      </w:r>
      <w:proofErr w:type="spellStart"/>
      <w:r w:rsidRPr="00B670E6">
        <w:t>Fastrac</w:t>
      </w:r>
      <w:proofErr w:type="spellEnd"/>
      <w:r w:rsidRPr="00B670E6">
        <w:t xml:space="preserve"> </w:t>
      </w:r>
      <w:r>
        <w:t xml:space="preserve">G Place </w:t>
      </w:r>
      <w:proofErr w:type="spellStart"/>
      <w:r>
        <w:t>Pacs</w:t>
      </w:r>
      <w:proofErr w:type="spellEnd"/>
      <w:r>
        <w:t xml:space="preserve"> </w:t>
      </w:r>
      <w:r w:rsidRPr="00B670E6">
        <w:t xml:space="preserve">Rodenticide </w:t>
      </w:r>
      <w:r>
        <w:t>containing a new active constituent,</w:t>
      </w:r>
      <w:r w:rsidRPr="00F1407C">
        <w:t xml:space="preserve"> </w:t>
      </w:r>
      <w:proofErr w:type="spellStart"/>
      <w:r w:rsidR="000E7C9C">
        <w:t>b</w:t>
      </w:r>
      <w:r w:rsidRPr="00F1407C">
        <w:t>romethalin</w:t>
      </w:r>
      <w:proofErr w:type="spellEnd"/>
      <w:r>
        <w:t>.</w:t>
      </w:r>
    </w:p>
    <w:p w14:paraId="5D71C34F" w14:textId="0EBA5E8E" w:rsidR="0053534C" w:rsidRDefault="0053534C" w:rsidP="0053534C">
      <w:pPr>
        <w:pStyle w:val="Caption"/>
      </w:pPr>
      <w:bookmarkStart w:id="8" w:name="_Toc73697942"/>
      <w:r>
        <w:t xml:space="preserve">Table </w:t>
      </w:r>
      <w:fldSimple w:instr=" SEQ Table \* ARABIC ">
        <w:r w:rsidR="00305F3A">
          <w:rPr>
            <w:noProof/>
          </w:rPr>
          <w:t>4</w:t>
        </w:r>
      </w:fldSimple>
      <w:r>
        <w:t>: Particulars of the application</w:t>
      </w:r>
      <w:r w:rsidR="00E0045A">
        <w:t xml:space="preserve"> </w:t>
      </w:r>
      <w:proofErr w:type="spellStart"/>
      <w:r w:rsidR="00E0045A">
        <w:t>Fastrac</w:t>
      </w:r>
      <w:proofErr w:type="spellEnd"/>
      <w:r w:rsidR="00E0045A">
        <w:t xml:space="preserve"> G Pla</w:t>
      </w:r>
      <w:r w:rsidR="000E7C9C">
        <w:t xml:space="preserve">ce </w:t>
      </w:r>
      <w:proofErr w:type="spellStart"/>
      <w:r w:rsidR="000E7C9C">
        <w:t>Pacs</w:t>
      </w:r>
      <w:proofErr w:type="spellEnd"/>
      <w:r w:rsidR="000E7C9C">
        <w:t xml:space="preserve"> Rodenticide containing </w:t>
      </w:r>
      <w:proofErr w:type="spellStart"/>
      <w:r w:rsidR="000E7C9C">
        <w:t>b</w:t>
      </w:r>
      <w:r w:rsidR="00E0045A">
        <w:t>romethalin</w:t>
      </w:r>
      <w:bookmarkEnd w:id="8"/>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53534C" w14:paraId="5B2E9931" w14:textId="77777777" w:rsidTr="0053534C">
        <w:trPr>
          <w:tblHeader/>
        </w:trPr>
        <w:tc>
          <w:tcPr>
            <w:tcW w:w="3397" w:type="dxa"/>
            <w:shd w:val="clear" w:color="auto" w:fill="E7E6E6" w:themeFill="background2"/>
          </w:tcPr>
          <w:p w14:paraId="705E8DD4" w14:textId="77777777" w:rsidR="0053534C" w:rsidRDefault="0053534C" w:rsidP="002D333A">
            <w:pPr>
              <w:pStyle w:val="GazetteTableHeading"/>
            </w:pPr>
            <w:r>
              <w:t>Proposed product name</w:t>
            </w:r>
          </w:p>
        </w:tc>
        <w:tc>
          <w:tcPr>
            <w:tcW w:w="6231" w:type="dxa"/>
          </w:tcPr>
          <w:p w14:paraId="7673FFF0" w14:textId="77777777" w:rsidR="0053534C" w:rsidRDefault="0053534C" w:rsidP="002D333A">
            <w:pPr>
              <w:pStyle w:val="GazetteTableText"/>
            </w:pPr>
            <w:proofErr w:type="spellStart"/>
            <w:r w:rsidRPr="007D2057">
              <w:t>Fastrac</w:t>
            </w:r>
            <w:proofErr w:type="spellEnd"/>
            <w:r w:rsidRPr="007D2057">
              <w:t xml:space="preserve"> </w:t>
            </w:r>
            <w:r>
              <w:t xml:space="preserve">G Place </w:t>
            </w:r>
            <w:proofErr w:type="spellStart"/>
            <w:r>
              <w:t>Pacs</w:t>
            </w:r>
            <w:proofErr w:type="spellEnd"/>
            <w:r>
              <w:t xml:space="preserve"> Rodenticide</w:t>
            </w:r>
          </w:p>
        </w:tc>
      </w:tr>
      <w:tr w:rsidR="0053534C" w14:paraId="30A1C633" w14:textId="77777777" w:rsidTr="0053534C">
        <w:tc>
          <w:tcPr>
            <w:tcW w:w="3397" w:type="dxa"/>
            <w:shd w:val="clear" w:color="auto" w:fill="E7E6E6" w:themeFill="background2"/>
          </w:tcPr>
          <w:p w14:paraId="25B7C225" w14:textId="77777777" w:rsidR="0053534C" w:rsidRDefault="0053534C" w:rsidP="002D333A">
            <w:pPr>
              <w:pStyle w:val="GazetteTableHeading"/>
            </w:pPr>
            <w:r>
              <w:t>Applicant company</w:t>
            </w:r>
          </w:p>
        </w:tc>
        <w:tc>
          <w:tcPr>
            <w:tcW w:w="6231" w:type="dxa"/>
          </w:tcPr>
          <w:p w14:paraId="159FDB03" w14:textId="7E6E9E41" w:rsidR="0053534C" w:rsidRDefault="00B4676A" w:rsidP="002D333A">
            <w:pPr>
              <w:pStyle w:val="GazetteTableText"/>
            </w:pPr>
            <w:r>
              <w:t>Bell L</w:t>
            </w:r>
            <w:r w:rsidR="00E0045A" w:rsidRPr="007D2057">
              <w:t xml:space="preserve">aboratories, </w:t>
            </w:r>
            <w:r w:rsidR="000E7C9C" w:rsidRPr="007D2057">
              <w:t>Inc.</w:t>
            </w:r>
          </w:p>
        </w:tc>
      </w:tr>
      <w:tr w:rsidR="0053534C" w14:paraId="6DDF9C72" w14:textId="77777777" w:rsidTr="0053534C">
        <w:tc>
          <w:tcPr>
            <w:tcW w:w="3397" w:type="dxa"/>
            <w:shd w:val="clear" w:color="auto" w:fill="E7E6E6" w:themeFill="background2"/>
          </w:tcPr>
          <w:p w14:paraId="493D70A3" w14:textId="77777777" w:rsidR="0053534C" w:rsidRDefault="0053534C" w:rsidP="002D333A">
            <w:pPr>
              <w:pStyle w:val="GazetteTableHeading"/>
            </w:pPr>
            <w:r>
              <w:t>Name of active constituent</w:t>
            </w:r>
          </w:p>
        </w:tc>
        <w:tc>
          <w:tcPr>
            <w:tcW w:w="6231" w:type="dxa"/>
          </w:tcPr>
          <w:p w14:paraId="5516FC73" w14:textId="77777777" w:rsidR="0053534C" w:rsidRDefault="0053534C" w:rsidP="002D333A">
            <w:pPr>
              <w:pStyle w:val="GazetteTableText"/>
            </w:pPr>
            <w:proofErr w:type="spellStart"/>
            <w:r w:rsidRPr="007D2057">
              <w:t>Bromethalin</w:t>
            </w:r>
            <w:proofErr w:type="spellEnd"/>
          </w:p>
        </w:tc>
      </w:tr>
      <w:tr w:rsidR="0053534C" w14:paraId="6B7A1590" w14:textId="77777777" w:rsidTr="0053534C">
        <w:tc>
          <w:tcPr>
            <w:tcW w:w="3397" w:type="dxa"/>
            <w:shd w:val="clear" w:color="auto" w:fill="E7E6E6" w:themeFill="background2"/>
          </w:tcPr>
          <w:p w14:paraId="3681A4FF" w14:textId="77777777" w:rsidR="0053534C" w:rsidRDefault="0053534C" w:rsidP="002D333A">
            <w:pPr>
              <w:pStyle w:val="GazetteTableHeading"/>
            </w:pPr>
            <w:r>
              <w:t>Signal heading</w:t>
            </w:r>
          </w:p>
        </w:tc>
        <w:tc>
          <w:tcPr>
            <w:tcW w:w="6231" w:type="dxa"/>
          </w:tcPr>
          <w:p w14:paraId="26A38D8D" w14:textId="77777777" w:rsidR="0053534C" w:rsidRDefault="00E0045A" w:rsidP="002D333A">
            <w:pPr>
              <w:pStyle w:val="GazetteTableText"/>
            </w:pPr>
            <w:r>
              <w:t xml:space="preserve">Schedule </w:t>
            </w:r>
            <w:r w:rsidR="0053534C">
              <w:t>6</w:t>
            </w:r>
          </w:p>
        </w:tc>
      </w:tr>
      <w:tr w:rsidR="0053534C" w14:paraId="531C1D42" w14:textId="77777777" w:rsidTr="0053534C">
        <w:tc>
          <w:tcPr>
            <w:tcW w:w="3397" w:type="dxa"/>
            <w:shd w:val="clear" w:color="auto" w:fill="E7E6E6" w:themeFill="background2"/>
          </w:tcPr>
          <w:p w14:paraId="459A301F" w14:textId="77777777" w:rsidR="0053534C" w:rsidRDefault="0053534C" w:rsidP="002D333A">
            <w:pPr>
              <w:pStyle w:val="GazetteTableHeading"/>
            </w:pPr>
            <w:r>
              <w:t>Summary of proposed use</w:t>
            </w:r>
          </w:p>
        </w:tc>
        <w:tc>
          <w:tcPr>
            <w:tcW w:w="6231" w:type="dxa"/>
          </w:tcPr>
          <w:p w14:paraId="4734E403" w14:textId="77777777" w:rsidR="0053534C" w:rsidRPr="00111E5A" w:rsidRDefault="00E0045A" w:rsidP="002D333A">
            <w:pPr>
              <w:pStyle w:val="GazetteTableText"/>
            </w:pPr>
            <w:r>
              <w:t>Registration of a 0.1</w:t>
            </w:r>
            <w:r>
              <w:t> </w:t>
            </w:r>
            <w:r w:rsidR="0053534C" w:rsidRPr="007D2057">
              <w:t xml:space="preserve">g/kg </w:t>
            </w:r>
            <w:proofErr w:type="spellStart"/>
            <w:r w:rsidR="0053534C" w:rsidRPr="007D2057">
              <w:t>bromethalin</w:t>
            </w:r>
            <w:proofErr w:type="spellEnd"/>
            <w:r w:rsidR="0053534C">
              <w:t xml:space="preserve"> Place Packs</w:t>
            </w:r>
            <w:r w:rsidR="0053534C" w:rsidRPr="007D2057">
              <w:t xml:space="preserve"> </w:t>
            </w:r>
            <w:r w:rsidR="0053534C">
              <w:t>f</w:t>
            </w:r>
            <w:r w:rsidR="0053534C" w:rsidRPr="005D1DC4">
              <w:t>or control of rats and mice, including those resistant to anticoagulants in and around industrial, commercial and agricultural buildings</w:t>
            </w:r>
          </w:p>
        </w:tc>
      </w:tr>
      <w:tr w:rsidR="0053534C" w14:paraId="6B81B9FF" w14:textId="77777777" w:rsidTr="0053534C">
        <w:tc>
          <w:tcPr>
            <w:tcW w:w="3397" w:type="dxa"/>
            <w:shd w:val="clear" w:color="auto" w:fill="E7E6E6" w:themeFill="background2"/>
          </w:tcPr>
          <w:p w14:paraId="789B4277" w14:textId="77777777" w:rsidR="0053534C" w:rsidRDefault="0053534C" w:rsidP="002D333A">
            <w:pPr>
              <w:pStyle w:val="GazetteTableHeading"/>
            </w:pPr>
            <w:r>
              <w:t>Pack sizes</w:t>
            </w:r>
          </w:p>
        </w:tc>
        <w:tc>
          <w:tcPr>
            <w:tcW w:w="6231" w:type="dxa"/>
          </w:tcPr>
          <w:p w14:paraId="7751D918" w14:textId="1485595D" w:rsidR="0053534C" w:rsidRDefault="00B4676A" w:rsidP="002D333A">
            <w:pPr>
              <w:pStyle w:val="GazetteTableText"/>
            </w:pPr>
            <w:r>
              <w:t>Net c</w:t>
            </w:r>
            <w:r w:rsidR="00E0045A">
              <w:t>ontents 150</w:t>
            </w:r>
            <w:r w:rsidR="00E0045A">
              <w:t> </w:t>
            </w:r>
            <w:r w:rsidR="0053534C">
              <w:t xml:space="preserve">g </w:t>
            </w:r>
            <w:r w:rsidR="0053534C">
              <w:t>–</w:t>
            </w:r>
            <w:r w:rsidR="00E0045A">
              <w:t xml:space="preserve"> 10</w:t>
            </w:r>
            <w:r w:rsidR="00E0045A">
              <w:t> </w:t>
            </w:r>
            <w:r w:rsidR="0053534C">
              <w:t>kg</w:t>
            </w:r>
          </w:p>
          <w:p w14:paraId="1A027651" w14:textId="29C0F436" w:rsidR="0053534C" w:rsidRDefault="00E0045A" w:rsidP="00B4676A">
            <w:pPr>
              <w:pStyle w:val="GazetteTableText"/>
            </w:pPr>
            <w:r w:rsidRPr="005D1DC4">
              <w:t xml:space="preserve">Primary pack contains </w:t>
            </w:r>
            <w:r w:rsidR="0053534C" w:rsidRPr="005D1DC4">
              <w:t># X 15 or 85</w:t>
            </w:r>
            <w:r w:rsidR="00B4676A">
              <w:t> </w:t>
            </w:r>
            <w:r w:rsidR="0053534C" w:rsidRPr="005D1DC4">
              <w:t xml:space="preserve">g </w:t>
            </w:r>
            <w:r w:rsidR="00B4676A" w:rsidRPr="005D1DC4">
              <w:t xml:space="preserve">place </w:t>
            </w:r>
            <w:proofErr w:type="spellStart"/>
            <w:r w:rsidR="00B4676A" w:rsidRPr="005D1DC4">
              <w:t>pacs</w:t>
            </w:r>
            <w:proofErr w:type="spellEnd"/>
          </w:p>
        </w:tc>
      </w:tr>
      <w:tr w:rsidR="0053534C" w14:paraId="13BA49B8" w14:textId="77777777" w:rsidTr="0053534C">
        <w:tc>
          <w:tcPr>
            <w:tcW w:w="3397" w:type="dxa"/>
            <w:shd w:val="clear" w:color="auto" w:fill="E7E6E6" w:themeFill="background2"/>
          </w:tcPr>
          <w:p w14:paraId="6AC94ACB" w14:textId="77777777" w:rsidR="0053534C" w:rsidRDefault="0053534C" w:rsidP="002D333A">
            <w:pPr>
              <w:pStyle w:val="GazetteTableHeading"/>
            </w:pPr>
            <w:r>
              <w:t>Withholding period</w:t>
            </w:r>
          </w:p>
        </w:tc>
        <w:tc>
          <w:tcPr>
            <w:tcW w:w="6231" w:type="dxa"/>
          </w:tcPr>
          <w:p w14:paraId="474741F6" w14:textId="77777777" w:rsidR="0053534C" w:rsidRDefault="0053534C" w:rsidP="002D333A">
            <w:pPr>
              <w:pStyle w:val="GazetteTableText"/>
            </w:pPr>
            <w:r>
              <w:t>N/A</w:t>
            </w:r>
          </w:p>
        </w:tc>
      </w:tr>
    </w:tbl>
    <w:p w14:paraId="6CAAD907" w14:textId="77777777" w:rsidR="0053534C" w:rsidRDefault="0053534C" w:rsidP="0053534C">
      <w:pPr>
        <w:pStyle w:val="GazetteNormalText"/>
        <w:rPr>
          <w:i/>
        </w:rPr>
      </w:pPr>
      <w:r>
        <w:t>A summary of the APVMA</w:t>
      </w:r>
      <w:r>
        <w:t>’</w:t>
      </w:r>
      <w:r>
        <w:t xml:space="preserve">s evaluation of </w:t>
      </w:r>
      <w:proofErr w:type="spellStart"/>
      <w:r w:rsidRPr="007D2057">
        <w:t>Fastrac</w:t>
      </w:r>
      <w:proofErr w:type="spellEnd"/>
      <w:r w:rsidRPr="007D2057">
        <w:t xml:space="preserve"> </w:t>
      </w:r>
      <w:r>
        <w:t xml:space="preserve">G Place </w:t>
      </w:r>
      <w:proofErr w:type="spellStart"/>
      <w:r>
        <w:t>Pacs</w:t>
      </w:r>
      <w:proofErr w:type="spellEnd"/>
      <w:r>
        <w:t xml:space="preserve"> </w:t>
      </w:r>
      <w:r w:rsidRPr="00E30781">
        <w:t>Rodenticide</w:t>
      </w:r>
      <w:r w:rsidRPr="00E30781" w:rsidDel="007D2057">
        <w:t xml:space="preserve"> </w:t>
      </w:r>
      <w:r w:rsidRPr="00E30781">
        <w:t>in accordance</w:t>
      </w:r>
      <w:r>
        <w:t xml:space="preserve"> with the requirements of section 14(1</w:t>
      </w:r>
      <w:proofErr w:type="gramStart"/>
      <w:r>
        <w:t>)(</w:t>
      </w:r>
      <w:proofErr w:type="gramEnd"/>
      <w:r>
        <w:t xml:space="preserve">C) of the Agricultural and Veterinary Chemicals Code (the </w:t>
      </w:r>
      <w:r>
        <w:t>‘</w:t>
      </w:r>
      <w:r>
        <w:t>Agvet Code</w:t>
      </w:r>
      <w:r>
        <w:t>’</w:t>
      </w:r>
      <w:r>
        <w:t>), scheduled to the</w:t>
      </w:r>
      <w:r>
        <w:rPr>
          <w:i/>
        </w:rPr>
        <w:t xml:space="preserve"> Agricultural and Veterinary Chemicals Code Act 1994:</w:t>
      </w:r>
    </w:p>
    <w:p w14:paraId="7154E2CB" w14:textId="77777777" w:rsidR="0053534C" w:rsidRPr="00D034C3" w:rsidRDefault="0053534C" w:rsidP="006B27F8">
      <w:pPr>
        <w:pStyle w:val="GazetteListNumbered"/>
        <w:numPr>
          <w:ilvl w:val="0"/>
          <w:numId w:val="14"/>
        </w:numPr>
        <w:tabs>
          <w:tab w:val="clear" w:pos="720"/>
        </w:tabs>
        <w:ind w:left="426" w:hanging="426"/>
      </w:pPr>
      <w:r>
        <w:t xml:space="preserve">The APVMA has evaluated the application and in its assessment in relation to whether the </w:t>
      </w:r>
      <w:r w:rsidRPr="00485188">
        <w:t>safety criteria</w:t>
      </w:r>
      <w:r>
        <w:t xml:space="preserve"> have been met in accordance with the definition set out in section 5A </w:t>
      </w:r>
      <w:r w:rsidRPr="00D034C3">
        <w:t>of the Agvet Code, proposes to determine that:</w:t>
      </w:r>
    </w:p>
    <w:p w14:paraId="608D6C52" w14:textId="77777777" w:rsidR="0053534C" w:rsidRPr="00D034C3" w:rsidRDefault="0053534C" w:rsidP="006B27F8">
      <w:pPr>
        <w:pStyle w:val="GazetteListRomanNumeral"/>
        <w:numPr>
          <w:ilvl w:val="0"/>
          <w:numId w:val="15"/>
        </w:numPr>
        <w:ind w:left="426" w:hanging="284"/>
      </w:pPr>
      <w:r w:rsidRPr="00D034C3">
        <w:t xml:space="preserve">The APVMA is satisfied that proposed use of </w:t>
      </w:r>
      <w:proofErr w:type="spellStart"/>
      <w:r w:rsidRPr="00D034C3">
        <w:t>Fastrac</w:t>
      </w:r>
      <w:proofErr w:type="spellEnd"/>
      <w:r w:rsidRPr="00D034C3">
        <w:t xml:space="preserve"> </w:t>
      </w:r>
      <w:r>
        <w:t xml:space="preserve">G Place </w:t>
      </w:r>
      <w:proofErr w:type="spellStart"/>
      <w:r>
        <w:t>Pacs</w:t>
      </w:r>
      <w:proofErr w:type="spellEnd"/>
      <w:r>
        <w:t xml:space="preserve"> </w:t>
      </w:r>
      <w:r w:rsidRPr="00D034C3">
        <w:t>Rodenticide</w:t>
      </w:r>
      <w:r w:rsidRPr="00D034C3" w:rsidDel="007D2057">
        <w:t xml:space="preserve"> </w:t>
      </w:r>
      <w:r w:rsidRPr="00D034C3">
        <w:t>would not be an undue hazard to the safety of people exposed to it during its handling and use.</w:t>
      </w:r>
    </w:p>
    <w:p w14:paraId="2C817941" w14:textId="77777777" w:rsidR="0053534C" w:rsidRPr="00D034C3" w:rsidRDefault="0053534C" w:rsidP="0053534C">
      <w:pPr>
        <w:pStyle w:val="GazetteListRomanNumeral"/>
        <w:numPr>
          <w:ilvl w:val="0"/>
          <w:numId w:val="0"/>
        </w:numPr>
        <w:ind w:left="454"/>
      </w:pPr>
      <w:r w:rsidRPr="00D034C3">
        <w:t>The APVMA has conducted a risk assessment on the product and concluded that it can be used safely.</w:t>
      </w:r>
    </w:p>
    <w:p w14:paraId="7E1588ED" w14:textId="77777777" w:rsidR="0053534C" w:rsidRPr="00D034C3" w:rsidRDefault="0053534C" w:rsidP="00E0045A">
      <w:pPr>
        <w:pStyle w:val="GazetteListRomanNumeral"/>
        <w:ind w:hanging="312"/>
      </w:pPr>
      <w:r w:rsidRPr="00D034C3">
        <w:t xml:space="preserve">The APVMA is satisfied that the proposed use of </w:t>
      </w:r>
      <w:proofErr w:type="spellStart"/>
      <w:r w:rsidRPr="00D034C3">
        <w:t>Fastrac</w:t>
      </w:r>
      <w:proofErr w:type="spellEnd"/>
      <w:r w:rsidRPr="00D034C3">
        <w:t xml:space="preserve"> </w:t>
      </w:r>
      <w:r>
        <w:t xml:space="preserve">G Place </w:t>
      </w:r>
      <w:proofErr w:type="spellStart"/>
      <w:r>
        <w:t>Pacs</w:t>
      </w:r>
      <w:proofErr w:type="spellEnd"/>
      <w:r>
        <w:t xml:space="preserve"> </w:t>
      </w:r>
      <w:r w:rsidRPr="00D034C3">
        <w:t>Rodenticide</w:t>
      </w:r>
      <w:r w:rsidRPr="00D034C3" w:rsidDel="007D2057">
        <w:t xml:space="preserve"> </w:t>
      </w:r>
      <w:r w:rsidRPr="00D034C3">
        <w:t>will not be an undue hazard to the safety of people using anything containing its residues.</w:t>
      </w:r>
    </w:p>
    <w:p w14:paraId="1B32F5E5" w14:textId="77777777" w:rsidR="0053534C" w:rsidRPr="00D034C3" w:rsidRDefault="0053534C" w:rsidP="00E0045A">
      <w:pPr>
        <w:pStyle w:val="GazetteListRomanNumeral"/>
        <w:ind w:hanging="312"/>
      </w:pPr>
      <w:r w:rsidRPr="00D034C3">
        <w:t xml:space="preserve">The APVMA is satisfied that the proposed use of </w:t>
      </w:r>
      <w:proofErr w:type="spellStart"/>
      <w:r w:rsidRPr="00D034C3">
        <w:t>Fastrac</w:t>
      </w:r>
      <w:proofErr w:type="spellEnd"/>
      <w:r w:rsidRPr="00D034C3">
        <w:t xml:space="preserve"> G </w:t>
      </w:r>
      <w:r w:rsidRPr="00FA2C19">
        <w:t xml:space="preserve">Place </w:t>
      </w:r>
      <w:proofErr w:type="spellStart"/>
      <w:r w:rsidRPr="00FA2C19">
        <w:t>Pacs</w:t>
      </w:r>
      <w:proofErr w:type="spellEnd"/>
      <w:r w:rsidRPr="00FA2C19">
        <w:t xml:space="preserve"> </w:t>
      </w:r>
      <w:r w:rsidRPr="00D034C3">
        <w:t>Rodenticide</w:t>
      </w:r>
      <w:r w:rsidRPr="00D034C3" w:rsidDel="007D2057">
        <w:t xml:space="preserve"> </w:t>
      </w:r>
      <w:r w:rsidRPr="00D034C3">
        <w:t xml:space="preserve">is not likely to have an unintended effect that is harmful to animals, plants, things or the environment if used according to the product label directions. </w:t>
      </w:r>
    </w:p>
    <w:p w14:paraId="0D10072B" w14:textId="77777777" w:rsidR="0053534C" w:rsidRPr="00D034C3" w:rsidRDefault="0053534C" w:rsidP="0053534C">
      <w:pPr>
        <w:pStyle w:val="GazetteListNumbered"/>
      </w:pPr>
      <w:r w:rsidRPr="00D034C3">
        <w:t>The APVMA has evaluated the application and in its assessment in relation to whether the efficacy criteria have been met in accordance with the definition set out in section 5B of the Agvet Code, and proposes to determine that:</w:t>
      </w:r>
    </w:p>
    <w:p w14:paraId="3AEFC035" w14:textId="77777777" w:rsidR="0053534C" w:rsidRPr="00485188" w:rsidRDefault="0053534C" w:rsidP="006B27F8">
      <w:pPr>
        <w:pStyle w:val="GazetteListRomanNumeral"/>
        <w:numPr>
          <w:ilvl w:val="0"/>
          <w:numId w:val="36"/>
        </w:numPr>
        <w:ind w:left="426" w:hanging="284"/>
      </w:pPr>
      <w:r w:rsidRPr="00D034C3">
        <w:t>In relation to its assessment of efficacy the APVMA is satisfied that data from trials supporting the efficacy of the product adequately demonstrate that if used according to the product label directions, the product</w:t>
      </w:r>
      <w:r w:rsidRPr="00485188">
        <w:t xml:space="preserve"> is effective for its proposed uses.</w:t>
      </w:r>
    </w:p>
    <w:p w14:paraId="1AAD84F4" w14:textId="77777777" w:rsidR="0053534C" w:rsidRPr="004C2E8D" w:rsidRDefault="0053534C" w:rsidP="0053534C">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0DD23400" w14:textId="77777777" w:rsidR="0053534C" w:rsidRPr="004C2E8D" w:rsidRDefault="0053534C" w:rsidP="006B27F8">
      <w:pPr>
        <w:pStyle w:val="GazetteListRomanNumeral"/>
        <w:numPr>
          <w:ilvl w:val="0"/>
          <w:numId w:val="37"/>
        </w:numPr>
        <w:ind w:left="426" w:hanging="284"/>
      </w:pPr>
      <w:r>
        <w:t xml:space="preserve">As the proposed use of </w:t>
      </w:r>
      <w:proofErr w:type="spellStart"/>
      <w:r w:rsidRPr="00B670E6">
        <w:t>Fastrac</w:t>
      </w:r>
      <w:proofErr w:type="spellEnd"/>
      <w:r w:rsidRPr="00B670E6">
        <w:t xml:space="preserve"> </w:t>
      </w:r>
      <w:r>
        <w:t xml:space="preserve">G Place </w:t>
      </w:r>
      <w:proofErr w:type="spellStart"/>
      <w:r>
        <w:t>Pacs</w:t>
      </w:r>
      <w:proofErr w:type="spellEnd"/>
      <w:r>
        <w:t xml:space="preserve"> </w:t>
      </w:r>
      <w:r w:rsidRPr="00B670E6">
        <w:t xml:space="preserve">Rodenticide is </w:t>
      </w:r>
      <w:r>
        <w:t xml:space="preserve">not </w:t>
      </w:r>
      <w:r w:rsidRPr="00B670E6">
        <w:t>for use in food or feed a full risk assessment of residues and trade was not required</w:t>
      </w:r>
      <w:r>
        <w:t xml:space="preserve">. </w:t>
      </w:r>
      <w:r w:rsidRPr="004C2E8D">
        <w:t xml:space="preserve">The APVMA is </w:t>
      </w:r>
      <w:r w:rsidRPr="00485188">
        <w:t>satisfied that</w:t>
      </w:r>
      <w:r w:rsidRPr="004C2E8D">
        <w:t xml:space="preserve"> the proposed use of </w:t>
      </w:r>
      <w:proofErr w:type="spellStart"/>
      <w:r w:rsidRPr="00B670E6">
        <w:t>Fastrac</w:t>
      </w:r>
      <w:proofErr w:type="spellEnd"/>
      <w:r w:rsidRPr="00B670E6">
        <w:t xml:space="preserve"> </w:t>
      </w:r>
      <w:r>
        <w:t xml:space="preserve">G Place </w:t>
      </w:r>
      <w:proofErr w:type="spellStart"/>
      <w:r>
        <w:t>Pacs</w:t>
      </w:r>
      <w:proofErr w:type="spellEnd"/>
      <w:r>
        <w:t xml:space="preserve"> </w:t>
      </w:r>
      <w:r w:rsidRPr="00B670E6">
        <w:t>Rodenticide</w:t>
      </w:r>
      <w:r>
        <w:t xml:space="preserve"> </w:t>
      </w:r>
      <w:r w:rsidRPr="004C2E8D">
        <w:t>would not adversely affect trade between Australia and places outside Australia as the product is not for use in animals producing any major Australian export commodities.</w:t>
      </w:r>
    </w:p>
    <w:p w14:paraId="54218FAF" w14:textId="77777777" w:rsidR="0053534C" w:rsidRDefault="0053534C" w:rsidP="0053534C">
      <w:pPr>
        <w:pStyle w:val="GazetteHeading2"/>
      </w:pPr>
      <w:r>
        <w:lastRenderedPageBreak/>
        <w:t>Further information</w:t>
      </w:r>
    </w:p>
    <w:p w14:paraId="26920272" w14:textId="77777777" w:rsidR="0053534C" w:rsidRPr="004D4918" w:rsidRDefault="0053534C" w:rsidP="0053534C">
      <w:pPr>
        <w:pStyle w:val="GazetteNormalText"/>
      </w:pPr>
      <w:r>
        <w:t xml:space="preserve">A Public Release Summary (PRS) of the evaluation of this product is available from the </w:t>
      </w:r>
      <w:hyperlink r:id="rId41" w:history="1">
        <w:r w:rsidRPr="00240862">
          <w:rPr>
            <w:rStyle w:val="Hyperlink"/>
          </w:rPr>
          <w:t>APVMA website</w:t>
        </w:r>
      </w:hyperlink>
      <w:r>
        <w:t xml:space="preserve"> or by contacting the APVMA as listed below.</w:t>
      </w:r>
    </w:p>
    <w:p w14:paraId="4A748909" w14:textId="77777777" w:rsidR="0053534C" w:rsidRDefault="0053534C" w:rsidP="0053534C">
      <w:pPr>
        <w:pStyle w:val="GazetteHeading2"/>
      </w:pPr>
      <w:r>
        <w:t>Making a submission</w:t>
      </w:r>
    </w:p>
    <w:p w14:paraId="73B9EBE4" w14:textId="77777777" w:rsidR="0053534C" w:rsidRDefault="0053534C" w:rsidP="0053534C">
      <w:pPr>
        <w:pStyle w:val="GazetteNormalText"/>
      </w:pPr>
      <w:r>
        <w:t xml:space="preserve">In accordance with section 13 of the Agvet Code, the APVMA invites any person to submit a relevant written submission as to whether </w:t>
      </w:r>
      <w:proofErr w:type="spellStart"/>
      <w:r w:rsidRPr="00B670E6">
        <w:t>Fastrac</w:t>
      </w:r>
      <w:proofErr w:type="spellEnd"/>
      <w:r w:rsidRPr="00B670E6">
        <w:t xml:space="preserve"> </w:t>
      </w:r>
      <w:r>
        <w:t xml:space="preserve">G Place </w:t>
      </w:r>
      <w:proofErr w:type="spellStart"/>
      <w:r>
        <w:t>Pacs</w:t>
      </w:r>
      <w:proofErr w:type="spellEnd"/>
      <w:r>
        <w:t xml:space="preserve"> </w:t>
      </w:r>
      <w:r w:rsidRPr="00B670E6">
        <w:t xml:space="preserve">Rodenticide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3E9B90ED" w14:textId="77777777" w:rsidR="0053534C" w:rsidRDefault="0053534C" w:rsidP="0053534C">
      <w:pPr>
        <w:pStyle w:val="GazetteNormalText"/>
      </w:pPr>
      <w:r>
        <w:t>Submissions must be received by the APVMA within 28 days of the date of this notice and be directed to the contact listed below. All submissions to the APVMA will be acknowledged in writing via email or by post.</w:t>
      </w:r>
    </w:p>
    <w:p w14:paraId="71139AC1" w14:textId="77777777" w:rsidR="0053534C" w:rsidRDefault="0053534C" w:rsidP="0053534C">
      <w:pPr>
        <w:pStyle w:val="GazetteNormalText"/>
      </w:pPr>
      <w:r>
        <w:t>Relevant comments will be taken into account by the APVMA in deciding whether the product should be registered and in determining appropriate conditions of registration and product labelling.</w:t>
      </w:r>
    </w:p>
    <w:p w14:paraId="1824C2F8" w14:textId="77777777" w:rsidR="0053534C" w:rsidRDefault="0053534C" w:rsidP="0053534C">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42" w:history="1">
        <w:r>
          <w:rPr>
            <w:rStyle w:val="Hyperlink"/>
          </w:rPr>
          <w:t>public submission coversheet</w:t>
        </w:r>
      </w:hyperlink>
      <w:r>
        <w:t>).</w:t>
      </w:r>
    </w:p>
    <w:p w14:paraId="55586A73" w14:textId="77777777" w:rsidR="0053534C" w:rsidRDefault="0053534C" w:rsidP="0053534C">
      <w:pPr>
        <w:pStyle w:val="GazetteNormalText"/>
      </w:pPr>
      <w:r>
        <w:t xml:space="preserve">Please lodge your submission with a </w:t>
      </w:r>
      <w:hyperlink r:id="rId43" w:history="1">
        <w:r>
          <w:rPr>
            <w:rStyle w:val="Hyperlink"/>
          </w:rPr>
          <w:t>public submission coversheet</w:t>
        </w:r>
      </w:hyperlink>
      <w:r>
        <w:t xml:space="preserve">, which provides options for how your submission will be published. </w:t>
      </w:r>
    </w:p>
    <w:p w14:paraId="3BF8AD1F" w14:textId="77777777" w:rsidR="0053534C" w:rsidRDefault="0053534C" w:rsidP="0053534C">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4E1654F4" w14:textId="77777777" w:rsidR="0053534C" w:rsidRDefault="0053534C" w:rsidP="0053534C">
      <w:pPr>
        <w:pStyle w:val="GazetteNormalText"/>
        <w:rPr>
          <w:szCs w:val="24"/>
        </w:rPr>
      </w:pPr>
      <w:r>
        <w:t>Please send your written submission and coversheet by email or post to:</w:t>
      </w:r>
    </w:p>
    <w:p w14:paraId="49C5F48C" w14:textId="77777777" w:rsidR="0053534C" w:rsidRDefault="0053534C" w:rsidP="0053534C">
      <w:pPr>
        <w:pStyle w:val="GazetteNormalText"/>
      </w:pPr>
      <w:r>
        <w:t>Email:</w:t>
      </w:r>
      <w:r>
        <w:tab/>
      </w:r>
      <w:hyperlink r:id="rId44" w:history="1">
        <w:r>
          <w:rPr>
            <w:rStyle w:val="Hyperlink"/>
          </w:rPr>
          <w:t>enquiries@apvma.gov.au</w:t>
        </w:r>
      </w:hyperlink>
    </w:p>
    <w:p w14:paraId="4A438BE1" w14:textId="77777777" w:rsidR="0053534C" w:rsidRDefault="0053534C" w:rsidP="0053534C">
      <w:pPr>
        <w:pStyle w:val="GazetteContact"/>
      </w:pPr>
      <w:r>
        <w:t>Post:</w:t>
      </w:r>
    </w:p>
    <w:p w14:paraId="1C5A1B98" w14:textId="77777777" w:rsidR="0053534C" w:rsidRDefault="0053534C" w:rsidP="0053534C">
      <w:pPr>
        <w:pStyle w:val="GazetteContact"/>
      </w:pPr>
      <w:r w:rsidRPr="00B20491">
        <w:t xml:space="preserve">Executive Director </w:t>
      </w:r>
      <w:r>
        <w:t>Registration Management</w:t>
      </w:r>
    </w:p>
    <w:p w14:paraId="47E15C6D" w14:textId="77777777" w:rsidR="0053534C" w:rsidRDefault="0053534C" w:rsidP="0053534C">
      <w:pPr>
        <w:pStyle w:val="GazetteContact"/>
      </w:pPr>
      <w:r>
        <w:t>Australian Pesticides and Veterinary Medicines Authority</w:t>
      </w:r>
    </w:p>
    <w:p w14:paraId="2BA3A302" w14:textId="77777777" w:rsidR="0053534C" w:rsidRDefault="0053534C" w:rsidP="0053534C">
      <w:pPr>
        <w:pStyle w:val="GazetteContact"/>
      </w:pPr>
      <w:r>
        <w:t>GPO Box 3262</w:t>
      </w:r>
    </w:p>
    <w:p w14:paraId="3FB13C4C" w14:textId="77777777" w:rsidR="0053534C" w:rsidRDefault="0053534C" w:rsidP="0053534C">
      <w:pPr>
        <w:pStyle w:val="GazetteContact"/>
      </w:pPr>
      <w:r>
        <w:t>Sydney NSW 2001</w:t>
      </w:r>
    </w:p>
    <w:p w14:paraId="0D630EC6" w14:textId="77777777" w:rsidR="0053534C" w:rsidRDefault="0053534C" w:rsidP="0053534C">
      <w:pPr>
        <w:pStyle w:val="GazetteHeading2"/>
      </w:pPr>
      <w:r>
        <w:t>Privacy</w:t>
      </w:r>
    </w:p>
    <w:p w14:paraId="2C3A6945" w14:textId="77777777" w:rsidR="0053534C" w:rsidRPr="003D5FD3" w:rsidRDefault="0053534C" w:rsidP="0053534C">
      <w:pPr>
        <w:pStyle w:val="GazetteNormalText"/>
        <w:rPr>
          <w:rFonts w:ascii="Arial Bold"/>
          <w:caps/>
        </w:rPr>
      </w:pPr>
      <w:r w:rsidRPr="007A5F5E">
        <w:t xml:space="preserve">For information on how the APVMA manages personal information when you make a submission, see our </w:t>
      </w:r>
      <w:hyperlink r:id="rId45" w:history="1">
        <w:r w:rsidRPr="00F8012B">
          <w:rPr>
            <w:rStyle w:val="Hyperlink"/>
          </w:rPr>
          <w:t>Privacy Policy</w:t>
        </w:r>
      </w:hyperlink>
      <w:r>
        <w:t>.</w:t>
      </w:r>
    </w:p>
    <w:p w14:paraId="57E53D67" w14:textId="77777777" w:rsidR="0053534C" w:rsidRDefault="0053534C" w:rsidP="00E72EDF">
      <w:pPr>
        <w:pStyle w:val="GazetteHeading1"/>
        <w:rPr>
          <w:rFonts w:eastAsia="Arial Unicode MS"/>
          <w:u w:color="000000"/>
          <w:bdr w:val="nil"/>
          <w:lang w:val="en-GB" w:eastAsia="en-AU"/>
        </w:rPr>
        <w:sectPr w:rsidR="0053534C" w:rsidSect="003B0DD7">
          <w:pgSz w:w="11906" w:h="16838"/>
          <w:pgMar w:top="1440" w:right="1134" w:bottom="1440" w:left="1134" w:header="680" w:footer="737" w:gutter="0"/>
          <w:cols w:space="708"/>
          <w:docGrid w:linePitch="360"/>
        </w:sectPr>
      </w:pPr>
    </w:p>
    <w:p w14:paraId="1071813F" w14:textId="21362AB3" w:rsidR="0053534C" w:rsidRDefault="0053534C" w:rsidP="0053534C">
      <w:pPr>
        <w:pStyle w:val="GazetteHeading1"/>
      </w:pPr>
      <w:bookmarkStart w:id="9" w:name="_Toc73697934"/>
      <w:proofErr w:type="spellStart"/>
      <w:r w:rsidRPr="00B670E6">
        <w:lastRenderedPageBreak/>
        <w:t>Fastrac</w:t>
      </w:r>
      <w:proofErr w:type="spellEnd"/>
      <w:r w:rsidRPr="00B670E6">
        <w:t xml:space="preserve"> </w:t>
      </w:r>
      <w:r>
        <w:t xml:space="preserve">G Pellets </w:t>
      </w:r>
      <w:r w:rsidRPr="00B670E6">
        <w:t xml:space="preserve">Rodenticide </w:t>
      </w:r>
      <w:r>
        <w:t xml:space="preserve">containing </w:t>
      </w:r>
      <w:proofErr w:type="spellStart"/>
      <w:r w:rsidR="00B4676A">
        <w:t>b</w:t>
      </w:r>
      <w:r w:rsidRPr="00B670E6">
        <w:t>romethalin</w:t>
      </w:r>
      <w:bookmarkEnd w:id="9"/>
      <w:proofErr w:type="spellEnd"/>
    </w:p>
    <w:p w14:paraId="6D7805C8" w14:textId="6A7C8CD9" w:rsidR="0053534C" w:rsidRDefault="0053534C" w:rsidP="0053534C">
      <w:pPr>
        <w:pStyle w:val="GazetteNormalText"/>
      </w:pPr>
      <w:r>
        <w:t xml:space="preserve">The APVMA has before it an application for registration of a new product, </w:t>
      </w:r>
      <w:proofErr w:type="spellStart"/>
      <w:r w:rsidRPr="00B670E6">
        <w:t>Fastrac</w:t>
      </w:r>
      <w:proofErr w:type="spellEnd"/>
      <w:r w:rsidRPr="00B670E6">
        <w:t xml:space="preserve"> </w:t>
      </w:r>
      <w:r>
        <w:t xml:space="preserve">G Pellets </w:t>
      </w:r>
      <w:r w:rsidRPr="00B670E6">
        <w:t xml:space="preserve">Rodenticide </w:t>
      </w:r>
      <w:r>
        <w:t>containing a new active constituent,</w:t>
      </w:r>
      <w:r w:rsidR="000E7C9C">
        <w:t xml:space="preserve"> </w:t>
      </w:r>
      <w:proofErr w:type="spellStart"/>
      <w:r w:rsidR="000E7C9C">
        <w:t>b</w:t>
      </w:r>
      <w:r w:rsidRPr="00F1407C">
        <w:t>romethalin</w:t>
      </w:r>
      <w:proofErr w:type="spellEnd"/>
      <w:r>
        <w:t>.</w:t>
      </w:r>
    </w:p>
    <w:p w14:paraId="3082B6D4" w14:textId="2E20ED7E" w:rsidR="0053534C" w:rsidRDefault="0053534C" w:rsidP="0053534C">
      <w:pPr>
        <w:pStyle w:val="Caption"/>
      </w:pPr>
      <w:bookmarkStart w:id="10" w:name="_Toc73697943"/>
      <w:r>
        <w:t xml:space="preserve">Table </w:t>
      </w:r>
      <w:fldSimple w:instr=" SEQ Table \* ARABIC ">
        <w:r w:rsidR="00305F3A">
          <w:rPr>
            <w:noProof/>
          </w:rPr>
          <w:t>5</w:t>
        </w:r>
      </w:fldSimple>
      <w:r>
        <w:t>: Particulars of the application</w:t>
      </w:r>
      <w:r w:rsidR="00C150EF">
        <w:t xml:space="preserve"> </w:t>
      </w:r>
      <w:proofErr w:type="spellStart"/>
      <w:r w:rsidR="00C150EF">
        <w:t>Fastrac</w:t>
      </w:r>
      <w:proofErr w:type="spellEnd"/>
      <w:r w:rsidR="00C150EF">
        <w:t xml:space="preserve"> G </w:t>
      </w:r>
      <w:r w:rsidR="000E7C9C">
        <w:t xml:space="preserve">Pellets Rodenticide containing </w:t>
      </w:r>
      <w:proofErr w:type="spellStart"/>
      <w:r w:rsidR="000E7C9C">
        <w:t>b</w:t>
      </w:r>
      <w:r w:rsidR="00C150EF">
        <w:t>romethalin</w:t>
      </w:r>
      <w:bookmarkEnd w:id="10"/>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53534C" w14:paraId="4F51E349" w14:textId="77777777" w:rsidTr="0053534C">
        <w:trPr>
          <w:tblHeader/>
        </w:trPr>
        <w:tc>
          <w:tcPr>
            <w:tcW w:w="3397" w:type="dxa"/>
            <w:shd w:val="clear" w:color="auto" w:fill="E7E6E6" w:themeFill="background2"/>
          </w:tcPr>
          <w:p w14:paraId="21ACAF85" w14:textId="77777777" w:rsidR="0053534C" w:rsidRDefault="0053534C" w:rsidP="002D333A">
            <w:pPr>
              <w:pStyle w:val="GazetteTableHeading"/>
            </w:pPr>
            <w:r>
              <w:t>Proposed product name</w:t>
            </w:r>
          </w:p>
        </w:tc>
        <w:tc>
          <w:tcPr>
            <w:tcW w:w="6231" w:type="dxa"/>
          </w:tcPr>
          <w:p w14:paraId="78D6463F" w14:textId="77777777" w:rsidR="0053534C" w:rsidRDefault="0053534C" w:rsidP="002D333A">
            <w:pPr>
              <w:pStyle w:val="GazetteTableText"/>
            </w:pPr>
            <w:proofErr w:type="spellStart"/>
            <w:r w:rsidRPr="007D2057">
              <w:t>Fastrac</w:t>
            </w:r>
            <w:proofErr w:type="spellEnd"/>
            <w:r w:rsidRPr="007D2057">
              <w:t xml:space="preserve"> </w:t>
            </w:r>
            <w:r>
              <w:t>G Pellets Rodenticide</w:t>
            </w:r>
          </w:p>
        </w:tc>
      </w:tr>
      <w:tr w:rsidR="0053534C" w14:paraId="73FD844B" w14:textId="77777777" w:rsidTr="0053534C">
        <w:tc>
          <w:tcPr>
            <w:tcW w:w="3397" w:type="dxa"/>
            <w:shd w:val="clear" w:color="auto" w:fill="E7E6E6" w:themeFill="background2"/>
          </w:tcPr>
          <w:p w14:paraId="13893FDD" w14:textId="77777777" w:rsidR="0053534C" w:rsidRDefault="0053534C" w:rsidP="002D333A">
            <w:pPr>
              <w:pStyle w:val="GazetteTableHeading"/>
            </w:pPr>
            <w:r>
              <w:t>Applicant company</w:t>
            </w:r>
          </w:p>
        </w:tc>
        <w:tc>
          <w:tcPr>
            <w:tcW w:w="6231" w:type="dxa"/>
          </w:tcPr>
          <w:p w14:paraId="1363BAAF" w14:textId="06201053" w:rsidR="0053534C" w:rsidRDefault="000E7C9C" w:rsidP="002D333A">
            <w:pPr>
              <w:pStyle w:val="GazetteTableText"/>
            </w:pPr>
            <w:r w:rsidRPr="007D2057">
              <w:t>Bell Laboratories, Inc.</w:t>
            </w:r>
          </w:p>
        </w:tc>
      </w:tr>
      <w:tr w:rsidR="0053534C" w14:paraId="5FF7CD0C" w14:textId="77777777" w:rsidTr="0053534C">
        <w:tc>
          <w:tcPr>
            <w:tcW w:w="3397" w:type="dxa"/>
            <w:shd w:val="clear" w:color="auto" w:fill="E7E6E6" w:themeFill="background2"/>
          </w:tcPr>
          <w:p w14:paraId="5FC91E57" w14:textId="77777777" w:rsidR="0053534C" w:rsidRDefault="0053534C" w:rsidP="002D333A">
            <w:pPr>
              <w:pStyle w:val="GazetteTableHeading"/>
            </w:pPr>
            <w:r>
              <w:t>Name of active constituent</w:t>
            </w:r>
          </w:p>
        </w:tc>
        <w:tc>
          <w:tcPr>
            <w:tcW w:w="6231" w:type="dxa"/>
          </w:tcPr>
          <w:p w14:paraId="419DDB6D" w14:textId="77777777" w:rsidR="0053534C" w:rsidRDefault="0053534C" w:rsidP="002D333A">
            <w:pPr>
              <w:pStyle w:val="GazetteTableText"/>
            </w:pPr>
            <w:proofErr w:type="spellStart"/>
            <w:r w:rsidRPr="007D2057">
              <w:t>Bromethalin</w:t>
            </w:r>
            <w:proofErr w:type="spellEnd"/>
          </w:p>
        </w:tc>
      </w:tr>
      <w:tr w:rsidR="0053534C" w14:paraId="7C3C8B53" w14:textId="77777777" w:rsidTr="0053534C">
        <w:tc>
          <w:tcPr>
            <w:tcW w:w="3397" w:type="dxa"/>
            <w:shd w:val="clear" w:color="auto" w:fill="E7E6E6" w:themeFill="background2"/>
          </w:tcPr>
          <w:p w14:paraId="40822724" w14:textId="77777777" w:rsidR="0053534C" w:rsidRDefault="0053534C" w:rsidP="002D333A">
            <w:pPr>
              <w:pStyle w:val="GazetteTableHeading"/>
            </w:pPr>
            <w:r>
              <w:t>Signal heading</w:t>
            </w:r>
          </w:p>
        </w:tc>
        <w:tc>
          <w:tcPr>
            <w:tcW w:w="6231" w:type="dxa"/>
          </w:tcPr>
          <w:p w14:paraId="5C246B7D" w14:textId="30D08B3C" w:rsidR="0053534C" w:rsidRDefault="000E7C9C" w:rsidP="002D333A">
            <w:pPr>
              <w:pStyle w:val="GazetteTableText"/>
            </w:pPr>
            <w:r>
              <w:t>Schedule</w:t>
            </w:r>
            <w:r w:rsidR="0053534C">
              <w:t xml:space="preserve"> 6</w:t>
            </w:r>
          </w:p>
        </w:tc>
      </w:tr>
      <w:tr w:rsidR="0053534C" w14:paraId="46C3BF0B" w14:textId="77777777" w:rsidTr="0053534C">
        <w:tc>
          <w:tcPr>
            <w:tcW w:w="3397" w:type="dxa"/>
            <w:shd w:val="clear" w:color="auto" w:fill="E7E6E6" w:themeFill="background2"/>
          </w:tcPr>
          <w:p w14:paraId="39B9E517" w14:textId="77777777" w:rsidR="0053534C" w:rsidRDefault="0053534C" w:rsidP="002D333A">
            <w:pPr>
              <w:pStyle w:val="GazetteTableHeading"/>
            </w:pPr>
            <w:r>
              <w:t>Summary of proposed use</w:t>
            </w:r>
          </w:p>
        </w:tc>
        <w:tc>
          <w:tcPr>
            <w:tcW w:w="6231" w:type="dxa"/>
          </w:tcPr>
          <w:p w14:paraId="2B967999" w14:textId="67E1D267" w:rsidR="0053534C" w:rsidRPr="00111E5A" w:rsidRDefault="000E7C9C" w:rsidP="002D333A">
            <w:pPr>
              <w:pStyle w:val="GazetteTableText"/>
            </w:pPr>
            <w:r>
              <w:t>Registration of a 0.1</w:t>
            </w:r>
            <w:r>
              <w:t> </w:t>
            </w:r>
            <w:r w:rsidR="0053534C" w:rsidRPr="007D2057">
              <w:t xml:space="preserve">g/kg </w:t>
            </w:r>
            <w:proofErr w:type="spellStart"/>
            <w:r w:rsidR="0053534C" w:rsidRPr="007D2057">
              <w:t>bromethalin</w:t>
            </w:r>
            <w:proofErr w:type="spellEnd"/>
            <w:r w:rsidR="0053534C" w:rsidRPr="007D2057">
              <w:t xml:space="preserve"> </w:t>
            </w:r>
            <w:r w:rsidR="0053534C">
              <w:t>loose pellets f</w:t>
            </w:r>
            <w:r w:rsidR="0053534C" w:rsidRPr="005D1DC4">
              <w:t>or control of rats and mice, including those resistant to anticoagulants in and around industrial, commercial and agricultural buildings</w:t>
            </w:r>
          </w:p>
        </w:tc>
      </w:tr>
      <w:tr w:rsidR="0053534C" w14:paraId="73A740CE" w14:textId="77777777" w:rsidTr="0053534C">
        <w:tc>
          <w:tcPr>
            <w:tcW w:w="3397" w:type="dxa"/>
            <w:shd w:val="clear" w:color="auto" w:fill="E7E6E6" w:themeFill="background2"/>
          </w:tcPr>
          <w:p w14:paraId="5E84E861" w14:textId="77777777" w:rsidR="0053534C" w:rsidRDefault="0053534C" w:rsidP="002D333A">
            <w:pPr>
              <w:pStyle w:val="GazetteTableHeading"/>
            </w:pPr>
            <w:r>
              <w:t>Pack sizes</w:t>
            </w:r>
          </w:p>
        </w:tc>
        <w:tc>
          <w:tcPr>
            <w:tcW w:w="6231" w:type="dxa"/>
          </w:tcPr>
          <w:p w14:paraId="2BD3B3D8" w14:textId="3A088FBA" w:rsidR="0053534C" w:rsidRDefault="00B4676A" w:rsidP="000E7C9C">
            <w:pPr>
              <w:pStyle w:val="GazetteTableText"/>
            </w:pPr>
            <w:r>
              <w:t>Net c</w:t>
            </w:r>
            <w:r w:rsidR="0053534C">
              <w:t>ontents 150</w:t>
            </w:r>
            <w:r w:rsidR="000E7C9C">
              <w:t> </w:t>
            </w:r>
            <w:r w:rsidR="0053534C">
              <w:t xml:space="preserve">g </w:t>
            </w:r>
            <w:r w:rsidR="0053534C">
              <w:t>–</w:t>
            </w:r>
            <w:r w:rsidR="0053534C">
              <w:t xml:space="preserve"> 10</w:t>
            </w:r>
            <w:r w:rsidR="000E7C9C">
              <w:t> </w:t>
            </w:r>
            <w:r w:rsidR="0053534C">
              <w:t>kg</w:t>
            </w:r>
          </w:p>
        </w:tc>
      </w:tr>
      <w:tr w:rsidR="0053534C" w14:paraId="66003403" w14:textId="77777777" w:rsidTr="0053534C">
        <w:tc>
          <w:tcPr>
            <w:tcW w:w="3397" w:type="dxa"/>
            <w:shd w:val="clear" w:color="auto" w:fill="E7E6E6" w:themeFill="background2"/>
          </w:tcPr>
          <w:p w14:paraId="726E08C8" w14:textId="77777777" w:rsidR="0053534C" w:rsidRDefault="0053534C" w:rsidP="002D333A">
            <w:pPr>
              <w:pStyle w:val="GazetteTableHeading"/>
            </w:pPr>
            <w:r>
              <w:t>Withholding period</w:t>
            </w:r>
          </w:p>
        </w:tc>
        <w:tc>
          <w:tcPr>
            <w:tcW w:w="6231" w:type="dxa"/>
          </w:tcPr>
          <w:p w14:paraId="0253DADE" w14:textId="77777777" w:rsidR="0053534C" w:rsidRDefault="0053534C" w:rsidP="002D333A">
            <w:pPr>
              <w:pStyle w:val="GazetteTableText"/>
            </w:pPr>
            <w:r>
              <w:t>N/A</w:t>
            </w:r>
          </w:p>
        </w:tc>
      </w:tr>
    </w:tbl>
    <w:p w14:paraId="30D84E3B" w14:textId="77777777" w:rsidR="0053534C" w:rsidRDefault="0053534C" w:rsidP="0053534C">
      <w:pPr>
        <w:pStyle w:val="GazetteNormalText"/>
        <w:rPr>
          <w:i/>
        </w:rPr>
      </w:pPr>
      <w:r>
        <w:t>A summary of the APVMA</w:t>
      </w:r>
      <w:r>
        <w:t>’</w:t>
      </w:r>
      <w:r>
        <w:t xml:space="preserve">s evaluation of </w:t>
      </w:r>
      <w:proofErr w:type="spellStart"/>
      <w:r w:rsidRPr="007D2057">
        <w:t>Fastrac</w:t>
      </w:r>
      <w:proofErr w:type="spellEnd"/>
      <w:r w:rsidRPr="007D2057">
        <w:t xml:space="preserve"> </w:t>
      </w:r>
      <w:r>
        <w:t xml:space="preserve">G Pellets </w:t>
      </w:r>
      <w:r w:rsidRPr="00E30781">
        <w:t>Rodenticide</w:t>
      </w:r>
      <w:r w:rsidRPr="00E30781" w:rsidDel="007D2057">
        <w:t xml:space="preserve"> </w:t>
      </w:r>
      <w:r w:rsidRPr="00E30781">
        <w:t>in accordance</w:t>
      </w:r>
      <w:r>
        <w:t xml:space="preserve"> with the requirements of section 14(1</w:t>
      </w:r>
      <w:proofErr w:type="gramStart"/>
      <w:r>
        <w:t>)(</w:t>
      </w:r>
      <w:proofErr w:type="gramEnd"/>
      <w:r>
        <w:t xml:space="preserve">C) of the Agricultural and Veterinary Chemicals Code (the </w:t>
      </w:r>
      <w:r>
        <w:t>‘</w:t>
      </w:r>
      <w:r>
        <w:t>Agvet Code</w:t>
      </w:r>
      <w:r>
        <w:t>’</w:t>
      </w:r>
      <w:r>
        <w:t>), scheduled to the</w:t>
      </w:r>
      <w:r>
        <w:rPr>
          <w:i/>
        </w:rPr>
        <w:t xml:space="preserve"> Agricultural and Veterinary Chemicals Code Act 1994:</w:t>
      </w:r>
    </w:p>
    <w:p w14:paraId="753DF091" w14:textId="77777777" w:rsidR="0053534C" w:rsidRPr="00D034C3" w:rsidRDefault="0053534C" w:rsidP="006B27F8">
      <w:pPr>
        <w:pStyle w:val="GazetteListNumbered"/>
        <w:numPr>
          <w:ilvl w:val="0"/>
          <w:numId w:val="16"/>
        </w:numPr>
        <w:tabs>
          <w:tab w:val="clear" w:pos="720"/>
          <w:tab w:val="left" w:pos="426"/>
        </w:tabs>
        <w:ind w:left="426" w:hanging="426"/>
      </w:pPr>
      <w:r>
        <w:t xml:space="preserve">The APVMA has evaluated the application and in its assessment in relation to whether the </w:t>
      </w:r>
      <w:r w:rsidRPr="00485188">
        <w:t>safety criteria</w:t>
      </w:r>
      <w:r>
        <w:t xml:space="preserve"> have been met in accordance with the definition set out in section 5A </w:t>
      </w:r>
      <w:r w:rsidRPr="00D034C3">
        <w:t>of the Agvet Code, proposes to determine that:</w:t>
      </w:r>
    </w:p>
    <w:p w14:paraId="6442E149" w14:textId="77777777" w:rsidR="0053534C" w:rsidRPr="00D034C3" w:rsidRDefault="0053534C" w:rsidP="006B27F8">
      <w:pPr>
        <w:pStyle w:val="GazetteListRomanNumeral"/>
        <w:numPr>
          <w:ilvl w:val="0"/>
          <w:numId w:val="17"/>
        </w:numPr>
        <w:ind w:left="426" w:hanging="284"/>
      </w:pPr>
      <w:r w:rsidRPr="00D034C3">
        <w:t xml:space="preserve">The APVMA is satisfied that proposed use of </w:t>
      </w:r>
      <w:proofErr w:type="spellStart"/>
      <w:r w:rsidRPr="00D034C3">
        <w:t>Fastrac</w:t>
      </w:r>
      <w:proofErr w:type="spellEnd"/>
      <w:r w:rsidRPr="00D034C3">
        <w:t xml:space="preserve"> </w:t>
      </w:r>
      <w:r>
        <w:t xml:space="preserve">G Pellets </w:t>
      </w:r>
      <w:r w:rsidRPr="00D034C3">
        <w:t>Rodenticide</w:t>
      </w:r>
      <w:r w:rsidRPr="00D034C3" w:rsidDel="007D2057">
        <w:t xml:space="preserve"> </w:t>
      </w:r>
      <w:r w:rsidRPr="00D034C3">
        <w:t>would not be an undue hazard to the safety of people exposed to it during its handling and use.</w:t>
      </w:r>
    </w:p>
    <w:p w14:paraId="74C99C09" w14:textId="77777777" w:rsidR="0053534C" w:rsidRPr="00D034C3" w:rsidRDefault="0053534C" w:rsidP="0053534C">
      <w:pPr>
        <w:pStyle w:val="GazetteListRomanNumeral"/>
        <w:numPr>
          <w:ilvl w:val="0"/>
          <w:numId w:val="0"/>
        </w:numPr>
        <w:ind w:left="454"/>
      </w:pPr>
      <w:r w:rsidRPr="00D034C3">
        <w:t>The APVMA has conducted a risk assessment on the product and concluded that it can be used safely.</w:t>
      </w:r>
    </w:p>
    <w:p w14:paraId="75740266"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w:t>
      </w:r>
      <w:r>
        <w:t xml:space="preserve">G Pellets </w:t>
      </w:r>
      <w:r w:rsidRPr="00D034C3">
        <w:t>Rodenticide</w:t>
      </w:r>
      <w:r w:rsidRPr="00D034C3" w:rsidDel="007D2057">
        <w:t xml:space="preserve"> </w:t>
      </w:r>
      <w:r w:rsidRPr="00D034C3">
        <w:t>will not be an undue hazard to the safety of people using anything containing its residues.</w:t>
      </w:r>
    </w:p>
    <w:p w14:paraId="7E8CEA14" w14:textId="77777777" w:rsidR="0053534C" w:rsidRPr="00D034C3" w:rsidRDefault="0053534C" w:rsidP="00E0045A">
      <w:pPr>
        <w:pStyle w:val="GazetteListRomanNumeral"/>
        <w:ind w:hanging="312"/>
      </w:pPr>
      <w:r w:rsidRPr="00D034C3">
        <w:t xml:space="preserve">The APVMA is satisfied that the proposed use of </w:t>
      </w:r>
      <w:proofErr w:type="spellStart"/>
      <w:r w:rsidRPr="00D034C3">
        <w:t>Fastrac</w:t>
      </w:r>
      <w:proofErr w:type="spellEnd"/>
      <w:r w:rsidRPr="00D034C3">
        <w:t xml:space="preserve"> </w:t>
      </w:r>
      <w:r>
        <w:t xml:space="preserve">G Pellets </w:t>
      </w:r>
      <w:r w:rsidRPr="00D034C3">
        <w:t>Rodenticide</w:t>
      </w:r>
      <w:r w:rsidRPr="00D034C3" w:rsidDel="007D2057">
        <w:t xml:space="preserve"> </w:t>
      </w:r>
      <w:r w:rsidRPr="00D034C3">
        <w:t xml:space="preserve">is not likely to have an unintended effect that is harmful to animals, plants, things or the environment if used according to the product label directions. </w:t>
      </w:r>
    </w:p>
    <w:p w14:paraId="7EFCF82C" w14:textId="77777777" w:rsidR="0053534C" w:rsidRPr="00D034C3" w:rsidRDefault="0053534C" w:rsidP="0053534C">
      <w:pPr>
        <w:pStyle w:val="GazetteListNumbered"/>
      </w:pPr>
      <w:r w:rsidRPr="00D034C3">
        <w:t>The APVMA has evaluated the application and in its assessment in relation to whether the efficacy criteria have been met in accordance with the definition set out in section 5B of the Agvet Code, and proposes to determine that:</w:t>
      </w:r>
    </w:p>
    <w:p w14:paraId="49C9BA60" w14:textId="77777777" w:rsidR="0053534C" w:rsidRPr="00485188" w:rsidRDefault="0053534C" w:rsidP="006B27F8">
      <w:pPr>
        <w:pStyle w:val="GazetteListRomanNumeral"/>
        <w:numPr>
          <w:ilvl w:val="0"/>
          <w:numId w:val="18"/>
        </w:numPr>
        <w:ind w:left="426" w:hanging="284"/>
      </w:pPr>
      <w:r w:rsidRPr="00D034C3">
        <w:t>In relation to its assessment of efficacy the APVMA is satisfied that data from trials supporting the efficacy of the product adequately demonstrate that if used according to the product label directions, the product</w:t>
      </w:r>
      <w:r w:rsidRPr="00485188">
        <w:t xml:space="preserve"> is effective for its proposed uses.</w:t>
      </w:r>
    </w:p>
    <w:p w14:paraId="5AFFE198" w14:textId="77777777" w:rsidR="0053534C" w:rsidRPr="004C2E8D" w:rsidRDefault="0053534C" w:rsidP="0053534C">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257E7390" w14:textId="77777777" w:rsidR="0053534C" w:rsidRPr="004C2E8D" w:rsidRDefault="0053534C" w:rsidP="006B27F8">
      <w:pPr>
        <w:pStyle w:val="GazetteListRomanNumeral"/>
        <w:numPr>
          <w:ilvl w:val="0"/>
          <w:numId w:val="19"/>
        </w:numPr>
        <w:ind w:left="426" w:hanging="284"/>
      </w:pPr>
      <w:r>
        <w:t xml:space="preserve">As the proposed use of </w:t>
      </w:r>
      <w:proofErr w:type="spellStart"/>
      <w:r w:rsidRPr="00B670E6">
        <w:t>Fastrac</w:t>
      </w:r>
      <w:proofErr w:type="spellEnd"/>
      <w:r w:rsidRPr="00B670E6">
        <w:t xml:space="preserve"> </w:t>
      </w:r>
      <w:r>
        <w:t xml:space="preserve">G Pellets </w:t>
      </w:r>
      <w:r w:rsidRPr="00B670E6">
        <w:t xml:space="preserve">Rodenticide is </w:t>
      </w:r>
      <w:r>
        <w:t xml:space="preserve">not </w:t>
      </w:r>
      <w:r w:rsidRPr="00B670E6">
        <w:t>for use in food or feed a full risk assessment of residues and trade was not required</w:t>
      </w:r>
      <w:r>
        <w:t xml:space="preserve">. </w:t>
      </w:r>
      <w:r w:rsidRPr="004C2E8D">
        <w:t xml:space="preserve">The APVMA is </w:t>
      </w:r>
      <w:r w:rsidRPr="00485188">
        <w:t>satisfied that</w:t>
      </w:r>
      <w:r w:rsidRPr="004C2E8D">
        <w:t xml:space="preserve"> the proposed use of </w:t>
      </w:r>
      <w:proofErr w:type="spellStart"/>
      <w:r w:rsidRPr="00B670E6">
        <w:t>Fastrac</w:t>
      </w:r>
      <w:proofErr w:type="spellEnd"/>
      <w:r w:rsidRPr="00B670E6">
        <w:t xml:space="preserve"> </w:t>
      </w:r>
      <w:r>
        <w:t xml:space="preserve">G Pellets </w:t>
      </w:r>
      <w:r w:rsidRPr="00B670E6">
        <w:t>Rodenticide</w:t>
      </w:r>
      <w:r>
        <w:t xml:space="preserve"> </w:t>
      </w:r>
      <w:r w:rsidRPr="004C2E8D">
        <w:t>would not adversely affect trade between Australia and places outside Australia as the product is not for use in animals producing any major Australian export commodities.</w:t>
      </w:r>
    </w:p>
    <w:p w14:paraId="7F243200" w14:textId="77777777" w:rsidR="0053534C" w:rsidRDefault="0053534C" w:rsidP="0053534C">
      <w:pPr>
        <w:pStyle w:val="GazetteHeading2"/>
      </w:pPr>
      <w:r>
        <w:t>Further information</w:t>
      </w:r>
    </w:p>
    <w:p w14:paraId="2A9F3046" w14:textId="77777777" w:rsidR="0053534C" w:rsidRPr="004D4918" w:rsidRDefault="0053534C" w:rsidP="0053534C">
      <w:pPr>
        <w:pStyle w:val="GazetteNormalText"/>
      </w:pPr>
      <w:r>
        <w:t xml:space="preserve">A Public Release Summary (PRS) of the evaluation of this product is available from the </w:t>
      </w:r>
      <w:hyperlink r:id="rId46" w:history="1">
        <w:r w:rsidRPr="00240862">
          <w:rPr>
            <w:rStyle w:val="Hyperlink"/>
          </w:rPr>
          <w:t>APVMA website</w:t>
        </w:r>
      </w:hyperlink>
      <w:r>
        <w:t xml:space="preserve"> or by contacting the APVMA as listed below.</w:t>
      </w:r>
    </w:p>
    <w:p w14:paraId="380BB416" w14:textId="77777777" w:rsidR="0053534C" w:rsidRDefault="0053534C" w:rsidP="0053534C">
      <w:pPr>
        <w:pStyle w:val="GazetteHeading2"/>
      </w:pPr>
      <w:r>
        <w:lastRenderedPageBreak/>
        <w:t>Making a submission</w:t>
      </w:r>
    </w:p>
    <w:p w14:paraId="340894D9" w14:textId="77777777" w:rsidR="0053534C" w:rsidRDefault="0053534C" w:rsidP="0053534C">
      <w:pPr>
        <w:pStyle w:val="GazetteNormalText"/>
      </w:pPr>
      <w:r>
        <w:t xml:space="preserve">In accordance with section 13 of the Agvet Code, the APVMA invites any person to submit a relevant written submission as to whether </w:t>
      </w:r>
      <w:proofErr w:type="spellStart"/>
      <w:r w:rsidRPr="00B670E6">
        <w:t>Fastrac</w:t>
      </w:r>
      <w:proofErr w:type="spellEnd"/>
      <w:r w:rsidRPr="00B670E6">
        <w:t xml:space="preserve"> </w:t>
      </w:r>
      <w:r>
        <w:t xml:space="preserve">G Pellets </w:t>
      </w:r>
      <w:r w:rsidRPr="00B670E6">
        <w:t xml:space="preserve">Rodenticide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48430F0A" w14:textId="77777777" w:rsidR="0053534C" w:rsidRDefault="0053534C" w:rsidP="0053534C">
      <w:pPr>
        <w:pStyle w:val="GazetteNormalText"/>
      </w:pPr>
      <w:r>
        <w:t>Submissions must be received by the APVMA within 28 days of the date of this notice and be directed to the contact listed below. All submissions to the APVMA will be acknowledged in writing via email or by post.</w:t>
      </w:r>
    </w:p>
    <w:p w14:paraId="4FA4D40A" w14:textId="77777777" w:rsidR="0053534C" w:rsidRDefault="0053534C" w:rsidP="0053534C">
      <w:pPr>
        <w:pStyle w:val="GazetteNormalText"/>
      </w:pPr>
      <w:r>
        <w:t>Relevant comments will be taken into account by the APVMA in deciding whether the product should be registered and in determining appropriate conditions of registration and product labelling.</w:t>
      </w:r>
    </w:p>
    <w:p w14:paraId="01676292" w14:textId="77777777" w:rsidR="0053534C" w:rsidRDefault="0053534C" w:rsidP="0053534C">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47" w:history="1">
        <w:r>
          <w:rPr>
            <w:rStyle w:val="Hyperlink"/>
          </w:rPr>
          <w:t>public submission coversheet</w:t>
        </w:r>
      </w:hyperlink>
      <w:r>
        <w:t>).</w:t>
      </w:r>
    </w:p>
    <w:p w14:paraId="763D33D5" w14:textId="77777777" w:rsidR="0053534C" w:rsidRDefault="0053534C" w:rsidP="0053534C">
      <w:pPr>
        <w:pStyle w:val="GazetteNormalText"/>
      </w:pPr>
      <w:r>
        <w:t xml:space="preserve">Please lodge your submission with a </w:t>
      </w:r>
      <w:hyperlink r:id="rId48" w:history="1">
        <w:r>
          <w:rPr>
            <w:rStyle w:val="Hyperlink"/>
          </w:rPr>
          <w:t>public submission coversheet</w:t>
        </w:r>
      </w:hyperlink>
      <w:r>
        <w:t xml:space="preserve">, which provides options for how your submission will be published. </w:t>
      </w:r>
    </w:p>
    <w:p w14:paraId="24FA6672" w14:textId="77777777" w:rsidR="0053534C" w:rsidRDefault="0053534C" w:rsidP="0053534C">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3538F05E" w14:textId="77777777" w:rsidR="0053534C" w:rsidRDefault="0053534C" w:rsidP="0053534C">
      <w:pPr>
        <w:pStyle w:val="GazetteNormalText"/>
        <w:rPr>
          <w:szCs w:val="24"/>
        </w:rPr>
      </w:pPr>
      <w:r>
        <w:t>Please send your written submission and coversheet by email or post to:</w:t>
      </w:r>
    </w:p>
    <w:p w14:paraId="646A0E87" w14:textId="77777777" w:rsidR="0053534C" w:rsidRDefault="0053534C" w:rsidP="0053534C">
      <w:pPr>
        <w:pStyle w:val="GazetteNormalText"/>
      </w:pPr>
      <w:r>
        <w:t>Email:</w:t>
      </w:r>
      <w:r>
        <w:tab/>
      </w:r>
      <w:hyperlink r:id="rId49" w:history="1">
        <w:r>
          <w:rPr>
            <w:rStyle w:val="Hyperlink"/>
          </w:rPr>
          <w:t>enquiries@apvma.gov.au</w:t>
        </w:r>
      </w:hyperlink>
    </w:p>
    <w:p w14:paraId="53BC3CB7" w14:textId="77777777" w:rsidR="0053534C" w:rsidRDefault="0053534C" w:rsidP="0053534C">
      <w:pPr>
        <w:pStyle w:val="GazetteContact"/>
      </w:pPr>
      <w:r>
        <w:t>Post:</w:t>
      </w:r>
    </w:p>
    <w:p w14:paraId="777212FE" w14:textId="77777777" w:rsidR="0053534C" w:rsidRDefault="0053534C" w:rsidP="0053534C">
      <w:pPr>
        <w:pStyle w:val="GazetteContact"/>
      </w:pPr>
      <w:r w:rsidRPr="00B20491">
        <w:t xml:space="preserve">Executive Director </w:t>
      </w:r>
      <w:r>
        <w:t>Registration Management</w:t>
      </w:r>
    </w:p>
    <w:p w14:paraId="6E4F844B" w14:textId="77777777" w:rsidR="0053534C" w:rsidRDefault="0053534C" w:rsidP="0053534C">
      <w:pPr>
        <w:pStyle w:val="GazetteContact"/>
      </w:pPr>
      <w:r>
        <w:t>Australian Pesticides and Veterinary Medicines Authority</w:t>
      </w:r>
    </w:p>
    <w:p w14:paraId="7B933258" w14:textId="77777777" w:rsidR="0053534C" w:rsidRDefault="0053534C" w:rsidP="0053534C">
      <w:pPr>
        <w:pStyle w:val="GazetteContact"/>
      </w:pPr>
      <w:r>
        <w:t>GPO Box 3262</w:t>
      </w:r>
    </w:p>
    <w:p w14:paraId="58FF58F9" w14:textId="77777777" w:rsidR="0053534C" w:rsidRDefault="0053534C" w:rsidP="0053534C">
      <w:pPr>
        <w:pStyle w:val="GazetteContact"/>
      </w:pPr>
      <w:r>
        <w:t>Sydney NSW 2001</w:t>
      </w:r>
    </w:p>
    <w:p w14:paraId="57051DCD" w14:textId="77777777" w:rsidR="0053534C" w:rsidRDefault="0053534C" w:rsidP="0053534C">
      <w:pPr>
        <w:pStyle w:val="GazetteHeading2"/>
      </w:pPr>
      <w:r>
        <w:t>Privacy</w:t>
      </w:r>
    </w:p>
    <w:p w14:paraId="7A55170A" w14:textId="77777777" w:rsidR="0053534C" w:rsidRPr="003D5FD3" w:rsidRDefault="0053534C" w:rsidP="0053534C">
      <w:pPr>
        <w:pStyle w:val="GazetteNormalText"/>
        <w:rPr>
          <w:rFonts w:ascii="Arial Bold"/>
          <w:caps/>
        </w:rPr>
      </w:pPr>
      <w:r w:rsidRPr="007A5F5E">
        <w:t xml:space="preserve">For information on how the APVMA manages personal information when you make a submission, see our </w:t>
      </w:r>
      <w:hyperlink r:id="rId50" w:history="1">
        <w:r w:rsidRPr="00F8012B">
          <w:rPr>
            <w:rStyle w:val="Hyperlink"/>
          </w:rPr>
          <w:t>Privacy Policy</w:t>
        </w:r>
      </w:hyperlink>
      <w:r>
        <w:t>.</w:t>
      </w:r>
    </w:p>
    <w:p w14:paraId="2D61C51B" w14:textId="77777777" w:rsidR="0053534C" w:rsidRDefault="0053534C" w:rsidP="00E72EDF">
      <w:pPr>
        <w:pStyle w:val="GazetteHeading1"/>
        <w:rPr>
          <w:rFonts w:eastAsia="Arial Unicode MS"/>
          <w:u w:color="000000"/>
          <w:bdr w:val="nil"/>
          <w:lang w:val="en-GB" w:eastAsia="en-AU"/>
        </w:rPr>
        <w:sectPr w:rsidR="0053534C" w:rsidSect="003B0DD7">
          <w:pgSz w:w="11906" w:h="16838"/>
          <w:pgMar w:top="1440" w:right="1134" w:bottom="1440" w:left="1134" w:header="680" w:footer="737" w:gutter="0"/>
          <w:cols w:space="708"/>
          <w:docGrid w:linePitch="360"/>
        </w:sectPr>
      </w:pPr>
    </w:p>
    <w:p w14:paraId="1AD37AFF" w14:textId="7D5229B6" w:rsidR="0053534C" w:rsidRDefault="0053534C" w:rsidP="0053534C">
      <w:pPr>
        <w:pStyle w:val="GazetteHeading1"/>
      </w:pPr>
      <w:bookmarkStart w:id="11" w:name="_Toc73697935"/>
      <w:proofErr w:type="spellStart"/>
      <w:r w:rsidRPr="00B670E6">
        <w:lastRenderedPageBreak/>
        <w:t>Fastrac</w:t>
      </w:r>
      <w:proofErr w:type="spellEnd"/>
      <w:r w:rsidRPr="00B670E6">
        <w:t xml:space="preserve"> </w:t>
      </w:r>
      <w:r>
        <w:t xml:space="preserve">Pro Place </w:t>
      </w:r>
      <w:proofErr w:type="spellStart"/>
      <w:r>
        <w:t>Pacs</w:t>
      </w:r>
      <w:proofErr w:type="spellEnd"/>
      <w:r>
        <w:t xml:space="preserve"> </w:t>
      </w:r>
      <w:r w:rsidRPr="00B670E6">
        <w:t xml:space="preserve">Rodenticide </w:t>
      </w:r>
      <w:r>
        <w:t xml:space="preserve">containing </w:t>
      </w:r>
      <w:proofErr w:type="spellStart"/>
      <w:r w:rsidR="000E7C9C">
        <w:t>b</w:t>
      </w:r>
      <w:r w:rsidRPr="00B670E6">
        <w:t>romethalin</w:t>
      </w:r>
      <w:bookmarkEnd w:id="11"/>
      <w:proofErr w:type="spellEnd"/>
    </w:p>
    <w:p w14:paraId="3E22487A" w14:textId="58C99687" w:rsidR="0053534C" w:rsidRDefault="0053534C" w:rsidP="0053534C">
      <w:pPr>
        <w:pStyle w:val="GazetteNormalText"/>
      </w:pPr>
      <w:r>
        <w:t xml:space="preserve">The APVMA has before it an application for registration of a new product, </w:t>
      </w:r>
      <w:proofErr w:type="spellStart"/>
      <w:r w:rsidRPr="00B670E6">
        <w:t>Fastrac</w:t>
      </w:r>
      <w:proofErr w:type="spellEnd"/>
      <w:r w:rsidRPr="00B670E6">
        <w:t xml:space="preserve"> </w:t>
      </w:r>
      <w:r>
        <w:t xml:space="preserve">Pro Place </w:t>
      </w:r>
      <w:proofErr w:type="spellStart"/>
      <w:r>
        <w:t>Pacs</w:t>
      </w:r>
      <w:proofErr w:type="spellEnd"/>
      <w:r>
        <w:t xml:space="preserve"> </w:t>
      </w:r>
      <w:r w:rsidRPr="00B670E6">
        <w:t xml:space="preserve">Rodenticide </w:t>
      </w:r>
      <w:r>
        <w:t>containing a new active constituent,</w:t>
      </w:r>
      <w:r w:rsidR="000E7C9C">
        <w:t xml:space="preserve"> </w:t>
      </w:r>
      <w:proofErr w:type="spellStart"/>
      <w:r w:rsidR="000E7C9C">
        <w:t>b</w:t>
      </w:r>
      <w:r w:rsidRPr="00F1407C">
        <w:t>romethalin</w:t>
      </w:r>
      <w:proofErr w:type="spellEnd"/>
      <w:r>
        <w:t>.</w:t>
      </w:r>
    </w:p>
    <w:p w14:paraId="444340DE" w14:textId="4D194E48" w:rsidR="0053534C" w:rsidRDefault="0053534C" w:rsidP="0053534C">
      <w:pPr>
        <w:pStyle w:val="Caption"/>
      </w:pPr>
      <w:bookmarkStart w:id="12" w:name="_Toc73697944"/>
      <w:r>
        <w:t xml:space="preserve">Table </w:t>
      </w:r>
      <w:fldSimple w:instr=" SEQ Table \* ARABIC ">
        <w:r w:rsidR="00305F3A">
          <w:rPr>
            <w:noProof/>
          </w:rPr>
          <w:t>6</w:t>
        </w:r>
      </w:fldSimple>
      <w:r>
        <w:t>: Particulars of the application</w:t>
      </w:r>
      <w:r w:rsidR="00E0045A">
        <w:t xml:space="preserve"> Pro Pla</w:t>
      </w:r>
      <w:r w:rsidR="000E7C9C">
        <w:t xml:space="preserve">ce </w:t>
      </w:r>
      <w:proofErr w:type="spellStart"/>
      <w:r w:rsidR="000E7C9C">
        <w:t>Pacs</w:t>
      </w:r>
      <w:proofErr w:type="spellEnd"/>
      <w:r w:rsidR="000E7C9C">
        <w:t xml:space="preserve"> Rodenticide containing </w:t>
      </w:r>
      <w:proofErr w:type="spellStart"/>
      <w:r w:rsidR="000E7C9C">
        <w:t>b</w:t>
      </w:r>
      <w:r w:rsidR="00E0045A">
        <w:t>romethalin</w:t>
      </w:r>
      <w:bookmarkEnd w:id="12"/>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53534C" w14:paraId="3041DD42" w14:textId="77777777" w:rsidTr="0053534C">
        <w:trPr>
          <w:tblHeader/>
        </w:trPr>
        <w:tc>
          <w:tcPr>
            <w:tcW w:w="3397" w:type="dxa"/>
            <w:shd w:val="clear" w:color="auto" w:fill="E7E6E6" w:themeFill="background2"/>
          </w:tcPr>
          <w:p w14:paraId="631C689A" w14:textId="77777777" w:rsidR="0053534C" w:rsidRDefault="0053534C" w:rsidP="002D333A">
            <w:pPr>
              <w:pStyle w:val="GazetteTableHeading"/>
            </w:pPr>
            <w:r>
              <w:t>Proposed product name</w:t>
            </w:r>
          </w:p>
        </w:tc>
        <w:tc>
          <w:tcPr>
            <w:tcW w:w="6231" w:type="dxa"/>
          </w:tcPr>
          <w:p w14:paraId="53E5C19F" w14:textId="77777777" w:rsidR="0053534C" w:rsidRDefault="0053534C" w:rsidP="002D333A">
            <w:pPr>
              <w:pStyle w:val="GazetteTableText"/>
            </w:pPr>
            <w:proofErr w:type="spellStart"/>
            <w:r w:rsidRPr="007D2057">
              <w:t>Fastrac</w:t>
            </w:r>
            <w:proofErr w:type="spellEnd"/>
            <w:r w:rsidRPr="007D2057">
              <w:t xml:space="preserve"> </w:t>
            </w:r>
            <w:r>
              <w:t xml:space="preserve">Pro Place </w:t>
            </w:r>
            <w:proofErr w:type="spellStart"/>
            <w:r>
              <w:t>Pacs</w:t>
            </w:r>
            <w:proofErr w:type="spellEnd"/>
            <w:r>
              <w:t xml:space="preserve"> Rodenticide</w:t>
            </w:r>
          </w:p>
        </w:tc>
      </w:tr>
      <w:tr w:rsidR="0053534C" w14:paraId="17E68319" w14:textId="77777777" w:rsidTr="0053534C">
        <w:tc>
          <w:tcPr>
            <w:tcW w:w="3397" w:type="dxa"/>
            <w:shd w:val="clear" w:color="auto" w:fill="E7E6E6" w:themeFill="background2"/>
          </w:tcPr>
          <w:p w14:paraId="69D2076A" w14:textId="77777777" w:rsidR="0053534C" w:rsidRDefault="0053534C" w:rsidP="002D333A">
            <w:pPr>
              <w:pStyle w:val="GazetteTableHeading"/>
            </w:pPr>
            <w:r>
              <w:t>Applicant company</w:t>
            </w:r>
          </w:p>
        </w:tc>
        <w:tc>
          <w:tcPr>
            <w:tcW w:w="6231" w:type="dxa"/>
          </w:tcPr>
          <w:p w14:paraId="39735090" w14:textId="5D0C05E5" w:rsidR="0053534C" w:rsidRDefault="00E0045A" w:rsidP="002D333A">
            <w:pPr>
              <w:pStyle w:val="GazetteTableText"/>
            </w:pPr>
            <w:r w:rsidRPr="007D2057">
              <w:t>Bell Laboratories, Inc</w:t>
            </w:r>
            <w:r w:rsidR="0053534C" w:rsidRPr="007D2057">
              <w:t>.</w:t>
            </w:r>
          </w:p>
        </w:tc>
      </w:tr>
      <w:tr w:rsidR="0053534C" w14:paraId="080DD7C0" w14:textId="77777777" w:rsidTr="0053534C">
        <w:tc>
          <w:tcPr>
            <w:tcW w:w="3397" w:type="dxa"/>
            <w:shd w:val="clear" w:color="auto" w:fill="E7E6E6" w:themeFill="background2"/>
          </w:tcPr>
          <w:p w14:paraId="0140274F" w14:textId="77777777" w:rsidR="0053534C" w:rsidRDefault="0053534C" w:rsidP="002D333A">
            <w:pPr>
              <w:pStyle w:val="GazetteTableHeading"/>
            </w:pPr>
            <w:r>
              <w:t>Name of active constituent</w:t>
            </w:r>
          </w:p>
        </w:tc>
        <w:tc>
          <w:tcPr>
            <w:tcW w:w="6231" w:type="dxa"/>
          </w:tcPr>
          <w:p w14:paraId="1530B148" w14:textId="77777777" w:rsidR="0053534C" w:rsidRDefault="0053534C" w:rsidP="002D333A">
            <w:pPr>
              <w:pStyle w:val="GazetteTableText"/>
            </w:pPr>
            <w:proofErr w:type="spellStart"/>
            <w:r w:rsidRPr="007D2057">
              <w:t>Bromethalin</w:t>
            </w:r>
            <w:proofErr w:type="spellEnd"/>
          </w:p>
        </w:tc>
      </w:tr>
      <w:tr w:rsidR="0053534C" w14:paraId="40AA1277" w14:textId="77777777" w:rsidTr="0053534C">
        <w:tc>
          <w:tcPr>
            <w:tcW w:w="3397" w:type="dxa"/>
            <w:shd w:val="clear" w:color="auto" w:fill="E7E6E6" w:themeFill="background2"/>
          </w:tcPr>
          <w:p w14:paraId="161A8F65" w14:textId="77777777" w:rsidR="0053534C" w:rsidRDefault="0053534C" w:rsidP="002D333A">
            <w:pPr>
              <w:pStyle w:val="GazetteTableHeading"/>
            </w:pPr>
            <w:r>
              <w:t>Signal heading</w:t>
            </w:r>
          </w:p>
        </w:tc>
        <w:tc>
          <w:tcPr>
            <w:tcW w:w="6231" w:type="dxa"/>
          </w:tcPr>
          <w:p w14:paraId="13FBDF16" w14:textId="77777777" w:rsidR="0053534C" w:rsidRDefault="00E0045A" w:rsidP="002D333A">
            <w:pPr>
              <w:pStyle w:val="GazetteTableText"/>
            </w:pPr>
            <w:r>
              <w:t>Schedule</w:t>
            </w:r>
            <w:r w:rsidR="0053534C">
              <w:t xml:space="preserve"> 6</w:t>
            </w:r>
          </w:p>
        </w:tc>
      </w:tr>
      <w:tr w:rsidR="0053534C" w14:paraId="14787B4D" w14:textId="77777777" w:rsidTr="0053534C">
        <w:tc>
          <w:tcPr>
            <w:tcW w:w="3397" w:type="dxa"/>
            <w:shd w:val="clear" w:color="auto" w:fill="E7E6E6" w:themeFill="background2"/>
          </w:tcPr>
          <w:p w14:paraId="57933BA7" w14:textId="77777777" w:rsidR="0053534C" w:rsidRDefault="0053534C" w:rsidP="002D333A">
            <w:pPr>
              <w:pStyle w:val="GazetteTableHeading"/>
            </w:pPr>
            <w:r>
              <w:t>Summary of proposed use</w:t>
            </w:r>
          </w:p>
        </w:tc>
        <w:tc>
          <w:tcPr>
            <w:tcW w:w="6231" w:type="dxa"/>
          </w:tcPr>
          <w:p w14:paraId="466464B6" w14:textId="479F4BC8" w:rsidR="0053534C" w:rsidRPr="00111E5A" w:rsidRDefault="000E7C9C" w:rsidP="002D333A">
            <w:pPr>
              <w:pStyle w:val="GazetteTableText"/>
            </w:pPr>
            <w:r>
              <w:t>Registration of a 0.1</w:t>
            </w:r>
            <w:r>
              <w:t> </w:t>
            </w:r>
            <w:r w:rsidR="0053534C" w:rsidRPr="007D2057">
              <w:t xml:space="preserve">g/kg </w:t>
            </w:r>
            <w:proofErr w:type="spellStart"/>
            <w:r w:rsidR="0053534C" w:rsidRPr="007D2057">
              <w:t>bromethalin</w:t>
            </w:r>
            <w:proofErr w:type="spellEnd"/>
            <w:r w:rsidR="0053534C" w:rsidRPr="007D2057">
              <w:t xml:space="preserve"> </w:t>
            </w:r>
            <w:r w:rsidR="00B4676A">
              <w:t xml:space="preserve">place packs </w:t>
            </w:r>
            <w:r w:rsidR="0053534C">
              <w:t>f</w:t>
            </w:r>
            <w:r w:rsidR="0053534C" w:rsidRPr="005D1DC4">
              <w:t>or control of rats and mice, including those resistant to anticoagulants in and around industrial, commercial and agricultural buildings</w:t>
            </w:r>
          </w:p>
        </w:tc>
      </w:tr>
      <w:tr w:rsidR="0053534C" w14:paraId="4807DEC0" w14:textId="77777777" w:rsidTr="0053534C">
        <w:tc>
          <w:tcPr>
            <w:tcW w:w="3397" w:type="dxa"/>
            <w:shd w:val="clear" w:color="auto" w:fill="E7E6E6" w:themeFill="background2"/>
          </w:tcPr>
          <w:p w14:paraId="6D1F0300" w14:textId="77777777" w:rsidR="0053534C" w:rsidRDefault="0053534C" w:rsidP="002D333A">
            <w:pPr>
              <w:pStyle w:val="GazetteTableHeading"/>
            </w:pPr>
            <w:r>
              <w:t>Pack sizes</w:t>
            </w:r>
          </w:p>
        </w:tc>
        <w:tc>
          <w:tcPr>
            <w:tcW w:w="6231" w:type="dxa"/>
          </w:tcPr>
          <w:p w14:paraId="59C30285" w14:textId="1B79BABB" w:rsidR="0053534C" w:rsidRDefault="00B4676A" w:rsidP="002D333A">
            <w:pPr>
              <w:pStyle w:val="GazetteTableText"/>
            </w:pPr>
            <w:r>
              <w:t>Net c</w:t>
            </w:r>
            <w:r w:rsidR="000E7C9C">
              <w:t>ontents 150</w:t>
            </w:r>
            <w:r w:rsidR="000E7C9C">
              <w:t> </w:t>
            </w:r>
            <w:r w:rsidR="0053534C">
              <w:t xml:space="preserve">g </w:t>
            </w:r>
            <w:r w:rsidR="0053534C">
              <w:t>–</w:t>
            </w:r>
            <w:r w:rsidR="000E7C9C">
              <w:t xml:space="preserve"> 10</w:t>
            </w:r>
            <w:r w:rsidR="000E7C9C">
              <w:t> </w:t>
            </w:r>
            <w:r w:rsidR="0053534C">
              <w:t>kg</w:t>
            </w:r>
          </w:p>
          <w:p w14:paraId="29449B55" w14:textId="0D3D0637" w:rsidR="0053534C" w:rsidRDefault="000E7C9C" w:rsidP="000E7C9C">
            <w:pPr>
              <w:pStyle w:val="GazetteTableText"/>
            </w:pPr>
            <w:r w:rsidRPr="005D1DC4">
              <w:t xml:space="preserve">Primary pack contains </w:t>
            </w:r>
            <w:r w:rsidR="0053534C" w:rsidRPr="005D1DC4">
              <w:t># X 15 or 85</w:t>
            </w:r>
            <w:r>
              <w:t> </w:t>
            </w:r>
            <w:r w:rsidR="0053534C" w:rsidRPr="005D1DC4">
              <w:t xml:space="preserve">g </w:t>
            </w:r>
            <w:r w:rsidRPr="005D1DC4">
              <w:t xml:space="preserve">place </w:t>
            </w:r>
            <w:proofErr w:type="spellStart"/>
            <w:r w:rsidRPr="005D1DC4">
              <w:t>pacs</w:t>
            </w:r>
            <w:proofErr w:type="spellEnd"/>
          </w:p>
        </w:tc>
      </w:tr>
      <w:tr w:rsidR="0053534C" w14:paraId="2DBB5557" w14:textId="77777777" w:rsidTr="0053534C">
        <w:tc>
          <w:tcPr>
            <w:tcW w:w="3397" w:type="dxa"/>
            <w:shd w:val="clear" w:color="auto" w:fill="E7E6E6" w:themeFill="background2"/>
          </w:tcPr>
          <w:p w14:paraId="70F9418A" w14:textId="77777777" w:rsidR="0053534C" w:rsidRDefault="0053534C" w:rsidP="002D333A">
            <w:pPr>
              <w:pStyle w:val="GazetteTableHeading"/>
            </w:pPr>
            <w:r>
              <w:t>Withholding period</w:t>
            </w:r>
          </w:p>
        </w:tc>
        <w:tc>
          <w:tcPr>
            <w:tcW w:w="6231" w:type="dxa"/>
          </w:tcPr>
          <w:p w14:paraId="25544A83" w14:textId="77777777" w:rsidR="0053534C" w:rsidRDefault="0053534C" w:rsidP="002D333A">
            <w:pPr>
              <w:pStyle w:val="GazetteTableText"/>
            </w:pPr>
            <w:r>
              <w:t>N/A</w:t>
            </w:r>
          </w:p>
        </w:tc>
      </w:tr>
    </w:tbl>
    <w:p w14:paraId="06C5A49B" w14:textId="77777777" w:rsidR="0053534C" w:rsidRDefault="0053534C" w:rsidP="0053534C">
      <w:pPr>
        <w:pStyle w:val="GazetteNormalText"/>
        <w:rPr>
          <w:i/>
        </w:rPr>
      </w:pPr>
      <w:r>
        <w:t>A summary of the APVMA</w:t>
      </w:r>
      <w:r>
        <w:t>’</w:t>
      </w:r>
      <w:r>
        <w:t xml:space="preserve">s evaluation of </w:t>
      </w:r>
      <w:proofErr w:type="spellStart"/>
      <w:r w:rsidRPr="007D2057">
        <w:t>Fastrac</w:t>
      </w:r>
      <w:proofErr w:type="spellEnd"/>
      <w:r w:rsidRPr="007D2057">
        <w:t xml:space="preserve"> </w:t>
      </w:r>
      <w:r>
        <w:t xml:space="preserve">Pro Place </w:t>
      </w:r>
      <w:proofErr w:type="spellStart"/>
      <w:r>
        <w:t>Pacs</w:t>
      </w:r>
      <w:proofErr w:type="spellEnd"/>
      <w:r>
        <w:t xml:space="preserve"> </w:t>
      </w:r>
      <w:r w:rsidRPr="00E30781">
        <w:t>Rodenticide</w:t>
      </w:r>
      <w:r w:rsidRPr="00E30781" w:rsidDel="007D2057">
        <w:t xml:space="preserve"> </w:t>
      </w:r>
      <w:r w:rsidRPr="00E30781">
        <w:t>in accordance</w:t>
      </w:r>
      <w:r>
        <w:t xml:space="preserve"> with the requirements of section 14(1</w:t>
      </w:r>
      <w:proofErr w:type="gramStart"/>
      <w:r>
        <w:t>)(</w:t>
      </w:r>
      <w:proofErr w:type="gramEnd"/>
      <w:r>
        <w:t xml:space="preserve">C) of the Agricultural and Veterinary Chemicals Code (the </w:t>
      </w:r>
      <w:r>
        <w:t>‘</w:t>
      </w:r>
      <w:r>
        <w:t>Agvet Code</w:t>
      </w:r>
      <w:r>
        <w:t>’</w:t>
      </w:r>
      <w:r>
        <w:t>), scheduled to the</w:t>
      </w:r>
      <w:r>
        <w:rPr>
          <w:i/>
        </w:rPr>
        <w:t xml:space="preserve"> Agricultural and Veterinary Chemicals Code Act 1994:</w:t>
      </w:r>
    </w:p>
    <w:p w14:paraId="6748720C" w14:textId="77777777" w:rsidR="0053534C" w:rsidRPr="00D034C3" w:rsidRDefault="0053534C" w:rsidP="006B27F8">
      <w:pPr>
        <w:pStyle w:val="GazetteListNumbered"/>
        <w:numPr>
          <w:ilvl w:val="0"/>
          <w:numId w:val="20"/>
        </w:numPr>
        <w:tabs>
          <w:tab w:val="clear" w:pos="720"/>
          <w:tab w:val="left" w:pos="567"/>
        </w:tabs>
        <w:ind w:left="426" w:hanging="426"/>
      </w:pPr>
      <w:r>
        <w:t xml:space="preserve">The APVMA has evaluated the application and in its assessment in relation to whether the </w:t>
      </w:r>
      <w:r w:rsidRPr="00485188">
        <w:t>safety criteria</w:t>
      </w:r>
      <w:r>
        <w:t xml:space="preserve"> have been met in accordance with the definition set out in section 5A </w:t>
      </w:r>
      <w:r w:rsidRPr="00D034C3">
        <w:t>of the Agvet Code, proposes to determine that:</w:t>
      </w:r>
    </w:p>
    <w:p w14:paraId="614C28D9" w14:textId="77777777" w:rsidR="0053534C" w:rsidRPr="00D034C3" w:rsidRDefault="0053534C" w:rsidP="006B27F8">
      <w:pPr>
        <w:pStyle w:val="GazetteListRomanNumeral"/>
        <w:numPr>
          <w:ilvl w:val="0"/>
          <w:numId w:val="21"/>
        </w:numPr>
        <w:ind w:left="426" w:hanging="284"/>
      </w:pPr>
      <w:r w:rsidRPr="00D034C3">
        <w:t xml:space="preserve">The APVMA is satisfied that proposed use of </w:t>
      </w:r>
      <w:proofErr w:type="spellStart"/>
      <w:r w:rsidRPr="00D034C3">
        <w:t>Fastrac</w:t>
      </w:r>
      <w:proofErr w:type="spellEnd"/>
      <w:r w:rsidRPr="00D034C3">
        <w:t xml:space="preserve"> </w:t>
      </w:r>
      <w:r>
        <w:t xml:space="preserve">Pro Place </w:t>
      </w:r>
      <w:proofErr w:type="spellStart"/>
      <w:r>
        <w:t>Pacs</w:t>
      </w:r>
      <w:proofErr w:type="spellEnd"/>
      <w:r>
        <w:t xml:space="preserve"> </w:t>
      </w:r>
      <w:r w:rsidRPr="00D034C3">
        <w:t>Rodenticide</w:t>
      </w:r>
      <w:r w:rsidRPr="00D034C3" w:rsidDel="007D2057">
        <w:t xml:space="preserve"> </w:t>
      </w:r>
      <w:r w:rsidRPr="00D034C3">
        <w:t>would not be an undue hazard to the safety of people exposed to it during its handling and use.</w:t>
      </w:r>
    </w:p>
    <w:p w14:paraId="41C7FBA7" w14:textId="77777777" w:rsidR="0053534C" w:rsidRPr="00D034C3" w:rsidRDefault="0053534C" w:rsidP="0053534C">
      <w:pPr>
        <w:pStyle w:val="GazetteListRomanNumeral"/>
        <w:numPr>
          <w:ilvl w:val="0"/>
          <w:numId w:val="0"/>
        </w:numPr>
        <w:ind w:left="454"/>
      </w:pPr>
      <w:r w:rsidRPr="00D034C3">
        <w:t>The APVMA has conducted a risk assessment on the product and concluded that it can be used safely.</w:t>
      </w:r>
    </w:p>
    <w:p w14:paraId="300E01F2"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w:t>
      </w:r>
      <w:r>
        <w:t xml:space="preserve">Pro Place </w:t>
      </w:r>
      <w:proofErr w:type="spellStart"/>
      <w:r>
        <w:t>Pacs</w:t>
      </w:r>
      <w:proofErr w:type="spellEnd"/>
      <w:r>
        <w:t xml:space="preserve"> </w:t>
      </w:r>
      <w:r w:rsidRPr="00D034C3">
        <w:t>Rodenticide</w:t>
      </w:r>
      <w:r w:rsidRPr="00D034C3" w:rsidDel="007D2057">
        <w:t xml:space="preserve"> </w:t>
      </w:r>
      <w:r w:rsidRPr="00D034C3">
        <w:t>will not be an undue hazard to the safety of people using anything containing its residues.</w:t>
      </w:r>
    </w:p>
    <w:p w14:paraId="246D774F"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w:t>
      </w:r>
      <w:r w:rsidRPr="0071671D">
        <w:t xml:space="preserve">Pro Place </w:t>
      </w:r>
      <w:proofErr w:type="spellStart"/>
      <w:r w:rsidRPr="0071671D">
        <w:t>Pacs</w:t>
      </w:r>
      <w:proofErr w:type="spellEnd"/>
      <w:r w:rsidRPr="0071671D">
        <w:t xml:space="preserve"> </w:t>
      </w:r>
      <w:r w:rsidRPr="00D034C3">
        <w:t>Rodenticide</w:t>
      </w:r>
      <w:r w:rsidRPr="00D034C3" w:rsidDel="007D2057">
        <w:t xml:space="preserve"> </w:t>
      </w:r>
      <w:r w:rsidRPr="00D034C3">
        <w:t xml:space="preserve">is not likely to have an unintended effect that is harmful to animals, plants, things or the environment if used according to the product label directions. </w:t>
      </w:r>
    </w:p>
    <w:p w14:paraId="1686D5BD" w14:textId="77777777" w:rsidR="0053534C" w:rsidRPr="00D034C3" w:rsidRDefault="0053534C" w:rsidP="0053534C">
      <w:pPr>
        <w:pStyle w:val="GazetteListNumbered"/>
      </w:pPr>
      <w:r w:rsidRPr="00D034C3">
        <w:t>The APVMA has evaluated the application and in its assessment in relation to whether the efficacy criteria have been met in accordance with the definition set out in section 5B of the Agvet Code, and proposes to determine that:</w:t>
      </w:r>
    </w:p>
    <w:p w14:paraId="4DC26470" w14:textId="77777777" w:rsidR="0053534C" w:rsidRPr="00485188" w:rsidRDefault="0053534C" w:rsidP="006B27F8">
      <w:pPr>
        <w:pStyle w:val="GazetteListRomanNumeral"/>
        <w:numPr>
          <w:ilvl w:val="0"/>
          <w:numId w:val="22"/>
        </w:numPr>
        <w:ind w:left="426" w:hanging="284"/>
      </w:pPr>
      <w:r w:rsidRPr="00D034C3">
        <w:t>In relation to its assessment of efficacy the APVMA is satisfied that data from trials supporting the efficacy of the product adequately demonstrate that if used according to the product label directions, the product</w:t>
      </w:r>
      <w:r w:rsidRPr="00485188">
        <w:t xml:space="preserve"> is effective for its proposed uses.</w:t>
      </w:r>
    </w:p>
    <w:p w14:paraId="3594000B" w14:textId="77777777" w:rsidR="0053534C" w:rsidRPr="004C2E8D" w:rsidRDefault="0053534C" w:rsidP="0053534C">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09D27A4B" w14:textId="77777777" w:rsidR="0053534C" w:rsidRPr="004C2E8D" w:rsidRDefault="0053534C" w:rsidP="006B27F8">
      <w:pPr>
        <w:pStyle w:val="GazetteListRomanNumeral"/>
        <w:numPr>
          <w:ilvl w:val="0"/>
          <w:numId w:val="23"/>
        </w:numPr>
        <w:ind w:left="426" w:hanging="284"/>
      </w:pPr>
      <w:r>
        <w:t xml:space="preserve">As the proposed use of </w:t>
      </w:r>
      <w:proofErr w:type="spellStart"/>
      <w:r w:rsidRPr="00B670E6">
        <w:t>Fastrac</w:t>
      </w:r>
      <w:proofErr w:type="spellEnd"/>
      <w:r w:rsidRPr="00B670E6">
        <w:t xml:space="preserve"> </w:t>
      </w:r>
      <w:r>
        <w:t xml:space="preserve">Pro Place </w:t>
      </w:r>
      <w:proofErr w:type="spellStart"/>
      <w:r>
        <w:t>Pacs</w:t>
      </w:r>
      <w:proofErr w:type="spellEnd"/>
      <w:r>
        <w:t xml:space="preserve"> </w:t>
      </w:r>
      <w:r w:rsidRPr="00B670E6">
        <w:t xml:space="preserve">Rodenticide is </w:t>
      </w:r>
      <w:r>
        <w:t xml:space="preserve">not </w:t>
      </w:r>
      <w:r w:rsidRPr="00B670E6">
        <w:t>for use in food or feed a full risk assessment of residues and trade was not required</w:t>
      </w:r>
      <w:r>
        <w:t xml:space="preserve">. </w:t>
      </w:r>
      <w:r w:rsidRPr="004C2E8D">
        <w:t xml:space="preserve">The APVMA is </w:t>
      </w:r>
      <w:r w:rsidRPr="00485188">
        <w:t>satisfied that</w:t>
      </w:r>
      <w:r w:rsidRPr="004C2E8D">
        <w:t xml:space="preserve"> the proposed use of </w:t>
      </w:r>
      <w:proofErr w:type="spellStart"/>
      <w:r w:rsidRPr="00B670E6">
        <w:t>Fastrac</w:t>
      </w:r>
      <w:proofErr w:type="spellEnd"/>
      <w:r w:rsidRPr="00B670E6">
        <w:t xml:space="preserve"> </w:t>
      </w:r>
      <w:r>
        <w:t xml:space="preserve">Pro Place </w:t>
      </w:r>
      <w:proofErr w:type="spellStart"/>
      <w:r>
        <w:t>Pacs</w:t>
      </w:r>
      <w:proofErr w:type="spellEnd"/>
      <w:r>
        <w:t xml:space="preserve"> </w:t>
      </w:r>
      <w:r w:rsidRPr="00B670E6">
        <w:t>Rodenticide</w:t>
      </w:r>
      <w:r>
        <w:t xml:space="preserve"> </w:t>
      </w:r>
      <w:r w:rsidRPr="004C2E8D">
        <w:t>would not adversely affect trade between Australia and places outside Australia as the product is not for use in animals producing any major Australian export commodities.</w:t>
      </w:r>
    </w:p>
    <w:p w14:paraId="6AAA4FFB" w14:textId="77777777" w:rsidR="0053534C" w:rsidRDefault="0053534C" w:rsidP="0053534C">
      <w:pPr>
        <w:pStyle w:val="GazetteHeading2"/>
      </w:pPr>
      <w:r>
        <w:lastRenderedPageBreak/>
        <w:t>Further information</w:t>
      </w:r>
    </w:p>
    <w:p w14:paraId="22CB4DFE" w14:textId="77777777" w:rsidR="0053534C" w:rsidRPr="004D4918" w:rsidRDefault="0053534C" w:rsidP="0053534C">
      <w:pPr>
        <w:pStyle w:val="GazetteNormalText"/>
      </w:pPr>
      <w:r>
        <w:t xml:space="preserve">A Public Release Summary (PRS) of the evaluation of this product is available from the </w:t>
      </w:r>
      <w:hyperlink r:id="rId51" w:history="1">
        <w:r w:rsidRPr="00240862">
          <w:rPr>
            <w:rStyle w:val="Hyperlink"/>
          </w:rPr>
          <w:t>APVMA website</w:t>
        </w:r>
      </w:hyperlink>
      <w:r>
        <w:t xml:space="preserve"> or by contacting the APVMA as listed below.</w:t>
      </w:r>
    </w:p>
    <w:p w14:paraId="6C7BBBC6" w14:textId="77777777" w:rsidR="0053534C" w:rsidRDefault="0053534C" w:rsidP="0053534C">
      <w:pPr>
        <w:pStyle w:val="GazetteHeading2"/>
      </w:pPr>
      <w:r>
        <w:t>Making a submission</w:t>
      </w:r>
    </w:p>
    <w:p w14:paraId="61DF851A" w14:textId="77777777" w:rsidR="0053534C" w:rsidRDefault="0053534C" w:rsidP="0053534C">
      <w:pPr>
        <w:pStyle w:val="GazetteNormalText"/>
      </w:pPr>
      <w:r>
        <w:t xml:space="preserve">In accordance with section 13 of the Agvet Code, the APVMA invites any person to submit a relevant written submission as to whether </w:t>
      </w:r>
      <w:proofErr w:type="spellStart"/>
      <w:r w:rsidRPr="00B670E6">
        <w:t>Fastrac</w:t>
      </w:r>
      <w:proofErr w:type="spellEnd"/>
      <w:r w:rsidRPr="00B670E6">
        <w:t xml:space="preserve"> </w:t>
      </w:r>
      <w:r>
        <w:t xml:space="preserve">Pro Place </w:t>
      </w:r>
      <w:proofErr w:type="spellStart"/>
      <w:r>
        <w:t>Pacs</w:t>
      </w:r>
      <w:proofErr w:type="spellEnd"/>
      <w:r>
        <w:t xml:space="preserve"> </w:t>
      </w:r>
      <w:r w:rsidRPr="00B670E6">
        <w:t xml:space="preserve">Rodenticide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57021F1E" w14:textId="77777777" w:rsidR="0053534C" w:rsidRDefault="0053534C" w:rsidP="0053534C">
      <w:pPr>
        <w:pStyle w:val="GazetteNormalText"/>
      </w:pPr>
      <w:r>
        <w:t>Submissions must be received by the APVMA within 28 days of the date of this notice and be directed to the contact listed below. All submissions to the APVMA will be acknowledged in writing via email or by post.</w:t>
      </w:r>
    </w:p>
    <w:p w14:paraId="0770B897" w14:textId="77777777" w:rsidR="0053534C" w:rsidRDefault="0053534C" w:rsidP="0053534C">
      <w:pPr>
        <w:pStyle w:val="GazetteNormalText"/>
      </w:pPr>
      <w:r>
        <w:t>Relevant comments will be taken into account by the APVMA in deciding whether the product should be registered and in determining appropriate conditions of registration and product labelling.</w:t>
      </w:r>
    </w:p>
    <w:p w14:paraId="0A66218C" w14:textId="77777777" w:rsidR="0053534C" w:rsidRDefault="0053534C" w:rsidP="0053534C">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52" w:history="1">
        <w:r>
          <w:rPr>
            <w:rStyle w:val="Hyperlink"/>
          </w:rPr>
          <w:t>public submission coversheet</w:t>
        </w:r>
      </w:hyperlink>
      <w:r>
        <w:t>).</w:t>
      </w:r>
    </w:p>
    <w:p w14:paraId="0B219D2D" w14:textId="77777777" w:rsidR="0053534C" w:rsidRDefault="0053534C" w:rsidP="0053534C">
      <w:pPr>
        <w:pStyle w:val="GazetteNormalText"/>
      </w:pPr>
      <w:r>
        <w:t xml:space="preserve">Please lodge your submission with a </w:t>
      </w:r>
      <w:hyperlink r:id="rId53" w:history="1">
        <w:r>
          <w:rPr>
            <w:rStyle w:val="Hyperlink"/>
          </w:rPr>
          <w:t>public submission coversheet</w:t>
        </w:r>
      </w:hyperlink>
      <w:r>
        <w:t xml:space="preserve">, which provides options for how your submission will be published. </w:t>
      </w:r>
    </w:p>
    <w:p w14:paraId="23978C5C" w14:textId="77777777" w:rsidR="0053534C" w:rsidRDefault="0053534C" w:rsidP="0053534C">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07F06411" w14:textId="77777777" w:rsidR="0053534C" w:rsidRDefault="0053534C" w:rsidP="0053534C">
      <w:pPr>
        <w:pStyle w:val="GazetteNormalText"/>
        <w:rPr>
          <w:szCs w:val="24"/>
        </w:rPr>
      </w:pPr>
      <w:r>
        <w:t>Please send your written submission and coversheet by email or post to:</w:t>
      </w:r>
    </w:p>
    <w:p w14:paraId="2C3B8DF5" w14:textId="77777777" w:rsidR="0053534C" w:rsidRDefault="0053534C" w:rsidP="0053534C">
      <w:pPr>
        <w:pStyle w:val="GazetteNormalText"/>
      </w:pPr>
      <w:r>
        <w:t>Email:</w:t>
      </w:r>
      <w:r>
        <w:tab/>
      </w:r>
      <w:hyperlink r:id="rId54" w:history="1">
        <w:r>
          <w:rPr>
            <w:rStyle w:val="Hyperlink"/>
          </w:rPr>
          <w:t>enquiries@apvma.gov.au</w:t>
        </w:r>
      </w:hyperlink>
    </w:p>
    <w:p w14:paraId="03C1C92C" w14:textId="77777777" w:rsidR="0053534C" w:rsidRDefault="0053534C" w:rsidP="0053534C">
      <w:pPr>
        <w:pStyle w:val="GazetteContact"/>
      </w:pPr>
      <w:r>
        <w:t>Post:</w:t>
      </w:r>
    </w:p>
    <w:p w14:paraId="3C4F564E" w14:textId="77777777" w:rsidR="0053534C" w:rsidRDefault="0053534C" w:rsidP="0053534C">
      <w:pPr>
        <w:pStyle w:val="GazetteContact"/>
      </w:pPr>
      <w:r w:rsidRPr="00B20491">
        <w:t xml:space="preserve">Executive Director </w:t>
      </w:r>
      <w:r>
        <w:t>Registration Management</w:t>
      </w:r>
    </w:p>
    <w:p w14:paraId="4AAEC674" w14:textId="77777777" w:rsidR="0053534C" w:rsidRDefault="0053534C" w:rsidP="0053534C">
      <w:pPr>
        <w:pStyle w:val="GazetteContact"/>
      </w:pPr>
      <w:r>
        <w:t>Australian Pesticides and Veterinary Medicines Authority</w:t>
      </w:r>
    </w:p>
    <w:p w14:paraId="2E001AFF" w14:textId="77777777" w:rsidR="0053534C" w:rsidRDefault="0053534C" w:rsidP="0053534C">
      <w:pPr>
        <w:pStyle w:val="GazetteContact"/>
      </w:pPr>
      <w:r>
        <w:t>GPO Box 3262</w:t>
      </w:r>
    </w:p>
    <w:p w14:paraId="55186DB8" w14:textId="77777777" w:rsidR="0053534C" w:rsidRDefault="0053534C" w:rsidP="0053534C">
      <w:pPr>
        <w:pStyle w:val="GazetteContact"/>
      </w:pPr>
      <w:r>
        <w:t>Sydney NSW 2001</w:t>
      </w:r>
    </w:p>
    <w:p w14:paraId="253617D1" w14:textId="77777777" w:rsidR="0053534C" w:rsidRDefault="0053534C" w:rsidP="0053534C">
      <w:pPr>
        <w:pStyle w:val="GazetteHeading2"/>
      </w:pPr>
      <w:r>
        <w:t>Privacy</w:t>
      </w:r>
    </w:p>
    <w:p w14:paraId="273C7CF3" w14:textId="77777777" w:rsidR="0053534C" w:rsidRPr="003D5FD3" w:rsidRDefault="0053534C" w:rsidP="0053534C">
      <w:pPr>
        <w:pStyle w:val="GazetteNormalText"/>
        <w:rPr>
          <w:rFonts w:ascii="Arial Bold"/>
          <w:caps/>
        </w:rPr>
      </w:pPr>
      <w:r w:rsidRPr="007A5F5E">
        <w:t xml:space="preserve">For information on how the APVMA manages personal information when you make a submission, see our </w:t>
      </w:r>
      <w:hyperlink r:id="rId55" w:history="1">
        <w:r w:rsidRPr="00F8012B">
          <w:rPr>
            <w:rStyle w:val="Hyperlink"/>
          </w:rPr>
          <w:t>Privacy Policy</w:t>
        </w:r>
      </w:hyperlink>
      <w:r>
        <w:t>.</w:t>
      </w:r>
    </w:p>
    <w:p w14:paraId="56924FD1" w14:textId="77777777" w:rsidR="0053534C" w:rsidRDefault="0053534C" w:rsidP="00E72EDF">
      <w:pPr>
        <w:pStyle w:val="GazetteHeading1"/>
        <w:rPr>
          <w:rFonts w:eastAsia="Arial Unicode MS"/>
          <w:u w:color="000000"/>
          <w:bdr w:val="nil"/>
          <w:lang w:val="en-GB" w:eastAsia="en-AU"/>
        </w:rPr>
        <w:sectPr w:rsidR="0053534C" w:rsidSect="003B0DD7">
          <w:pgSz w:w="11906" w:h="16838"/>
          <w:pgMar w:top="1440" w:right="1134" w:bottom="1440" w:left="1134" w:header="680" w:footer="737" w:gutter="0"/>
          <w:cols w:space="708"/>
          <w:docGrid w:linePitch="360"/>
        </w:sectPr>
      </w:pPr>
    </w:p>
    <w:p w14:paraId="460CE116" w14:textId="2728608E" w:rsidR="0053534C" w:rsidRDefault="0053534C" w:rsidP="0053534C">
      <w:pPr>
        <w:pStyle w:val="GazetteHeading1"/>
      </w:pPr>
      <w:bookmarkStart w:id="13" w:name="_Toc73697936"/>
      <w:proofErr w:type="spellStart"/>
      <w:r w:rsidRPr="00B670E6">
        <w:lastRenderedPageBreak/>
        <w:t>Fastrac</w:t>
      </w:r>
      <w:proofErr w:type="spellEnd"/>
      <w:r w:rsidRPr="00B670E6">
        <w:t xml:space="preserve"> </w:t>
      </w:r>
      <w:r>
        <w:t xml:space="preserve">Pro Pellets </w:t>
      </w:r>
      <w:r w:rsidRPr="00B670E6">
        <w:t xml:space="preserve">Rodenticide </w:t>
      </w:r>
      <w:r>
        <w:t xml:space="preserve">containing </w:t>
      </w:r>
      <w:proofErr w:type="spellStart"/>
      <w:r w:rsidR="000E7C9C">
        <w:t>b</w:t>
      </w:r>
      <w:r w:rsidRPr="00B670E6">
        <w:t>romethalin</w:t>
      </w:r>
      <w:bookmarkEnd w:id="13"/>
      <w:proofErr w:type="spellEnd"/>
    </w:p>
    <w:p w14:paraId="7723F2DD" w14:textId="47689728" w:rsidR="0053534C" w:rsidRDefault="0053534C" w:rsidP="0053534C">
      <w:pPr>
        <w:pStyle w:val="GazetteNormalText"/>
      </w:pPr>
      <w:r>
        <w:t xml:space="preserve">The APVMA has before it an application for registration of a new product, </w:t>
      </w:r>
      <w:proofErr w:type="spellStart"/>
      <w:r w:rsidRPr="00B670E6">
        <w:t>Fastrac</w:t>
      </w:r>
      <w:proofErr w:type="spellEnd"/>
      <w:r w:rsidRPr="00B670E6">
        <w:t xml:space="preserve"> </w:t>
      </w:r>
      <w:r>
        <w:t xml:space="preserve">Pro Pellets </w:t>
      </w:r>
      <w:r w:rsidRPr="00B670E6">
        <w:t xml:space="preserve">Rodenticide </w:t>
      </w:r>
      <w:r>
        <w:t>containing a new active constituent,</w:t>
      </w:r>
      <w:r w:rsidR="000E7C9C">
        <w:t xml:space="preserve"> </w:t>
      </w:r>
      <w:proofErr w:type="spellStart"/>
      <w:r w:rsidR="000E7C9C">
        <w:t>b</w:t>
      </w:r>
      <w:r w:rsidRPr="00F1407C">
        <w:t>romethalin</w:t>
      </w:r>
      <w:proofErr w:type="spellEnd"/>
      <w:r>
        <w:t>.</w:t>
      </w:r>
    </w:p>
    <w:p w14:paraId="3928FB60" w14:textId="03F18958" w:rsidR="0053534C" w:rsidRDefault="0053534C" w:rsidP="0053534C">
      <w:pPr>
        <w:pStyle w:val="Caption"/>
      </w:pPr>
      <w:bookmarkStart w:id="14" w:name="_Toc73697945"/>
      <w:r>
        <w:t xml:space="preserve">Table </w:t>
      </w:r>
      <w:fldSimple w:instr=" SEQ Table \* ARABIC ">
        <w:r w:rsidR="00305F3A">
          <w:rPr>
            <w:noProof/>
          </w:rPr>
          <w:t>7</w:t>
        </w:r>
      </w:fldSimple>
      <w:r>
        <w:t>: Particulars of the application</w:t>
      </w:r>
      <w:r w:rsidR="00E0045A">
        <w:t xml:space="preserve"> </w:t>
      </w:r>
      <w:proofErr w:type="spellStart"/>
      <w:r w:rsidR="00E0045A">
        <w:t>Fastrac</w:t>
      </w:r>
      <w:proofErr w:type="spellEnd"/>
      <w:r w:rsidR="00E0045A">
        <w:t xml:space="preserve"> Pro </w:t>
      </w:r>
      <w:r w:rsidR="000E7C9C">
        <w:t xml:space="preserve">Pellets Rodenticide containing </w:t>
      </w:r>
      <w:proofErr w:type="spellStart"/>
      <w:r w:rsidR="000E7C9C">
        <w:t>b</w:t>
      </w:r>
      <w:r w:rsidR="00E0045A">
        <w:t>romethalin</w:t>
      </w:r>
      <w:bookmarkEnd w:id="14"/>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53534C" w14:paraId="1C783AB6" w14:textId="77777777" w:rsidTr="0053534C">
        <w:trPr>
          <w:tblHeader/>
        </w:trPr>
        <w:tc>
          <w:tcPr>
            <w:tcW w:w="3397" w:type="dxa"/>
            <w:shd w:val="clear" w:color="auto" w:fill="E7E6E6" w:themeFill="background2"/>
          </w:tcPr>
          <w:p w14:paraId="74406BB6" w14:textId="77777777" w:rsidR="0053534C" w:rsidRDefault="0053534C" w:rsidP="002D333A">
            <w:pPr>
              <w:pStyle w:val="GazetteTableHeading"/>
            </w:pPr>
            <w:r>
              <w:t>Proposed product name</w:t>
            </w:r>
          </w:p>
        </w:tc>
        <w:tc>
          <w:tcPr>
            <w:tcW w:w="6231" w:type="dxa"/>
          </w:tcPr>
          <w:p w14:paraId="66711D26" w14:textId="77777777" w:rsidR="0053534C" w:rsidRDefault="0053534C" w:rsidP="002D333A">
            <w:pPr>
              <w:pStyle w:val="GazetteTableText"/>
            </w:pPr>
            <w:proofErr w:type="spellStart"/>
            <w:r w:rsidRPr="007D2057">
              <w:t>Fastrac</w:t>
            </w:r>
            <w:proofErr w:type="spellEnd"/>
            <w:r w:rsidRPr="007D2057">
              <w:t xml:space="preserve"> </w:t>
            </w:r>
            <w:r>
              <w:t>Pro Pellets Rodenticide</w:t>
            </w:r>
          </w:p>
        </w:tc>
      </w:tr>
      <w:tr w:rsidR="0053534C" w14:paraId="0014B1D5" w14:textId="77777777" w:rsidTr="0053534C">
        <w:tc>
          <w:tcPr>
            <w:tcW w:w="3397" w:type="dxa"/>
            <w:shd w:val="clear" w:color="auto" w:fill="E7E6E6" w:themeFill="background2"/>
          </w:tcPr>
          <w:p w14:paraId="4B710DEA" w14:textId="77777777" w:rsidR="0053534C" w:rsidRDefault="0053534C" w:rsidP="002D333A">
            <w:pPr>
              <w:pStyle w:val="GazetteTableHeading"/>
            </w:pPr>
            <w:r>
              <w:t>Applicant company</w:t>
            </w:r>
          </w:p>
        </w:tc>
        <w:tc>
          <w:tcPr>
            <w:tcW w:w="6231" w:type="dxa"/>
          </w:tcPr>
          <w:p w14:paraId="4B2FB3E2" w14:textId="57BCC2DE" w:rsidR="0053534C" w:rsidRDefault="00E0045A" w:rsidP="002D333A">
            <w:pPr>
              <w:pStyle w:val="GazetteTableText"/>
            </w:pPr>
            <w:r w:rsidRPr="007D2057">
              <w:t>Bell Laboratories, Inc.</w:t>
            </w:r>
          </w:p>
        </w:tc>
      </w:tr>
      <w:tr w:rsidR="0053534C" w14:paraId="77397875" w14:textId="77777777" w:rsidTr="0053534C">
        <w:tc>
          <w:tcPr>
            <w:tcW w:w="3397" w:type="dxa"/>
            <w:shd w:val="clear" w:color="auto" w:fill="E7E6E6" w:themeFill="background2"/>
          </w:tcPr>
          <w:p w14:paraId="34F6EBDB" w14:textId="77777777" w:rsidR="0053534C" w:rsidRDefault="0053534C" w:rsidP="002D333A">
            <w:pPr>
              <w:pStyle w:val="GazetteTableHeading"/>
            </w:pPr>
            <w:r>
              <w:t>Name of active constituent</w:t>
            </w:r>
          </w:p>
        </w:tc>
        <w:tc>
          <w:tcPr>
            <w:tcW w:w="6231" w:type="dxa"/>
          </w:tcPr>
          <w:p w14:paraId="7FC3023A" w14:textId="77777777" w:rsidR="0053534C" w:rsidRDefault="0053534C" w:rsidP="002D333A">
            <w:pPr>
              <w:pStyle w:val="GazetteTableText"/>
            </w:pPr>
            <w:proofErr w:type="spellStart"/>
            <w:r w:rsidRPr="007D2057">
              <w:t>Bromethalin</w:t>
            </w:r>
            <w:proofErr w:type="spellEnd"/>
          </w:p>
        </w:tc>
      </w:tr>
      <w:tr w:rsidR="0053534C" w14:paraId="6B8D717D" w14:textId="77777777" w:rsidTr="0053534C">
        <w:tc>
          <w:tcPr>
            <w:tcW w:w="3397" w:type="dxa"/>
            <w:shd w:val="clear" w:color="auto" w:fill="E7E6E6" w:themeFill="background2"/>
          </w:tcPr>
          <w:p w14:paraId="72CF176A" w14:textId="77777777" w:rsidR="0053534C" w:rsidRDefault="0053534C" w:rsidP="002D333A">
            <w:pPr>
              <w:pStyle w:val="GazetteTableHeading"/>
            </w:pPr>
            <w:r>
              <w:t>Signal heading</w:t>
            </w:r>
          </w:p>
        </w:tc>
        <w:tc>
          <w:tcPr>
            <w:tcW w:w="6231" w:type="dxa"/>
          </w:tcPr>
          <w:p w14:paraId="0DC2218A" w14:textId="77777777" w:rsidR="0053534C" w:rsidRDefault="00E0045A" w:rsidP="002D333A">
            <w:pPr>
              <w:pStyle w:val="GazetteTableText"/>
            </w:pPr>
            <w:r>
              <w:t>Schedule</w:t>
            </w:r>
            <w:r w:rsidR="0053534C">
              <w:t xml:space="preserve"> 6</w:t>
            </w:r>
          </w:p>
        </w:tc>
      </w:tr>
      <w:tr w:rsidR="0053534C" w14:paraId="6B92A77C" w14:textId="77777777" w:rsidTr="0053534C">
        <w:tc>
          <w:tcPr>
            <w:tcW w:w="3397" w:type="dxa"/>
            <w:shd w:val="clear" w:color="auto" w:fill="E7E6E6" w:themeFill="background2"/>
          </w:tcPr>
          <w:p w14:paraId="2C47B7C1" w14:textId="77777777" w:rsidR="0053534C" w:rsidRDefault="0053534C" w:rsidP="002D333A">
            <w:pPr>
              <w:pStyle w:val="GazetteTableHeading"/>
            </w:pPr>
            <w:r>
              <w:t>Summary of proposed use</w:t>
            </w:r>
          </w:p>
        </w:tc>
        <w:tc>
          <w:tcPr>
            <w:tcW w:w="6231" w:type="dxa"/>
          </w:tcPr>
          <w:p w14:paraId="56613DF4" w14:textId="41A23B98" w:rsidR="0053534C" w:rsidRPr="00111E5A" w:rsidRDefault="000E7C9C" w:rsidP="002D333A">
            <w:pPr>
              <w:pStyle w:val="GazetteTableText"/>
            </w:pPr>
            <w:r>
              <w:t>Registration of a 0.1</w:t>
            </w:r>
            <w:r>
              <w:t> </w:t>
            </w:r>
            <w:r w:rsidR="0053534C" w:rsidRPr="007D2057">
              <w:t xml:space="preserve">g/kg </w:t>
            </w:r>
            <w:proofErr w:type="spellStart"/>
            <w:r w:rsidR="0053534C" w:rsidRPr="007D2057">
              <w:t>bromethalin</w:t>
            </w:r>
            <w:proofErr w:type="spellEnd"/>
            <w:r w:rsidR="0053534C" w:rsidRPr="007D2057">
              <w:t xml:space="preserve"> </w:t>
            </w:r>
            <w:r w:rsidR="0053534C">
              <w:t>loose pellets f</w:t>
            </w:r>
            <w:r w:rsidR="0053534C" w:rsidRPr="005D1DC4">
              <w:t>or control of rats and mice, including those resistant to anticoagulants in and around industrial, commercial and agricultural buildings</w:t>
            </w:r>
          </w:p>
        </w:tc>
      </w:tr>
      <w:tr w:rsidR="0053534C" w14:paraId="363DBB16" w14:textId="77777777" w:rsidTr="0053534C">
        <w:tc>
          <w:tcPr>
            <w:tcW w:w="3397" w:type="dxa"/>
            <w:shd w:val="clear" w:color="auto" w:fill="E7E6E6" w:themeFill="background2"/>
          </w:tcPr>
          <w:p w14:paraId="743024D3" w14:textId="77777777" w:rsidR="0053534C" w:rsidRDefault="0053534C" w:rsidP="002D333A">
            <w:pPr>
              <w:pStyle w:val="GazetteTableHeading"/>
            </w:pPr>
            <w:r>
              <w:t>Pack sizes</w:t>
            </w:r>
          </w:p>
        </w:tc>
        <w:tc>
          <w:tcPr>
            <w:tcW w:w="6231" w:type="dxa"/>
          </w:tcPr>
          <w:p w14:paraId="76019854" w14:textId="6A2ED4B5" w:rsidR="0053534C" w:rsidRDefault="00B4676A" w:rsidP="000E7C9C">
            <w:pPr>
              <w:pStyle w:val="GazetteTableText"/>
            </w:pPr>
            <w:r>
              <w:t>Net c</w:t>
            </w:r>
            <w:r w:rsidR="0053534C">
              <w:t>ontents 150</w:t>
            </w:r>
            <w:r w:rsidR="000E7C9C">
              <w:t> </w:t>
            </w:r>
            <w:r w:rsidR="0053534C">
              <w:t xml:space="preserve">g </w:t>
            </w:r>
            <w:r w:rsidR="0053534C">
              <w:t>–</w:t>
            </w:r>
            <w:r w:rsidR="0053534C">
              <w:t xml:space="preserve"> 10</w:t>
            </w:r>
            <w:r w:rsidR="000E7C9C">
              <w:t> </w:t>
            </w:r>
            <w:r w:rsidR="0053534C">
              <w:t>kg</w:t>
            </w:r>
          </w:p>
        </w:tc>
      </w:tr>
      <w:tr w:rsidR="0053534C" w14:paraId="3EB659F6" w14:textId="77777777" w:rsidTr="0053534C">
        <w:tc>
          <w:tcPr>
            <w:tcW w:w="3397" w:type="dxa"/>
            <w:shd w:val="clear" w:color="auto" w:fill="E7E6E6" w:themeFill="background2"/>
          </w:tcPr>
          <w:p w14:paraId="793F1C79" w14:textId="77777777" w:rsidR="0053534C" w:rsidRDefault="0053534C" w:rsidP="002D333A">
            <w:pPr>
              <w:pStyle w:val="GazetteTableHeading"/>
            </w:pPr>
            <w:r>
              <w:t>Withholding period</w:t>
            </w:r>
          </w:p>
        </w:tc>
        <w:tc>
          <w:tcPr>
            <w:tcW w:w="6231" w:type="dxa"/>
          </w:tcPr>
          <w:p w14:paraId="053433DD" w14:textId="77777777" w:rsidR="0053534C" w:rsidRDefault="0053534C" w:rsidP="002D333A">
            <w:pPr>
              <w:pStyle w:val="GazetteTableText"/>
            </w:pPr>
            <w:r>
              <w:t>N/A</w:t>
            </w:r>
          </w:p>
        </w:tc>
      </w:tr>
    </w:tbl>
    <w:p w14:paraId="74A60071" w14:textId="77777777" w:rsidR="0053534C" w:rsidRDefault="0053534C" w:rsidP="0053534C">
      <w:pPr>
        <w:pStyle w:val="GazetteNormalText"/>
        <w:rPr>
          <w:i/>
        </w:rPr>
      </w:pPr>
      <w:r>
        <w:t>A summary of the APVMA</w:t>
      </w:r>
      <w:r>
        <w:t>’</w:t>
      </w:r>
      <w:r>
        <w:t xml:space="preserve">s evaluation of </w:t>
      </w:r>
      <w:proofErr w:type="spellStart"/>
      <w:r w:rsidRPr="007D2057">
        <w:t>Fastrac</w:t>
      </w:r>
      <w:proofErr w:type="spellEnd"/>
      <w:r w:rsidRPr="007D2057">
        <w:t xml:space="preserve"> </w:t>
      </w:r>
      <w:r>
        <w:t xml:space="preserve">Pro Pellets </w:t>
      </w:r>
      <w:r w:rsidRPr="00E30781">
        <w:t>Rodenticide</w:t>
      </w:r>
      <w:r w:rsidRPr="00E30781" w:rsidDel="007D2057">
        <w:t xml:space="preserve"> </w:t>
      </w:r>
      <w:r w:rsidRPr="00E30781">
        <w:t>in accordance</w:t>
      </w:r>
      <w:r>
        <w:t xml:space="preserve"> with the requirements of section 14(1</w:t>
      </w:r>
      <w:proofErr w:type="gramStart"/>
      <w:r>
        <w:t>)(</w:t>
      </w:r>
      <w:proofErr w:type="gramEnd"/>
      <w:r>
        <w:t xml:space="preserve">C) of the Agricultural and Veterinary Chemicals Code (the </w:t>
      </w:r>
      <w:r>
        <w:t>‘</w:t>
      </w:r>
      <w:r>
        <w:t>Agvet Code</w:t>
      </w:r>
      <w:r>
        <w:t>’</w:t>
      </w:r>
      <w:r>
        <w:t>), scheduled to the</w:t>
      </w:r>
      <w:r>
        <w:rPr>
          <w:i/>
        </w:rPr>
        <w:t xml:space="preserve"> Agricultural and Veterinary Chemicals Code Act 1994:</w:t>
      </w:r>
    </w:p>
    <w:p w14:paraId="1F6BD33B" w14:textId="77777777" w:rsidR="0053534C" w:rsidRPr="00D034C3" w:rsidRDefault="0053534C" w:rsidP="006B27F8">
      <w:pPr>
        <w:pStyle w:val="GazetteListNumbered"/>
        <w:numPr>
          <w:ilvl w:val="0"/>
          <w:numId w:val="24"/>
        </w:numPr>
        <w:tabs>
          <w:tab w:val="clear" w:pos="720"/>
          <w:tab w:val="left" w:pos="709"/>
        </w:tabs>
        <w:ind w:left="567" w:hanging="567"/>
      </w:pPr>
      <w:r>
        <w:t xml:space="preserve">The APVMA has evaluated the application and in its assessment in relation to whether the </w:t>
      </w:r>
      <w:r w:rsidRPr="00485188">
        <w:t>safety criteria</w:t>
      </w:r>
      <w:r>
        <w:t xml:space="preserve"> have been met in accordance with the definition set out in section 5A </w:t>
      </w:r>
      <w:r w:rsidRPr="00D034C3">
        <w:t>of the Agvet Code, proposes to determine that:</w:t>
      </w:r>
    </w:p>
    <w:p w14:paraId="069352BB" w14:textId="77777777" w:rsidR="0053534C" w:rsidRPr="00D034C3" w:rsidRDefault="0053534C" w:rsidP="006B27F8">
      <w:pPr>
        <w:pStyle w:val="GazetteListRomanNumeral"/>
        <w:numPr>
          <w:ilvl w:val="0"/>
          <w:numId w:val="25"/>
        </w:numPr>
        <w:ind w:left="426" w:hanging="284"/>
      </w:pPr>
      <w:r w:rsidRPr="00D034C3">
        <w:t xml:space="preserve">The APVMA is satisfied that proposed use of </w:t>
      </w:r>
      <w:proofErr w:type="spellStart"/>
      <w:r w:rsidRPr="00D034C3">
        <w:t>Fastrac</w:t>
      </w:r>
      <w:proofErr w:type="spellEnd"/>
      <w:r w:rsidRPr="00D034C3">
        <w:t xml:space="preserve"> </w:t>
      </w:r>
      <w:r>
        <w:t xml:space="preserve">Pro Pellets </w:t>
      </w:r>
      <w:r w:rsidRPr="00D034C3">
        <w:t>Rodenticide</w:t>
      </w:r>
      <w:r w:rsidRPr="00D034C3" w:rsidDel="007D2057">
        <w:t xml:space="preserve"> </w:t>
      </w:r>
      <w:r w:rsidRPr="00D034C3">
        <w:t>would not be an undue hazard to the safety of people exposed to it during its handling and use.</w:t>
      </w:r>
    </w:p>
    <w:p w14:paraId="5CD990AC" w14:textId="77777777" w:rsidR="0053534C" w:rsidRPr="00D034C3" w:rsidRDefault="0053534C" w:rsidP="0053534C">
      <w:pPr>
        <w:pStyle w:val="GazetteListRomanNumeral"/>
        <w:numPr>
          <w:ilvl w:val="0"/>
          <w:numId w:val="0"/>
        </w:numPr>
        <w:ind w:left="454"/>
      </w:pPr>
      <w:r w:rsidRPr="00D034C3">
        <w:t>The APVMA has conducted a risk assessment on the product and concluded that it can be used safely.</w:t>
      </w:r>
    </w:p>
    <w:p w14:paraId="218FEDEE"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w:t>
      </w:r>
      <w:r>
        <w:t xml:space="preserve">Pro Pellets </w:t>
      </w:r>
      <w:r w:rsidRPr="00D034C3">
        <w:t>Rodenticide</w:t>
      </w:r>
      <w:r w:rsidRPr="00D034C3" w:rsidDel="007D2057">
        <w:t xml:space="preserve"> </w:t>
      </w:r>
      <w:r w:rsidRPr="00D034C3">
        <w:t>will not be an undue hazard to the safety of people using anything containing its residues.</w:t>
      </w:r>
    </w:p>
    <w:p w14:paraId="29A775F7" w14:textId="4D71145D"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w:t>
      </w:r>
      <w:r>
        <w:t xml:space="preserve">Pro Pellets </w:t>
      </w:r>
      <w:r w:rsidRPr="00D034C3">
        <w:t>Rodenticide</w:t>
      </w:r>
      <w:r w:rsidRPr="00D034C3" w:rsidDel="007D2057">
        <w:t xml:space="preserve"> </w:t>
      </w:r>
      <w:r w:rsidRPr="00D034C3">
        <w:t>is not likely to have an unintended effect that is harmful to animals, plants, things or the environment if used according t</w:t>
      </w:r>
      <w:r w:rsidR="000E7C9C">
        <w:t>o the product label directions.</w:t>
      </w:r>
    </w:p>
    <w:p w14:paraId="1865488B" w14:textId="77777777" w:rsidR="0053534C" w:rsidRPr="00D034C3" w:rsidRDefault="0053534C" w:rsidP="0053534C">
      <w:pPr>
        <w:pStyle w:val="GazetteListNumbered"/>
      </w:pPr>
      <w:r w:rsidRPr="00D034C3">
        <w:t>The APVMA has evaluated the application and in its assessment in relation to whether the efficacy criteria have been met in accordance with the definition set out in section 5B of the Agvet Code, and proposes to determine that:</w:t>
      </w:r>
    </w:p>
    <w:p w14:paraId="009CBEBD" w14:textId="77777777" w:rsidR="0053534C" w:rsidRPr="00485188" w:rsidRDefault="0053534C" w:rsidP="006B27F8">
      <w:pPr>
        <w:pStyle w:val="GazetteListRomanNumeral"/>
        <w:numPr>
          <w:ilvl w:val="0"/>
          <w:numId w:val="26"/>
        </w:numPr>
        <w:ind w:left="426" w:hanging="284"/>
      </w:pPr>
      <w:r w:rsidRPr="00D034C3">
        <w:t>In relation to its assessment of efficacy the APVMA is satisfied that data from trials supporting the efficacy of the product adequately demonstrate that if used according to the product label directions, the product</w:t>
      </w:r>
      <w:r w:rsidRPr="00485188">
        <w:t xml:space="preserve"> is effective for its proposed uses.</w:t>
      </w:r>
    </w:p>
    <w:p w14:paraId="184DFBA8" w14:textId="77777777" w:rsidR="0053534C" w:rsidRPr="004C2E8D" w:rsidRDefault="0053534C" w:rsidP="0053534C">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02BC08D8" w14:textId="77777777" w:rsidR="0053534C" w:rsidRPr="004C2E8D" w:rsidRDefault="0053534C" w:rsidP="006B27F8">
      <w:pPr>
        <w:pStyle w:val="GazetteListRomanNumeral"/>
        <w:numPr>
          <w:ilvl w:val="0"/>
          <w:numId w:val="27"/>
        </w:numPr>
        <w:ind w:left="426" w:hanging="284"/>
      </w:pPr>
      <w:r>
        <w:t xml:space="preserve">As the proposed use of </w:t>
      </w:r>
      <w:proofErr w:type="spellStart"/>
      <w:r w:rsidRPr="00B670E6">
        <w:t>Fastrac</w:t>
      </w:r>
      <w:proofErr w:type="spellEnd"/>
      <w:r w:rsidRPr="00B670E6">
        <w:t xml:space="preserve"> </w:t>
      </w:r>
      <w:r>
        <w:t xml:space="preserve">Pro Pellets </w:t>
      </w:r>
      <w:r w:rsidRPr="00B670E6">
        <w:t xml:space="preserve">Rodenticide is </w:t>
      </w:r>
      <w:r>
        <w:t xml:space="preserve">not </w:t>
      </w:r>
      <w:r w:rsidRPr="00B670E6">
        <w:t>for use in food or feed a full risk assessment of residues and trade was not required</w:t>
      </w:r>
      <w:r>
        <w:t xml:space="preserve">. </w:t>
      </w:r>
      <w:r w:rsidRPr="004C2E8D">
        <w:t xml:space="preserve">The APVMA is </w:t>
      </w:r>
      <w:r w:rsidRPr="00485188">
        <w:t>satisfied that</w:t>
      </w:r>
      <w:r w:rsidRPr="004C2E8D">
        <w:t xml:space="preserve"> the proposed use of </w:t>
      </w:r>
      <w:proofErr w:type="spellStart"/>
      <w:r w:rsidRPr="00B670E6">
        <w:t>Fastrac</w:t>
      </w:r>
      <w:proofErr w:type="spellEnd"/>
      <w:r w:rsidRPr="00B670E6">
        <w:t xml:space="preserve"> </w:t>
      </w:r>
      <w:r>
        <w:t xml:space="preserve">Pro Pellets </w:t>
      </w:r>
      <w:r w:rsidRPr="00B670E6">
        <w:t>Rodenticide</w:t>
      </w:r>
      <w:r>
        <w:t xml:space="preserve"> </w:t>
      </w:r>
      <w:r w:rsidRPr="004C2E8D">
        <w:t>would not adversely affect trade between Australia and places outside Australia as the product is not for use in animals producing any major Australian export commodities.</w:t>
      </w:r>
    </w:p>
    <w:p w14:paraId="02ABF6EA" w14:textId="77777777" w:rsidR="0053534C" w:rsidRDefault="0053534C" w:rsidP="0053534C">
      <w:pPr>
        <w:pStyle w:val="GazetteHeading2"/>
      </w:pPr>
      <w:r>
        <w:lastRenderedPageBreak/>
        <w:t>Further information</w:t>
      </w:r>
    </w:p>
    <w:p w14:paraId="1A2C1FD4" w14:textId="77777777" w:rsidR="0053534C" w:rsidRPr="004D4918" w:rsidRDefault="0053534C" w:rsidP="0053534C">
      <w:pPr>
        <w:pStyle w:val="GazetteNormalText"/>
      </w:pPr>
      <w:r>
        <w:t xml:space="preserve">A Public Release Summary (PRS) of the evaluation of this product is available from the </w:t>
      </w:r>
      <w:hyperlink r:id="rId56" w:history="1">
        <w:r w:rsidRPr="00240862">
          <w:rPr>
            <w:rStyle w:val="Hyperlink"/>
          </w:rPr>
          <w:t>APVMA website</w:t>
        </w:r>
      </w:hyperlink>
      <w:r>
        <w:t xml:space="preserve"> or by contacting the APVMA as listed below.</w:t>
      </w:r>
    </w:p>
    <w:p w14:paraId="29CDCC4F" w14:textId="77777777" w:rsidR="0053534C" w:rsidRDefault="0053534C" w:rsidP="0053534C">
      <w:pPr>
        <w:pStyle w:val="GazetteHeading2"/>
      </w:pPr>
      <w:r>
        <w:t>Making a submission</w:t>
      </w:r>
    </w:p>
    <w:p w14:paraId="5723C76C" w14:textId="77777777" w:rsidR="0053534C" w:rsidRDefault="0053534C" w:rsidP="0053534C">
      <w:pPr>
        <w:pStyle w:val="GazetteNormalText"/>
      </w:pPr>
      <w:r>
        <w:t xml:space="preserve">In accordance with section 13 of the Agvet Code, the APVMA invites any person to submit a relevant written submission as to whether </w:t>
      </w:r>
      <w:proofErr w:type="spellStart"/>
      <w:r w:rsidRPr="00B670E6">
        <w:t>Fastrac</w:t>
      </w:r>
      <w:proofErr w:type="spellEnd"/>
      <w:r w:rsidRPr="00B670E6">
        <w:t xml:space="preserve"> </w:t>
      </w:r>
      <w:r>
        <w:t xml:space="preserve">Pro Pellets </w:t>
      </w:r>
      <w:r w:rsidRPr="00B670E6">
        <w:t xml:space="preserve">Rodenticide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12A66CA7" w14:textId="77777777" w:rsidR="0053534C" w:rsidRDefault="0053534C" w:rsidP="0053534C">
      <w:pPr>
        <w:pStyle w:val="GazetteNormalText"/>
      </w:pPr>
      <w:r>
        <w:t>Submissions must be received by the APVMA within 28 days of the date of this notice and be directed to the contact listed below. All submissions to the APVMA will be acknowledged in writing via email or by post.</w:t>
      </w:r>
    </w:p>
    <w:p w14:paraId="15A30429" w14:textId="77777777" w:rsidR="0053534C" w:rsidRDefault="0053534C" w:rsidP="0053534C">
      <w:pPr>
        <w:pStyle w:val="GazetteNormalText"/>
      </w:pPr>
      <w:r>
        <w:t>Relevant comments will be taken into account by the APVMA in deciding whether the product should be registered and in determining appropriate conditions of registration and product labelling.</w:t>
      </w:r>
    </w:p>
    <w:p w14:paraId="29E342EE" w14:textId="77777777" w:rsidR="0053534C" w:rsidRDefault="0053534C" w:rsidP="0053534C">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57" w:history="1">
        <w:r>
          <w:rPr>
            <w:rStyle w:val="Hyperlink"/>
          </w:rPr>
          <w:t>public submission coversheet</w:t>
        </w:r>
      </w:hyperlink>
      <w:r>
        <w:t>).</w:t>
      </w:r>
    </w:p>
    <w:p w14:paraId="0E8B7A7B" w14:textId="77777777" w:rsidR="0053534C" w:rsidRDefault="0053534C" w:rsidP="0053534C">
      <w:pPr>
        <w:pStyle w:val="GazetteNormalText"/>
      </w:pPr>
      <w:r>
        <w:t xml:space="preserve">Please lodge your submission with a </w:t>
      </w:r>
      <w:hyperlink r:id="rId58" w:history="1">
        <w:r>
          <w:rPr>
            <w:rStyle w:val="Hyperlink"/>
          </w:rPr>
          <w:t>public submission coversheet</w:t>
        </w:r>
      </w:hyperlink>
      <w:r>
        <w:t xml:space="preserve">, which provides options for how your submission will be published. </w:t>
      </w:r>
    </w:p>
    <w:p w14:paraId="17E6883E" w14:textId="77777777" w:rsidR="0053534C" w:rsidRDefault="0053534C" w:rsidP="0053534C">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020577E9" w14:textId="77777777" w:rsidR="0053534C" w:rsidRDefault="0053534C" w:rsidP="0053534C">
      <w:pPr>
        <w:pStyle w:val="GazetteNormalText"/>
        <w:rPr>
          <w:szCs w:val="24"/>
        </w:rPr>
      </w:pPr>
      <w:r>
        <w:t>Please send your written submission and coversheet by email or post to:</w:t>
      </w:r>
    </w:p>
    <w:p w14:paraId="26D5E0C4" w14:textId="77777777" w:rsidR="0053534C" w:rsidRDefault="0053534C" w:rsidP="0053534C">
      <w:pPr>
        <w:pStyle w:val="GazetteNormalText"/>
      </w:pPr>
      <w:r>
        <w:t>Email:</w:t>
      </w:r>
      <w:r>
        <w:tab/>
      </w:r>
      <w:hyperlink r:id="rId59" w:history="1">
        <w:r>
          <w:rPr>
            <w:rStyle w:val="Hyperlink"/>
          </w:rPr>
          <w:t>enquiries@apvma.gov.au</w:t>
        </w:r>
      </w:hyperlink>
    </w:p>
    <w:p w14:paraId="761C7EBE" w14:textId="77777777" w:rsidR="0053534C" w:rsidRDefault="0053534C" w:rsidP="0053534C">
      <w:pPr>
        <w:pStyle w:val="GazetteContact"/>
      </w:pPr>
      <w:r>
        <w:t>Post:</w:t>
      </w:r>
    </w:p>
    <w:p w14:paraId="3E373111" w14:textId="77777777" w:rsidR="0053534C" w:rsidRDefault="0053534C" w:rsidP="0053534C">
      <w:pPr>
        <w:pStyle w:val="GazetteContact"/>
      </w:pPr>
      <w:r w:rsidRPr="00B20491">
        <w:t xml:space="preserve">Executive Director </w:t>
      </w:r>
      <w:r>
        <w:t>Registration Management</w:t>
      </w:r>
    </w:p>
    <w:p w14:paraId="66621E55" w14:textId="77777777" w:rsidR="0053534C" w:rsidRDefault="0053534C" w:rsidP="0053534C">
      <w:pPr>
        <w:pStyle w:val="GazetteContact"/>
      </w:pPr>
      <w:r>
        <w:t>Australian Pesticides and Veterinary Medicines Authority</w:t>
      </w:r>
    </w:p>
    <w:p w14:paraId="5D3295D1" w14:textId="77777777" w:rsidR="0053534C" w:rsidRDefault="0053534C" w:rsidP="0053534C">
      <w:pPr>
        <w:pStyle w:val="GazetteContact"/>
      </w:pPr>
      <w:r>
        <w:t>GPO Box 3262</w:t>
      </w:r>
    </w:p>
    <w:p w14:paraId="78AA6530" w14:textId="77777777" w:rsidR="0053534C" w:rsidRDefault="0053534C" w:rsidP="0053534C">
      <w:pPr>
        <w:pStyle w:val="GazetteContact"/>
      </w:pPr>
      <w:r>
        <w:t>Sydney NSW 2001</w:t>
      </w:r>
    </w:p>
    <w:p w14:paraId="3BF8E2B7" w14:textId="77777777" w:rsidR="0053534C" w:rsidRDefault="0053534C" w:rsidP="0053534C">
      <w:pPr>
        <w:pStyle w:val="GazetteHeading2"/>
      </w:pPr>
      <w:r>
        <w:t>Privacy</w:t>
      </w:r>
    </w:p>
    <w:p w14:paraId="561E5F1F" w14:textId="77777777" w:rsidR="0053534C" w:rsidRPr="003D5FD3" w:rsidRDefault="0053534C" w:rsidP="0053534C">
      <w:pPr>
        <w:pStyle w:val="GazetteNormalText"/>
        <w:rPr>
          <w:rFonts w:ascii="Arial Bold"/>
          <w:caps/>
        </w:rPr>
      </w:pPr>
      <w:r w:rsidRPr="007A5F5E">
        <w:t xml:space="preserve">For information on how the APVMA manages personal information when you make a submission, see our </w:t>
      </w:r>
      <w:hyperlink r:id="rId60" w:history="1">
        <w:r w:rsidRPr="00F8012B">
          <w:rPr>
            <w:rStyle w:val="Hyperlink"/>
          </w:rPr>
          <w:t>Privacy Policy</w:t>
        </w:r>
      </w:hyperlink>
      <w:r>
        <w:t>.</w:t>
      </w:r>
    </w:p>
    <w:p w14:paraId="6633FD87" w14:textId="77777777" w:rsidR="0053534C" w:rsidRDefault="0053534C" w:rsidP="00E72EDF">
      <w:pPr>
        <w:pStyle w:val="GazetteHeading1"/>
        <w:rPr>
          <w:rFonts w:eastAsia="Arial Unicode MS"/>
          <w:u w:color="000000"/>
          <w:bdr w:val="nil"/>
          <w:lang w:val="en-GB" w:eastAsia="en-AU"/>
        </w:rPr>
        <w:sectPr w:rsidR="0053534C" w:rsidSect="003B0DD7">
          <w:pgSz w:w="11906" w:h="16838"/>
          <w:pgMar w:top="1440" w:right="1134" w:bottom="1440" w:left="1134" w:header="680" w:footer="737" w:gutter="0"/>
          <w:cols w:space="708"/>
          <w:docGrid w:linePitch="360"/>
        </w:sectPr>
      </w:pPr>
    </w:p>
    <w:p w14:paraId="73921901" w14:textId="55B8CDDE" w:rsidR="0053534C" w:rsidRDefault="0053534C" w:rsidP="0053534C">
      <w:pPr>
        <w:pStyle w:val="GazetteHeading1"/>
      </w:pPr>
      <w:bookmarkStart w:id="15" w:name="_Toc73697937"/>
      <w:proofErr w:type="spellStart"/>
      <w:r w:rsidRPr="00B670E6">
        <w:lastRenderedPageBreak/>
        <w:t>Fastrac</w:t>
      </w:r>
      <w:proofErr w:type="spellEnd"/>
      <w:r w:rsidRPr="00B670E6">
        <w:t xml:space="preserve"> </w:t>
      </w:r>
      <w:r w:rsidRPr="00515220">
        <w:t xml:space="preserve">G Meal Bait </w:t>
      </w:r>
      <w:r w:rsidRPr="00B670E6">
        <w:t xml:space="preserve">Rodenticide </w:t>
      </w:r>
      <w:r>
        <w:t xml:space="preserve">containing </w:t>
      </w:r>
      <w:proofErr w:type="spellStart"/>
      <w:r w:rsidR="000E7C9C">
        <w:t>b</w:t>
      </w:r>
      <w:r w:rsidRPr="00B670E6">
        <w:t>romethalin</w:t>
      </w:r>
      <w:bookmarkEnd w:id="15"/>
      <w:proofErr w:type="spellEnd"/>
    </w:p>
    <w:p w14:paraId="46D629F5" w14:textId="6DA320D3" w:rsidR="0053534C" w:rsidRDefault="0053534C" w:rsidP="0053534C">
      <w:pPr>
        <w:pStyle w:val="GazetteNormalText"/>
      </w:pPr>
      <w:r>
        <w:t xml:space="preserve">The APVMA has before it an application for registration of a new product, </w:t>
      </w:r>
      <w:proofErr w:type="spellStart"/>
      <w:r w:rsidRPr="00B670E6">
        <w:t>Fastrac</w:t>
      </w:r>
      <w:proofErr w:type="spellEnd"/>
      <w:r w:rsidRPr="00515220">
        <w:t xml:space="preserve"> G Meal Bait</w:t>
      </w:r>
      <w:r w:rsidRPr="00B670E6">
        <w:t xml:space="preserve"> Rodenticide </w:t>
      </w:r>
      <w:r>
        <w:t>containing a new active constituent,</w:t>
      </w:r>
      <w:r w:rsidR="000E7C9C">
        <w:t xml:space="preserve"> </w:t>
      </w:r>
      <w:proofErr w:type="spellStart"/>
      <w:r w:rsidR="000E7C9C">
        <w:t>b</w:t>
      </w:r>
      <w:r w:rsidRPr="00F1407C">
        <w:t>romethalin</w:t>
      </w:r>
      <w:proofErr w:type="spellEnd"/>
      <w:r>
        <w:t>.</w:t>
      </w:r>
    </w:p>
    <w:p w14:paraId="211479BE" w14:textId="16E16A9B" w:rsidR="0053534C" w:rsidRDefault="0053534C" w:rsidP="0053534C">
      <w:pPr>
        <w:pStyle w:val="Caption"/>
      </w:pPr>
      <w:bookmarkStart w:id="16" w:name="_Toc73697946"/>
      <w:r>
        <w:t xml:space="preserve">Table </w:t>
      </w:r>
      <w:fldSimple w:instr=" SEQ Table \* ARABIC ">
        <w:r w:rsidR="00305F3A">
          <w:rPr>
            <w:noProof/>
          </w:rPr>
          <w:t>8</w:t>
        </w:r>
      </w:fldSimple>
      <w:r>
        <w:t>: Particulars of the application</w:t>
      </w:r>
      <w:r w:rsidR="00E0045A">
        <w:t xml:space="preserve"> </w:t>
      </w:r>
      <w:proofErr w:type="spellStart"/>
      <w:r w:rsidR="00E0045A">
        <w:t>Fastrac</w:t>
      </w:r>
      <w:proofErr w:type="spellEnd"/>
      <w:r w:rsidR="00E0045A">
        <w:t xml:space="preserve"> G Me</w:t>
      </w:r>
      <w:r w:rsidR="000E7C9C">
        <w:t xml:space="preserve">al Bait Rodenticide containing </w:t>
      </w:r>
      <w:proofErr w:type="spellStart"/>
      <w:r w:rsidR="000E7C9C">
        <w:t>b</w:t>
      </w:r>
      <w:r w:rsidR="00E0045A">
        <w:t>romethalin</w:t>
      </w:r>
      <w:bookmarkEnd w:id="16"/>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53534C" w14:paraId="642C935C" w14:textId="77777777" w:rsidTr="0053534C">
        <w:trPr>
          <w:tblHeader/>
        </w:trPr>
        <w:tc>
          <w:tcPr>
            <w:tcW w:w="3397" w:type="dxa"/>
            <w:shd w:val="clear" w:color="auto" w:fill="E7E6E6" w:themeFill="background2"/>
          </w:tcPr>
          <w:p w14:paraId="298F2A6B" w14:textId="77777777" w:rsidR="0053534C" w:rsidRDefault="0053534C" w:rsidP="002D333A">
            <w:pPr>
              <w:pStyle w:val="GazetteTableHeading"/>
            </w:pPr>
            <w:r>
              <w:t>Proposed product name</w:t>
            </w:r>
          </w:p>
        </w:tc>
        <w:tc>
          <w:tcPr>
            <w:tcW w:w="6231" w:type="dxa"/>
          </w:tcPr>
          <w:p w14:paraId="745B0DC7" w14:textId="77777777" w:rsidR="0053534C" w:rsidRDefault="0053534C" w:rsidP="002D333A">
            <w:pPr>
              <w:pStyle w:val="GazetteTableText"/>
            </w:pPr>
            <w:proofErr w:type="spellStart"/>
            <w:r w:rsidRPr="007D2057">
              <w:t>Fastrac</w:t>
            </w:r>
            <w:proofErr w:type="spellEnd"/>
            <w:r w:rsidRPr="007D2057">
              <w:t xml:space="preserve"> </w:t>
            </w:r>
            <w:r w:rsidRPr="00515220">
              <w:t xml:space="preserve">G Meal Bait </w:t>
            </w:r>
            <w:r>
              <w:t>Rodenticide</w:t>
            </w:r>
          </w:p>
        </w:tc>
      </w:tr>
      <w:tr w:rsidR="0053534C" w14:paraId="6001125F" w14:textId="77777777" w:rsidTr="0053534C">
        <w:tc>
          <w:tcPr>
            <w:tcW w:w="3397" w:type="dxa"/>
            <w:shd w:val="clear" w:color="auto" w:fill="E7E6E6" w:themeFill="background2"/>
          </w:tcPr>
          <w:p w14:paraId="1D1E2B3B" w14:textId="77777777" w:rsidR="0053534C" w:rsidRDefault="0053534C" w:rsidP="002D333A">
            <w:pPr>
              <w:pStyle w:val="GazetteTableHeading"/>
            </w:pPr>
            <w:r>
              <w:t>Applicant company</w:t>
            </w:r>
          </w:p>
        </w:tc>
        <w:tc>
          <w:tcPr>
            <w:tcW w:w="6231" w:type="dxa"/>
          </w:tcPr>
          <w:p w14:paraId="296D451C" w14:textId="407B9B73" w:rsidR="0053534C" w:rsidRDefault="00E0045A" w:rsidP="002D333A">
            <w:pPr>
              <w:pStyle w:val="GazetteTableText"/>
            </w:pPr>
            <w:r w:rsidRPr="007D2057">
              <w:t>Bell Laboratories, Inc.</w:t>
            </w:r>
          </w:p>
        </w:tc>
      </w:tr>
      <w:tr w:rsidR="0053534C" w14:paraId="4E01A7DE" w14:textId="77777777" w:rsidTr="0053534C">
        <w:tc>
          <w:tcPr>
            <w:tcW w:w="3397" w:type="dxa"/>
            <w:shd w:val="clear" w:color="auto" w:fill="E7E6E6" w:themeFill="background2"/>
          </w:tcPr>
          <w:p w14:paraId="242AA021" w14:textId="77777777" w:rsidR="0053534C" w:rsidRDefault="0053534C" w:rsidP="002D333A">
            <w:pPr>
              <w:pStyle w:val="GazetteTableHeading"/>
            </w:pPr>
            <w:r>
              <w:t>Name of active constituent</w:t>
            </w:r>
          </w:p>
        </w:tc>
        <w:tc>
          <w:tcPr>
            <w:tcW w:w="6231" w:type="dxa"/>
          </w:tcPr>
          <w:p w14:paraId="124DCEC2" w14:textId="77777777" w:rsidR="0053534C" w:rsidRDefault="0053534C" w:rsidP="002D333A">
            <w:pPr>
              <w:pStyle w:val="GazetteTableText"/>
            </w:pPr>
            <w:proofErr w:type="spellStart"/>
            <w:r w:rsidRPr="007D2057">
              <w:t>Bromethalin</w:t>
            </w:r>
            <w:proofErr w:type="spellEnd"/>
          </w:p>
        </w:tc>
      </w:tr>
      <w:tr w:rsidR="0053534C" w14:paraId="248DB79C" w14:textId="77777777" w:rsidTr="0053534C">
        <w:tc>
          <w:tcPr>
            <w:tcW w:w="3397" w:type="dxa"/>
            <w:shd w:val="clear" w:color="auto" w:fill="E7E6E6" w:themeFill="background2"/>
          </w:tcPr>
          <w:p w14:paraId="3091BCC0" w14:textId="77777777" w:rsidR="0053534C" w:rsidRDefault="0053534C" w:rsidP="002D333A">
            <w:pPr>
              <w:pStyle w:val="GazetteTableHeading"/>
            </w:pPr>
            <w:r>
              <w:t>Signal heading</w:t>
            </w:r>
          </w:p>
        </w:tc>
        <w:tc>
          <w:tcPr>
            <w:tcW w:w="6231" w:type="dxa"/>
          </w:tcPr>
          <w:p w14:paraId="6202E811" w14:textId="77777777" w:rsidR="0053534C" w:rsidRDefault="00E0045A" w:rsidP="002D333A">
            <w:pPr>
              <w:pStyle w:val="GazetteTableText"/>
            </w:pPr>
            <w:r>
              <w:t>Schedule</w:t>
            </w:r>
            <w:r w:rsidR="0053534C">
              <w:t xml:space="preserve"> 6</w:t>
            </w:r>
          </w:p>
        </w:tc>
      </w:tr>
      <w:tr w:rsidR="0053534C" w14:paraId="0058DBB6" w14:textId="77777777" w:rsidTr="0053534C">
        <w:tc>
          <w:tcPr>
            <w:tcW w:w="3397" w:type="dxa"/>
            <w:shd w:val="clear" w:color="auto" w:fill="E7E6E6" w:themeFill="background2"/>
          </w:tcPr>
          <w:p w14:paraId="6BC99092" w14:textId="77777777" w:rsidR="0053534C" w:rsidRDefault="0053534C" w:rsidP="002D333A">
            <w:pPr>
              <w:pStyle w:val="GazetteTableHeading"/>
            </w:pPr>
            <w:r>
              <w:t>Summary of proposed use</w:t>
            </w:r>
          </w:p>
        </w:tc>
        <w:tc>
          <w:tcPr>
            <w:tcW w:w="6231" w:type="dxa"/>
          </w:tcPr>
          <w:p w14:paraId="2EBC1405" w14:textId="77777777" w:rsidR="0053534C" w:rsidRPr="00111E5A" w:rsidRDefault="00E0045A" w:rsidP="002D333A">
            <w:pPr>
              <w:pStyle w:val="GazetteTableText"/>
            </w:pPr>
            <w:r>
              <w:t>Registration of a 0.1</w:t>
            </w:r>
            <w:r>
              <w:t> </w:t>
            </w:r>
            <w:r w:rsidR="0053534C" w:rsidRPr="007D2057">
              <w:t xml:space="preserve">g/kg </w:t>
            </w:r>
            <w:proofErr w:type="spellStart"/>
            <w:r w:rsidR="0053534C" w:rsidRPr="007D2057">
              <w:t>bromethalin</w:t>
            </w:r>
            <w:proofErr w:type="spellEnd"/>
            <w:r w:rsidR="0053534C" w:rsidRPr="007D2057">
              <w:t xml:space="preserve"> </w:t>
            </w:r>
            <w:r w:rsidR="0053534C">
              <w:t>loose meal bait f</w:t>
            </w:r>
            <w:r w:rsidR="0053534C" w:rsidRPr="005D1DC4">
              <w:t>or control of rats and mice, including those resistant to anticoagulants in and around industrial, commercial and agricultural buildings</w:t>
            </w:r>
          </w:p>
        </w:tc>
      </w:tr>
      <w:tr w:rsidR="0053534C" w14:paraId="00CCB913" w14:textId="77777777" w:rsidTr="0053534C">
        <w:tc>
          <w:tcPr>
            <w:tcW w:w="3397" w:type="dxa"/>
            <w:shd w:val="clear" w:color="auto" w:fill="E7E6E6" w:themeFill="background2"/>
          </w:tcPr>
          <w:p w14:paraId="6BF18B10" w14:textId="77777777" w:rsidR="0053534C" w:rsidRDefault="0053534C" w:rsidP="002D333A">
            <w:pPr>
              <w:pStyle w:val="GazetteTableHeading"/>
            </w:pPr>
            <w:r>
              <w:t>Pack sizes</w:t>
            </w:r>
          </w:p>
        </w:tc>
        <w:tc>
          <w:tcPr>
            <w:tcW w:w="6231" w:type="dxa"/>
          </w:tcPr>
          <w:p w14:paraId="2C70DCA0" w14:textId="69162233" w:rsidR="0053534C" w:rsidRDefault="00B4676A" w:rsidP="002D333A">
            <w:pPr>
              <w:pStyle w:val="GazetteTableText"/>
            </w:pPr>
            <w:r>
              <w:t>Net c</w:t>
            </w:r>
            <w:r w:rsidR="0053534C">
              <w:t>ontents 1</w:t>
            </w:r>
            <w:r w:rsidR="00E0045A">
              <w:t>50</w:t>
            </w:r>
            <w:r w:rsidR="00E0045A">
              <w:t> </w:t>
            </w:r>
            <w:r w:rsidR="0053534C">
              <w:t xml:space="preserve">g </w:t>
            </w:r>
            <w:r w:rsidR="0053534C">
              <w:t>–</w:t>
            </w:r>
            <w:r w:rsidR="00E0045A">
              <w:t xml:space="preserve"> 10</w:t>
            </w:r>
            <w:r w:rsidR="00E0045A">
              <w:t> </w:t>
            </w:r>
            <w:r w:rsidR="0053534C">
              <w:t>kg</w:t>
            </w:r>
          </w:p>
        </w:tc>
      </w:tr>
      <w:tr w:rsidR="0053534C" w14:paraId="6D4E2C3B" w14:textId="77777777" w:rsidTr="0053534C">
        <w:tc>
          <w:tcPr>
            <w:tcW w:w="3397" w:type="dxa"/>
            <w:shd w:val="clear" w:color="auto" w:fill="E7E6E6" w:themeFill="background2"/>
          </w:tcPr>
          <w:p w14:paraId="48E4C44D" w14:textId="77777777" w:rsidR="0053534C" w:rsidRDefault="0053534C" w:rsidP="002D333A">
            <w:pPr>
              <w:pStyle w:val="GazetteTableHeading"/>
            </w:pPr>
            <w:r>
              <w:t>Withholding period</w:t>
            </w:r>
          </w:p>
        </w:tc>
        <w:tc>
          <w:tcPr>
            <w:tcW w:w="6231" w:type="dxa"/>
          </w:tcPr>
          <w:p w14:paraId="0B4B92DF" w14:textId="77777777" w:rsidR="0053534C" w:rsidRDefault="0053534C" w:rsidP="002D333A">
            <w:pPr>
              <w:pStyle w:val="GazetteTableText"/>
            </w:pPr>
            <w:r>
              <w:t>N/A</w:t>
            </w:r>
          </w:p>
        </w:tc>
      </w:tr>
    </w:tbl>
    <w:p w14:paraId="6B03CE9D" w14:textId="77777777" w:rsidR="0053534C" w:rsidRDefault="0053534C" w:rsidP="0053534C">
      <w:pPr>
        <w:pStyle w:val="GazetteNormalText"/>
        <w:rPr>
          <w:i/>
        </w:rPr>
      </w:pPr>
      <w:r>
        <w:t>A summary of the APVMA</w:t>
      </w:r>
      <w:r>
        <w:t>’</w:t>
      </w:r>
      <w:r>
        <w:t xml:space="preserve">s evaluation of </w:t>
      </w:r>
      <w:proofErr w:type="spellStart"/>
      <w:r w:rsidRPr="007D2057">
        <w:t>Fastrac</w:t>
      </w:r>
      <w:proofErr w:type="spellEnd"/>
      <w:r w:rsidRPr="007D2057">
        <w:t xml:space="preserve"> </w:t>
      </w:r>
      <w:r w:rsidRPr="00515220">
        <w:t xml:space="preserve">G Meal Bait </w:t>
      </w:r>
      <w:r w:rsidRPr="00E30781">
        <w:t>Rodenticide</w:t>
      </w:r>
      <w:r w:rsidRPr="00E30781" w:rsidDel="007D2057">
        <w:t xml:space="preserve"> </w:t>
      </w:r>
      <w:r w:rsidRPr="00E30781">
        <w:t>in accordance</w:t>
      </w:r>
      <w:r>
        <w:t xml:space="preserve"> with the requirements of section 14(1</w:t>
      </w:r>
      <w:proofErr w:type="gramStart"/>
      <w:r>
        <w:t>)(</w:t>
      </w:r>
      <w:proofErr w:type="gramEnd"/>
      <w:r>
        <w:t xml:space="preserve">C) of the Agricultural and Veterinary Chemicals Code (the </w:t>
      </w:r>
      <w:r>
        <w:t>‘</w:t>
      </w:r>
      <w:r>
        <w:t>Agvet Code</w:t>
      </w:r>
      <w:r>
        <w:t>’</w:t>
      </w:r>
      <w:r>
        <w:t>), scheduled to the</w:t>
      </w:r>
      <w:r>
        <w:rPr>
          <w:i/>
        </w:rPr>
        <w:t xml:space="preserve"> Agricultural and Veterinary Chemicals Code Act 1994:</w:t>
      </w:r>
    </w:p>
    <w:p w14:paraId="0C1A4E8E" w14:textId="77777777" w:rsidR="0053534C" w:rsidRPr="00D034C3" w:rsidRDefault="0053534C" w:rsidP="006B27F8">
      <w:pPr>
        <w:pStyle w:val="GazetteListNumbered"/>
        <w:numPr>
          <w:ilvl w:val="0"/>
          <w:numId w:val="28"/>
        </w:numPr>
        <w:tabs>
          <w:tab w:val="clear" w:pos="720"/>
          <w:tab w:val="left" w:pos="567"/>
        </w:tabs>
        <w:ind w:left="426" w:hanging="426"/>
      </w:pPr>
      <w:r>
        <w:t xml:space="preserve">The APVMA has evaluated the application and in its assessment in relation to whether the </w:t>
      </w:r>
      <w:r w:rsidRPr="00485188">
        <w:t>safety criteria</w:t>
      </w:r>
      <w:r>
        <w:t xml:space="preserve"> have been met in accordance with the definition set out in section 5A </w:t>
      </w:r>
      <w:r w:rsidRPr="00D034C3">
        <w:t>of the Agvet Code, proposes to determine that:</w:t>
      </w:r>
    </w:p>
    <w:p w14:paraId="68445841" w14:textId="77777777" w:rsidR="0053534C" w:rsidRPr="00D034C3" w:rsidRDefault="0053534C" w:rsidP="006B27F8">
      <w:pPr>
        <w:pStyle w:val="GazetteListRomanNumeral"/>
        <w:numPr>
          <w:ilvl w:val="0"/>
          <w:numId w:val="29"/>
        </w:numPr>
        <w:ind w:left="426" w:hanging="284"/>
      </w:pPr>
      <w:r w:rsidRPr="00D034C3">
        <w:t xml:space="preserve">The APVMA is satisfied that proposed use of </w:t>
      </w:r>
      <w:proofErr w:type="spellStart"/>
      <w:r w:rsidRPr="00D034C3">
        <w:t>Fastrac</w:t>
      </w:r>
      <w:proofErr w:type="spellEnd"/>
      <w:r w:rsidRPr="00D034C3">
        <w:t xml:space="preserve"> </w:t>
      </w:r>
      <w:r w:rsidRPr="00515220">
        <w:t xml:space="preserve">G Meal Bait </w:t>
      </w:r>
      <w:r w:rsidRPr="00D034C3">
        <w:t>Rodenticide</w:t>
      </w:r>
      <w:r w:rsidRPr="00D034C3" w:rsidDel="007D2057">
        <w:t xml:space="preserve"> </w:t>
      </w:r>
      <w:r w:rsidRPr="00D034C3">
        <w:t>would not be an undue hazard to the safety of people exposed to it during its handling and use.</w:t>
      </w:r>
    </w:p>
    <w:p w14:paraId="20FA9812" w14:textId="77777777" w:rsidR="0053534C" w:rsidRPr="00D034C3" w:rsidRDefault="0053534C" w:rsidP="0053534C">
      <w:pPr>
        <w:pStyle w:val="GazetteListRomanNumeral"/>
        <w:numPr>
          <w:ilvl w:val="0"/>
          <w:numId w:val="0"/>
        </w:numPr>
        <w:ind w:left="454"/>
      </w:pPr>
      <w:r w:rsidRPr="00D034C3">
        <w:t>The APVMA has conducted a risk assessment on the product and concluded that it can be used safely.</w:t>
      </w:r>
    </w:p>
    <w:p w14:paraId="48A8B7F1"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w:t>
      </w:r>
      <w:r w:rsidRPr="00515220">
        <w:t xml:space="preserve">G Meal Bait </w:t>
      </w:r>
      <w:r w:rsidRPr="00D034C3">
        <w:t>Rodenticide</w:t>
      </w:r>
      <w:r w:rsidRPr="00D034C3" w:rsidDel="007D2057">
        <w:t xml:space="preserve"> </w:t>
      </w:r>
      <w:r w:rsidRPr="00D034C3">
        <w:t>will not be an undue hazard to the safety of people using anything containing its residues.</w:t>
      </w:r>
    </w:p>
    <w:p w14:paraId="0BA56462"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w:t>
      </w:r>
      <w:r w:rsidRPr="00515220">
        <w:t xml:space="preserve">G Meal Bait </w:t>
      </w:r>
      <w:r w:rsidRPr="00D034C3">
        <w:t>Rodenticide</w:t>
      </w:r>
      <w:r w:rsidRPr="00D034C3" w:rsidDel="007D2057">
        <w:t xml:space="preserve"> </w:t>
      </w:r>
      <w:r w:rsidRPr="00D034C3">
        <w:t xml:space="preserve">is not likely to have an unintended effect that is harmful to animals, plants, things or the environment if used according to the product label directions. </w:t>
      </w:r>
    </w:p>
    <w:p w14:paraId="6308B02F" w14:textId="77777777" w:rsidR="0053534C" w:rsidRPr="00D034C3" w:rsidRDefault="0053534C" w:rsidP="0053534C">
      <w:pPr>
        <w:pStyle w:val="GazetteListNumbered"/>
      </w:pPr>
      <w:r w:rsidRPr="00D034C3">
        <w:t>The APVMA has evaluated the application and in its assessment in relation to whether the efficacy criteria have been met in accordance with the definition set out in section 5B of the Agvet Code, and proposes to determine that:</w:t>
      </w:r>
    </w:p>
    <w:p w14:paraId="5F5BD7D5" w14:textId="77777777" w:rsidR="0053534C" w:rsidRPr="00485188" w:rsidRDefault="0053534C" w:rsidP="006B27F8">
      <w:pPr>
        <w:pStyle w:val="GazetteListRomanNumeral"/>
        <w:numPr>
          <w:ilvl w:val="0"/>
          <w:numId w:val="30"/>
        </w:numPr>
        <w:ind w:left="426" w:hanging="284"/>
      </w:pPr>
      <w:r w:rsidRPr="00D034C3">
        <w:t>In relation to its assessment of efficacy the APVMA is satisfied that data from trials supporting the efficacy of the product adequately demonstrate that if used according to the product label directions, the product</w:t>
      </w:r>
      <w:r w:rsidRPr="00485188">
        <w:t xml:space="preserve"> is effective for its proposed uses.</w:t>
      </w:r>
    </w:p>
    <w:p w14:paraId="617401A2" w14:textId="77777777" w:rsidR="0053534C" w:rsidRPr="004C2E8D" w:rsidRDefault="0053534C" w:rsidP="0053534C">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3A6F9C56" w14:textId="77777777" w:rsidR="0053534C" w:rsidRPr="004C2E8D" w:rsidRDefault="0053534C" w:rsidP="006B27F8">
      <w:pPr>
        <w:pStyle w:val="GazetteListRomanNumeral"/>
        <w:numPr>
          <w:ilvl w:val="0"/>
          <w:numId w:val="31"/>
        </w:numPr>
        <w:ind w:left="426" w:hanging="284"/>
      </w:pPr>
      <w:r>
        <w:t xml:space="preserve">As the proposed use of </w:t>
      </w:r>
      <w:proofErr w:type="spellStart"/>
      <w:r w:rsidRPr="00B670E6">
        <w:t>Fastrac</w:t>
      </w:r>
      <w:proofErr w:type="spellEnd"/>
      <w:r w:rsidRPr="00B670E6">
        <w:t xml:space="preserve"> </w:t>
      </w:r>
      <w:r w:rsidRPr="00515220">
        <w:t xml:space="preserve">G Meal Bait </w:t>
      </w:r>
      <w:r w:rsidRPr="00B670E6">
        <w:t xml:space="preserve">Rodenticide is </w:t>
      </w:r>
      <w:r>
        <w:t xml:space="preserve">not </w:t>
      </w:r>
      <w:r w:rsidRPr="00B670E6">
        <w:t>for use in food or feed a full risk assessment of residues and trade was not required</w:t>
      </w:r>
      <w:r>
        <w:t xml:space="preserve">. </w:t>
      </w:r>
      <w:r w:rsidRPr="004C2E8D">
        <w:t xml:space="preserve">The APVMA is </w:t>
      </w:r>
      <w:r w:rsidRPr="00485188">
        <w:t>satisfied that</w:t>
      </w:r>
      <w:r w:rsidRPr="004C2E8D">
        <w:t xml:space="preserve"> the proposed use of </w:t>
      </w:r>
      <w:proofErr w:type="spellStart"/>
      <w:r w:rsidRPr="00B670E6">
        <w:t>Fastrac</w:t>
      </w:r>
      <w:proofErr w:type="spellEnd"/>
      <w:r w:rsidRPr="00B670E6">
        <w:t xml:space="preserve"> </w:t>
      </w:r>
      <w:r w:rsidRPr="00515220">
        <w:t xml:space="preserve">G Meal Bait </w:t>
      </w:r>
      <w:r w:rsidRPr="00B670E6">
        <w:t>Rodenticide</w:t>
      </w:r>
      <w:r>
        <w:t xml:space="preserve"> </w:t>
      </w:r>
      <w:r w:rsidRPr="004C2E8D">
        <w:t>would not adversely affect trade between Australia and places outside Australia as the product is not for use in animals producing any major Australian export commodities.</w:t>
      </w:r>
    </w:p>
    <w:p w14:paraId="66CD6C14" w14:textId="77777777" w:rsidR="0053534C" w:rsidRDefault="0053534C" w:rsidP="0053534C">
      <w:pPr>
        <w:pStyle w:val="GazetteHeading2"/>
      </w:pPr>
      <w:r>
        <w:lastRenderedPageBreak/>
        <w:t>Further information</w:t>
      </w:r>
    </w:p>
    <w:p w14:paraId="71B81720" w14:textId="77777777" w:rsidR="0053534C" w:rsidRPr="004D4918" w:rsidRDefault="0053534C" w:rsidP="0053534C">
      <w:pPr>
        <w:pStyle w:val="GazetteNormalText"/>
      </w:pPr>
      <w:r>
        <w:t xml:space="preserve">A Public Release Summary (PRS) of the evaluation of this product is available from the </w:t>
      </w:r>
      <w:hyperlink r:id="rId61" w:history="1">
        <w:r w:rsidRPr="00240862">
          <w:rPr>
            <w:rStyle w:val="Hyperlink"/>
          </w:rPr>
          <w:t>APVMA website</w:t>
        </w:r>
      </w:hyperlink>
      <w:r>
        <w:t xml:space="preserve"> or by contacting the APVMA as listed below.</w:t>
      </w:r>
    </w:p>
    <w:p w14:paraId="3E5C1AFD" w14:textId="77777777" w:rsidR="0053534C" w:rsidRDefault="0053534C" w:rsidP="0053534C">
      <w:pPr>
        <w:pStyle w:val="GazetteHeading2"/>
      </w:pPr>
      <w:r>
        <w:t>Making a submission</w:t>
      </w:r>
    </w:p>
    <w:p w14:paraId="6E843932" w14:textId="77777777" w:rsidR="0053534C" w:rsidRDefault="0053534C" w:rsidP="0053534C">
      <w:pPr>
        <w:pStyle w:val="GazetteNormalText"/>
      </w:pPr>
      <w:r>
        <w:t xml:space="preserve">In accordance with section 13 of the Agvet Code, the APVMA invites any person to submit a relevant written submission as to whether </w:t>
      </w:r>
      <w:proofErr w:type="spellStart"/>
      <w:r w:rsidRPr="00B670E6">
        <w:t>Fastrac</w:t>
      </w:r>
      <w:proofErr w:type="spellEnd"/>
      <w:r w:rsidRPr="00B670E6">
        <w:t xml:space="preserve"> </w:t>
      </w:r>
      <w:r w:rsidRPr="00515220">
        <w:t xml:space="preserve">G Meal Bait </w:t>
      </w:r>
      <w:r w:rsidRPr="00B670E6">
        <w:t xml:space="preserve">Rodenticide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61931279" w14:textId="77777777" w:rsidR="0053534C" w:rsidRDefault="0053534C" w:rsidP="0053534C">
      <w:pPr>
        <w:pStyle w:val="GazetteNormalText"/>
      </w:pPr>
      <w:r>
        <w:t>Submissions must be received by the APVMA within 28 days of the date of this notice and be directed to the contact listed below. All submissions to the APVMA will be acknowledged in writing via email or by post.</w:t>
      </w:r>
    </w:p>
    <w:p w14:paraId="62388798" w14:textId="77777777" w:rsidR="0053534C" w:rsidRDefault="0053534C" w:rsidP="0053534C">
      <w:pPr>
        <w:pStyle w:val="GazetteNormalText"/>
      </w:pPr>
      <w:r>
        <w:t>Relevant comments will be taken into account by the APVMA in deciding whether the product should be registered and in determining appropriate conditions of registration and product labelling.</w:t>
      </w:r>
    </w:p>
    <w:p w14:paraId="2DB6B1AE" w14:textId="77777777" w:rsidR="0053534C" w:rsidRDefault="0053534C" w:rsidP="0053534C">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62" w:history="1">
        <w:r>
          <w:rPr>
            <w:rStyle w:val="Hyperlink"/>
          </w:rPr>
          <w:t>public submission coversheet</w:t>
        </w:r>
      </w:hyperlink>
      <w:r>
        <w:t>).</w:t>
      </w:r>
    </w:p>
    <w:p w14:paraId="54CB236C" w14:textId="77777777" w:rsidR="0053534C" w:rsidRDefault="0053534C" w:rsidP="0053534C">
      <w:pPr>
        <w:pStyle w:val="GazetteNormalText"/>
      </w:pPr>
      <w:r>
        <w:t xml:space="preserve">Please lodge your submission with a </w:t>
      </w:r>
      <w:hyperlink r:id="rId63" w:history="1">
        <w:r>
          <w:rPr>
            <w:rStyle w:val="Hyperlink"/>
          </w:rPr>
          <w:t>public submission coversheet</w:t>
        </w:r>
      </w:hyperlink>
      <w:r>
        <w:t xml:space="preserve">, which provides options for how your submission will be published. </w:t>
      </w:r>
    </w:p>
    <w:p w14:paraId="101ABD74" w14:textId="77777777" w:rsidR="0053534C" w:rsidRDefault="0053534C" w:rsidP="0053534C">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6CE2CF19" w14:textId="77777777" w:rsidR="0053534C" w:rsidRDefault="0053534C" w:rsidP="0053534C">
      <w:pPr>
        <w:pStyle w:val="GazetteNormalText"/>
        <w:rPr>
          <w:szCs w:val="24"/>
        </w:rPr>
      </w:pPr>
      <w:r>
        <w:t>Please send your written submission and coversheet by email or post to:</w:t>
      </w:r>
    </w:p>
    <w:p w14:paraId="542FE89E" w14:textId="77777777" w:rsidR="0053534C" w:rsidRDefault="0053534C" w:rsidP="0053534C">
      <w:pPr>
        <w:pStyle w:val="GazetteNormalText"/>
      </w:pPr>
      <w:r>
        <w:t>Email:</w:t>
      </w:r>
      <w:r>
        <w:tab/>
      </w:r>
      <w:hyperlink r:id="rId64" w:history="1">
        <w:r>
          <w:rPr>
            <w:rStyle w:val="Hyperlink"/>
          </w:rPr>
          <w:t>enquiries@apvma.gov.au</w:t>
        </w:r>
      </w:hyperlink>
    </w:p>
    <w:p w14:paraId="4CFBDD06" w14:textId="77777777" w:rsidR="0053534C" w:rsidRDefault="0053534C" w:rsidP="0053534C">
      <w:pPr>
        <w:pStyle w:val="GazetteContact"/>
      </w:pPr>
      <w:r>
        <w:t>Post:</w:t>
      </w:r>
    </w:p>
    <w:p w14:paraId="755B1108" w14:textId="77777777" w:rsidR="0053534C" w:rsidRDefault="0053534C" w:rsidP="0053534C">
      <w:pPr>
        <w:pStyle w:val="GazetteContact"/>
      </w:pPr>
      <w:r w:rsidRPr="00B20491">
        <w:t xml:space="preserve">Executive Director </w:t>
      </w:r>
      <w:r>
        <w:t>Registration Management</w:t>
      </w:r>
    </w:p>
    <w:p w14:paraId="41A968A7" w14:textId="77777777" w:rsidR="0053534C" w:rsidRDefault="0053534C" w:rsidP="0053534C">
      <w:pPr>
        <w:pStyle w:val="GazetteContact"/>
      </w:pPr>
      <w:r>
        <w:t>Australian Pesticides and Veterinary Medicines Authority</w:t>
      </w:r>
    </w:p>
    <w:p w14:paraId="1B20952E" w14:textId="77777777" w:rsidR="0053534C" w:rsidRDefault="0053534C" w:rsidP="0053534C">
      <w:pPr>
        <w:pStyle w:val="GazetteContact"/>
      </w:pPr>
      <w:r>
        <w:t>GPO Box 3262</w:t>
      </w:r>
    </w:p>
    <w:p w14:paraId="4C07B644" w14:textId="77777777" w:rsidR="0053534C" w:rsidRDefault="0053534C" w:rsidP="0053534C">
      <w:pPr>
        <w:pStyle w:val="GazetteContact"/>
      </w:pPr>
      <w:r>
        <w:t>Sydney NSW 2001</w:t>
      </w:r>
    </w:p>
    <w:p w14:paraId="5EE81D27" w14:textId="77777777" w:rsidR="0053534C" w:rsidRDefault="0053534C" w:rsidP="0053534C">
      <w:pPr>
        <w:pStyle w:val="GazetteHeading2"/>
      </w:pPr>
      <w:r>
        <w:t>Privacy</w:t>
      </w:r>
    </w:p>
    <w:p w14:paraId="09B341D4" w14:textId="77777777" w:rsidR="0053534C" w:rsidRPr="003D5FD3" w:rsidRDefault="0053534C" w:rsidP="0053534C">
      <w:pPr>
        <w:pStyle w:val="GazetteNormalText"/>
        <w:rPr>
          <w:rFonts w:ascii="Arial Bold"/>
          <w:caps/>
        </w:rPr>
      </w:pPr>
      <w:r w:rsidRPr="007A5F5E">
        <w:t xml:space="preserve">For information on how the APVMA manages personal information when you make a submission, see our </w:t>
      </w:r>
      <w:hyperlink r:id="rId65" w:history="1">
        <w:r w:rsidRPr="00F8012B">
          <w:rPr>
            <w:rStyle w:val="Hyperlink"/>
          </w:rPr>
          <w:t>Privacy Policy</w:t>
        </w:r>
      </w:hyperlink>
      <w:r>
        <w:t>.</w:t>
      </w:r>
    </w:p>
    <w:p w14:paraId="3CF121A1" w14:textId="77777777" w:rsidR="0053534C" w:rsidRDefault="0053534C" w:rsidP="00E72EDF">
      <w:pPr>
        <w:pStyle w:val="GazetteHeading1"/>
        <w:rPr>
          <w:rFonts w:eastAsia="Arial Unicode MS"/>
          <w:u w:color="000000"/>
          <w:bdr w:val="nil"/>
          <w:lang w:val="en-GB" w:eastAsia="en-AU"/>
        </w:rPr>
        <w:sectPr w:rsidR="0053534C" w:rsidSect="003B0DD7">
          <w:pgSz w:w="11906" w:h="16838"/>
          <w:pgMar w:top="1440" w:right="1134" w:bottom="1440" w:left="1134" w:header="680" w:footer="737" w:gutter="0"/>
          <w:cols w:space="708"/>
          <w:docGrid w:linePitch="360"/>
        </w:sectPr>
      </w:pPr>
    </w:p>
    <w:p w14:paraId="09A3FF80" w14:textId="4C1ACB01" w:rsidR="0053534C" w:rsidRDefault="0053534C" w:rsidP="0053534C">
      <w:pPr>
        <w:pStyle w:val="GazetteHeading1"/>
      </w:pPr>
      <w:bookmarkStart w:id="17" w:name="_Toc73697938"/>
      <w:proofErr w:type="spellStart"/>
      <w:r w:rsidRPr="00B670E6">
        <w:lastRenderedPageBreak/>
        <w:t>Fastrac</w:t>
      </w:r>
      <w:proofErr w:type="spellEnd"/>
      <w:r w:rsidRPr="00BB4150">
        <w:t xml:space="preserve"> Pro Soft Bait</w:t>
      </w:r>
      <w:r w:rsidRPr="00B670E6">
        <w:t xml:space="preserve"> Rodenticide </w:t>
      </w:r>
      <w:r>
        <w:t xml:space="preserve">containing </w:t>
      </w:r>
      <w:proofErr w:type="spellStart"/>
      <w:r w:rsidR="000E7C9C">
        <w:t>b</w:t>
      </w:r>
      <w:r w:rsidRPr="00B670E6">
        <w:t>romethalin</w:t>
      </w:r>
      <w:bookmarkEnd w:id="17"/>
      <w:proofErr w:type="spellEnd"/>
    </w:p>
    <w:p w14:paraId="738D7517" w14:textId="3DDDF7DD" w:rsidR="0053534C" w:rsidRDefault="0053534C" w:rsidP="0053534C">
      <w:pPr>
        <w:pStyle w:val="GazetteNormalText"/>
      </w:pPr>
      <w:r>
        <w:t xml:space="preserve">The APVMA has before it an application for registration of a new product, </w:t>
      </w:r>
      <w:proofErr w:type="spellStart"/>
      <w:r w:rsidRPr="00B670E6">
        <w:t>Fastrac</w:t>
      </w:r>
      <w:proofErr w:type="spellEnd"/>
      <w:r w:rsidRPr="00BB4150">
        <w:t xml:space="preserve"> Pro Soft Bait</w:t>
      </w:r>
      <w:r w:rsidRPr="00515220">
        <w:t xml:space="preserve"> </w:t>
      </w:r>
      <w:r w:rsidRPr="00B670E6">
        <w:t xml:space="preserve">Rodenticide </w:t>
      </w:r>
      <w:r>
        <w:t>containing a new active constituent,</w:t>
      </w:r>
      <w:r w:rsidR="000E7C9C">
        <w:t xml:space="preserve"> </w:t>
      </w:r>
      <w:proofErr w:type="spellStart"/>
      <w:r w:rsidR="000E7C9C">
        <w:t>b</w:t>
      </w:r>
      <w:r w:rsidRPr="00F1407C">
        <w:t>romethalin</w:t>
      </w:r>
      <w:proofErr w:type="spellEnd"/>
      <w:r>
        <w:t>.</w:t>
      </w:r>
    </w:p>
    <w:p w14:paraId="14D1D7EA" w14:textId="7BED2D17" w:rsidR="0053534C" w:rsidRDefault="0053534C" w:rsidP="0053534C">
      <w:pPr>
        <w:pStyle w:val="Caption"/>
      </w:pPr>
      <w:bookmarkStart w:id="18" w:name="_Toc73697947"/>
      <w:r>
        <w:t xml:space="preserve">Table </w:t>
      </w:r>
      <w:fldSimple w:instr=" SEQ Table \* ARABIC ">
        <w:r w:rsidR="00305F3A">
          <w:rPr>
            <w:noProof/>
          </w:rPr>
          <w:t>9</w:t>
        </w:r>
      </w:fldSimple>
      <w:r>
        <w:t>: Particulars of the application</w:t>
      </w:r>
      <w:r w:rsidR="00E0045A">
        <w:t xml:space="preserve"> </w:t>
      </w:r>
      <w:proofErr w:type="spellStart"/>
      <w:r w:rsidR="00E0045A">
        <w:t>Fastrac</w:t>
      </w:r>
      <w:proofErr w:type="spellEnd"/>
      <w:r w:rsidR="00E0045A">
        <w:t xml:space="preserve"> Pro So</w:t>
      </w:r>
      <w:r w:rsidR="000E7C9C">
        <w:t xml:space="preserve">ft Bait Rodenticide containing </w:t>
      </w:r>
      <w:proofErr w:type="spellStart"/>
      <w:r w:rsidR="000E7C9C">
        <w:t>b</w:t>
      </w:r>
      <w:r w:rsidR="00E0045A">
        <w:t>romethalin</w:t>
      </w:r>
      <w:bookmarkEnd w:id="18"/>
      <w:proofErr w:type="spellEnd"/>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3397"/>
        <w:gridCol w:w="6231"/>
      </w:tblGrid>
      <w:tr w:rsidR="0053534C" w14:paraId="52F8EE5A" w14:textId="77777777" w:rsidTr="0053534C">
        <w:trPr>
          <w:tblHeader/>
        </w:trPr>
        <w:tc>
          <w:tcPr>
            <w:tcW w:w="3397" w:type="dxa"/>
            <w:shd w:val="clear" w:color="auto" w:fill="E7E6E6" w:themeFill="background2"/>
          </w:tcPr>
          <w:p w14:paraId="5154D67E" w14:textId="77777777" w:rsidR="0053534C" w:rsidRDefault="0053534C" w:rsidP="002D333A">
            <w:pPr>
              <w:pStyle w:val="GazetteTableHeading"/>
            </w:pPr>
            <w:r>
              <w:t>Proposed product name</w:t>
            </w:r>
          </w:p>
        </w:tc>
        <w:tc>
          <w:tcPr>
            <w:tcW w:w="6231" w:type="dxa"/>
          </w:tcPr>
          <w:p w14:paraId="3EB5793D" w14:textId="77777777" w:rsidR="0053534C" w:rsidRDefault="0053534C" w:rsidP="002D333A">
            <w:pPr>
              <w:pStyle w:val="GazetteTableText"/>
            </w:pPr>
            <w:proofErr w:type="spellStart"/>
            <w:r w:rsidRPr="007D2057">
              <w:t>Fastrac</w:t>
            </w:r>
            <w:proofErr w:type="spellEnd"/>
            <w:r>
              <w:t xml:space="preserve"> </w:t>
            </w:r>
            <w:r w:rsidRPr="00BB4150">
              <w:t>Pro Soft Bait</w:t>
            </w:r>
            <w:r w:rsidRPr="007D2057">
              <w:t xml:space="preserve"> </w:t>
            </w:r>
            <w:r>
              <w:t>Rodenticide</w:t>
            </w:r>
          </w:p>
        </w:tc>
      </w:tr>
      <w:tr w:rsidR="0053534C" w14:paraId="6F668E07" w14:textId="77777777" w:rsidTr="0053534C">
        <w:tc>
          <w:tcPr>
            <w:tcW w:w="3397" w:type="dxa"/>
            <w:shd w:val="clear" w:color="auto" w:fill="E7E6E6" w:themeFill="background2"/>
          </w:tcPr>
          <w:p w14:paraId="32DCE0B1" w14:textId="77777777" w:rsidR="0053534C" w:rsidRDefault="0053534C" w:rsidP="002D333A">
            <w:pPr>
              <w:pStyle w:val="GazetteTableHeading"/>
            </w:pPr>
            <w:r>
              <w:t>Applicant company</w:t>
            </w:r>
          </w:p>
        </w:tc>
        <w:tc>
          <w:tcPr>
            <w:tcW w:w="6231" w:type="dxa"/>
          </w:tcPr>
          <w:p w14:paraId="5EA4B2A7" w14:textId="18418BA0" w:rsidR="0053534C" w:rsidRDefault="00E0045A" w:rsidP="002D333A">
            <w:pPr>
              <w:pStyle w:val="GazetteTableText"/>
            </w:pPr>
            <w:r w:rsidRPr="007D2057">
              <w:t>Bell Laboratories, Inc.</w:t>
            </w:r>
          </w:p>
        </w:tc>
      </w:tr>
      <w:tr w:rsidR="0053534C" w14:paraId="7B8F1989" w14:textId="77777777" w:rsidTr="0053534C">
        <w:tc>
          <w:tcPr>
            <w:tcW w:w="3397" w:type="dxa"/>
            <w:shd w:val="clear" w:color="auto" w:fill="E7E6E6" w:themeFill="background2"/>
          </w:tcPr>
          <w:p w14:paraId="4C6388D2" w14:textId="77777777" w:rsidR="0053534C" w:rsidRDefault="0053534C" w:rsidP="002D333A">
            <w:pPr>
              <w:pStyle w:val="GazetteTableHeading"/>
            </w:pPr>
            <w:r>
              <w:t>Name of active constituent</w:t>
            </w:r>
          </w:p>
        </w:tc>
        <w:tc>
          <w:tcPr>
            <w:tcW w:w="6231" w:type="dxa"/>
          </w:tcPr>
          <w:p w14:paraId="2184B7E2" w14:textId="77777777" w:rsidR="0053534C" w:rsidRDefault="0053534C" w:rsidP="002D333A">
            <w:pPr>
              <w:pStyle w:val="GazetteTableText"/>
            </w:pPr>
            <w:proofErr w:type="spellStart"/>
            <w:r w:rsidRPr="007D2057">
              <w:t>Bromethalin</w:t>
            </w:r>
            <w:proofErr w:type="spellEnd"/>
          </w:p>
        </w:tc>
      </w:tr>
      <w:tr w:rsidR="0053534C" w14:paraId="0A5D2D72" w14:textId="77777777" w:rsidTr="0053534C">
        <w:tc>
          <w:tcPr>
            <w:tcW w:w="3397" w:type="dxa"/>
            <w:shd w:val="clear" w:color="auto" w:fill="E7E6E6" w:themeFill="background2"/>
          </w:tcPr>
          <w:p w14:paraId="3BD3A511" w14:textId="77777777" w:rsidR="0053534C" w:rsidRDefault="0053534C" w:rsidP="002D333A">
            <w:pPr>
              <w:pStyle w:val="GazetteTableHeading"/>
            </w:pPr>
            <w:r>
              <w:t>Signal heading</w:t>
            </w:r>
          </w:p>
        </w:tc>
        <w:tc>
          <w:tcPr>
            <w:tcW w:w="6231" w:type="dxa"/>
          </w:tcPr>
          <w:p w14:paraId="4170403D" w14:textId="1A263226" w:rsidR="0053534C" w:rsidRDefault="000E7C9C" w:rsidP="002D333A">
            <w:pPr>
              <w:pStyle w:val="GazetteTableText"/>
            </w:pPr>
            <w:r>
              <w:t>Schedule</w:t>
            </w:r>
            <w:r w:rsidR="0053534C">
              <w:t xml:space="preserve"> 6</w:t>
            </w:r>
          </w:p>
        </w:tc>
      </w:tr>
      <w:tr w:rsidR="0053534C" w14:paraId="238E34CA" w14:textId="77777777" w:rsidTr="0053534C">
        <w:tc>
          <w:tcPr>
            <w:tcW w:w="3397" w:type="dxa"/>
            <w:shd w:val="clear" w:color="auto" w:fill="E7E6E6" w:themeFill="background2"/>
          </w:tcPr>
          <w:p w14:paraId="33A51441" w14:textId="77777777" w:rsidR="0053534C" w:rsidRDefault="0053534C" w:rsidP="002D333A">
            <w:pPr>
              <w:pStyle w:val="GazetteTableHeading"/>
            </w:pPr>
            <w:r>
              <w:t>Summary of proposed use</w:t>
            </w:r>
          </w:p>
        </w:tc>
        <w:tc>
          <w:tcPr>
            <w:tcW w:w="6231" w:type="dxa"/>
          </w:tcPr>
          <w:p w14:paraId="5F06D109" w14:textId="0BECCDD9" w:rsidR="0053534C" w:rsidRPr="00111E5A" w:rsidRDefault="00E0045A" w:rsidP="002D333A">
            <w:pPr>
              <w:pStyle w:val="GazetteTableText"/>
            </w:pPr>
            <w:r>
              <w:t>Registration of a 0.1</w:t>
            </w:r>
            <w:r>
              <w:t> </w:t>
            </w:r>
            <w:r w:rsidR="0053534C" w:rsidRPr="007D2057">
              <w:t xml:space="preserve">g/kg </w:t>
            </w:r>
            <w:proofErr w:type="spellStart"/>
            <w:r w:rsidR="0053534C" w:rsidRPr="007D2057">
              <w:t>bromethalin</w:t>
            </w:r>
            <w:proofErr w:type="spellEnd"/>
            <w:r w:rsidR="0053534C" w:rsidRPr="007D2057">
              <w:t xml:space="preserve"> </w:t>
            </w:r>
            <w:r w:rsidR="0053534C">
              <w:t>paste bait f</w:t>
            </w:r>
            <w:r w:rsidR="0053534C" w:rsidRPr="005D1DC4">
              <w:t>or control of rats and mice, including those resistant to anticoagulants in and around industrial, commercial</w:t>
            </w:r>
            <w:r w:rsidR="0053534C">
              <w:t>,</w:t>
            </w:r>
            <w:r w:rsidR="00B4676A">
              <w:t xml:space="preserve"> </w:t>
            </w:r>
            <w:r w:rsidR="0053534C" w:rsidRPr="005D1DC4">
              <w:t xml:space="preserve">agricultural </w:t>
            </w:r>
            <w:r w:rsidR="0053534C">
              <w:t xml:space="preserve">and domestic </w:t>
            </w:r>
            <w:r w:rsidR="0053534C" w:rsidRPr="005D1DC4">
              <w:t>buildings</w:t>
            </w:r>
          </w:p>
        </w:tc>
      </w:tr>
      <w:tr w:rsidR="0053534C" w14:paraId="2D2FFB67" w14:textId="77777777" w:rsidTr="0053534C">
        <w:tc>
          <w:tcPr>
            <w:tcW w:w="3397" w:type="dxa"/>
            <w:shd w:val="clear" w:color="auto" w:fill="E7E6E6" w:themeFill="background2"/>
          </w:tcPr>
          <w:p w14:paraId="218C0027" w14:textId="77777777" w:rsidR="0053534C" w:rsidRDefault="0053534C" w:rsidP="002D333A">
            <w:pPr>
              <w:pStyle w:val="GazetteTableHeading"/>
            </w:pPr>
            <w:r>
              <w:t>Pack sizes</w:t>
            </w:r>
          </w:p>
        </w:tc>
        <w:tc>
          <w:tcPr>
            <w:tcW w:w="6231" w:type="dxa"/>
          </w:tcPr>
          <w:p w14:paraId="12EE98AF" w14:textId="34028191" w:rsidR="0053534C" w:rsidRDefault="00B4676A" w:rsidP="002D333A">
            <w:pPr>
              <w:pStyle w:val="GazetteTableText"/>
            </w:pPr>
            <w:r>
              <w:t>Net c</w:t>
            </w:r>
            <w:r w:rsidR="00E0045A">
              <w:t>ontents 150</w:t>
            </w:r>
            <w:r w:rsidR="00E0045A">
              <w:t> </w:t>
            </w:r>
            <w:r w:rsidR="0053534C">
              <w:t xml:space="preserve">g </w:t>
            </w:r>
            <w:r w:rsidR="0053534C">
              <w:t>–</w:t>
            </w:r>
            <w:r w:rsidR="00E0045A">
              <w:t xml:space="preserve"> 10</w:t>
            </w:r>
            <w:r w:rsidR="00E0045A">
              <w:t> </w:t>
            </w:r>
            <w:r w:rsidR="0053534C">
              <w:t>kg</w:t>
            </w:r>
          </w:p>
          <w:p w14:paraId="6664341C" w14:textId="77777777" w:rsidR="0053534C" w:rsidRDefault="00E0045A" w:rsidP="00E0045A">
            <w:pPr>
              <w:pStyle w:val="GazetteTableText"/>
            </w:pPr>
            <w:r w:rsidRPr="00BB4150">
              <w:t xml:space="preserve">Primary pack contains </w:t>
            </w:r>
            <w:r w:rsidR="0053534C" w:rsidRPr="00BB4150">
              <w:t># X 8 or 15</w:t>
            </w:r>
            <w:r>
              <w:t> </w:t>
            </w:r>
            <w:r w:rsidR="0053534C" w:rsidRPr="00BB4150">
              <w:t xml:space="preserve">g </w:t>
            </w:r>
            <w:r w:rsidRPr="00BB4150">
              <w:t>sachets</w:t>
            </w:r>
          </w:p>
        </w:tc>
      </w:tr>
      <w:tr w:rsidR="0053534C" w14:paraId="1767E27B" w14:textId="77777777" w:rsidTr="0053534C">
        <w:tc>
          <w:tcPr>
            <w:tcW w:w="3397" w:type="dxa"/>
            <w:shd w:val="clear" w:color="auto" w:fill="E7E6E6" w:themeFill="background2"/>
          </w:tcPr>
          <w:p w14:paraId="24CC611B" w14:textId="77777777" w:rsidR="0053534C" w:rsidRDefault="0053534C" w:rsidP="002D333A">
            <w:pPr>
              <w:pStyle w:val="GazetteTableHeading"/>
            </w:pPr>
            <w:r>
              <w:t>Withholding period</w:t>
            </w:r>
          </w:p>
        </w:tc>
        <w:tc>
          <w:tcPr>
            <w:tcW w:w="6231" w:type="dxa"/>
          </w:tcPr>
          <w:p w14:paraId="4FB6159C" w14:textId="77777777" w:rsidR="0053534C" w:rsidRDefault="0053534C" w:rsidP="002D333A">
            <w:pPr>
              <w:pStyle w:val="GazetteTableText"/>
            </w:pPr>
            <w:r>
              <w:t>N/A</w:t>
            </w:r>
          </w:p>
        </w:tc>
      </w:tr>
    </w:tbl>
    <w:p w14:paraId="0768563D" w14:textId="77777777" w:rsidR="0053534C" w:rsidRDefault="0053534C" w:rsidP="0053534C">
      <w:pPr>
        <w:pStyle w:val="GazetteNormalText"/>
        <w:rPr>
          <w:i/>
        </w:rPr>
      </w:pPr>
      <w:r>
        <w:t>A summary of the APVMA</w:t>
      </w:r>
      <w:r>
        <w:t>’</w:t>
      </w:r>
      <w:r>
        <w:t xml:space="preserve">s evaluation of </w:t>
      </w:r>
      <w:proofErr w:type="spellStart"/>
      <w:r w:rsidRPr="007D2057">
        <w:t>Fastrac</w:t>
      </w:r>
      <w:proofErr w:type="spellEnd"/>
      <w:r w:rsidRPr="007D2057">
        <w:t xml:space="preserve"> </w:t>
      </w:r>
      <w:r w:rsidRPr="00BB4150">
        <w:t xml:space="preserve">Pro Soft Bait </w:t>
      </w:r>
      <w:r w:rsidRPr="00E30781">
        <w:t>Rodenticide</w:t>
      </w:r>
      <w:r w:rsidRPr="00E30781" w:rsidDel="007D2057">
        <w:t xml:space="preserve"> </w:t>
      </w:r>
      <w:r w:rsidRPr="00E30781">
        <w:t>in accordance</w:t>
      </w:r>
      <w:r>
        <w:t xml:space="preserve"> with the requirements of section 14(1</w:t>
      </w:r>
      <w:proofErr w:type="gramStart"/>
      <w:r>
        <w:t>)(</w:t>
      </w:r>
      <w:proofErr w:type="gramEnd"/>
      <w:r>
        <w:t xml:space="preserve">C) of the Agricultural and Veterinary Chemicals Code (the </w:t>
      </w:r>
      <w:r>
        <w:t>‘</w:t>
      </w:r>
      <w:r>
        <w:t>Agvet Code</w:t>
      </w:r>
      <w:r>
        <w:t>’</w:t>
      </w:r>
      <w:r>
        <w:t>), scheduled to the</w:t>
      </w:r>
      <w:r>
        <w:rPr>
          <w:i/>
        </w:rPr>
        <w:t xml:space="preserve"> Agricultural and Veterinary Chemicals Code Act 1994:</w:t>
      </w:r>
    </w:p>
    <w:p w14:paraId="48C11590" w14:textId="77777777" w:rsidR="0053534C" w:rsidRPr="00D034C3" w:rsidRDefault="0053534C" w:rsidP="006B27F8">
      <w:pPr>
        <w:pStyle w:val="GazetteListNumbered"/>
        <w:numPr>
          <w:ilvl w:val="0"/>
          <w:numId w:val="32"/>
        </w:numPr>
        <w:tabs>
          <w:tab w:val="clear" w:pos="720"/>
        </w:tabs>
        <w:ind w:left="426" w:hanging="426"/>
      </w:pPr>
      <w:r>
        <w:t xml:space="preserve">The APVMA has evaluated the application and in its assessment in relation to whether the </w:t>
      </w:r>
      <w:r w:rsidRPr="00485188">
        <w:t>safety criteria</w:t>
      </w:r>
      <w:r>
        <w:t xml:space="preserve"> have been met in accordance with the definition set out in section 5A </w:t>
      </w:r>
      <w:r w:rsidRPr="00D034C3">
        <w:t>of the Agvet Code, proposes to determine that:</w:t>
      </w:r>
    </w:p>
    <w:p w14:paraId="32650004" w14:textId="77777777" w:rsidR="0053534C" w:rsidRPr="00D034C3" w:rsidRDefault="0053534C" w:rsidP="006B27F8">
      <w:pPr>
        <w:pStyle w:val="GazetteListRomanNumeral"/>
        <w:numPr>
          <w:ilvl w:val="0"/>
          <w:numId w:val="33"/>
        </w:numPr>
        <w:ind w:left="426" w:hanging="284"/>
      </w:pPr>
      <w:r w:rsidRPr="00D034C3">
        <w:t xml:space="preserve">The APVMA is satisfied that proposed use of </w:t>
      </w:r>
      <w:proofErr w:type="spellStart"/>
      <w:r w:rsidRPr="00D034C3">
        <w:t>Fastrac</w:t>
      </w:r>
      <w:proofErr w:type="spellEnd"/>
      <w:r w:rsidRPr="00D034C3">
        <w:t xml:space="preserve"> </w:t>
      </w:r>
      <w:r w:rsidRPr="00BB4150">
        <w:t xml:space="preserve">Pro Soft Bait </w:t>
      </w:r>
      <w:r w:rsidRPr="00D034C3">
        <w:t>Rodenticide</w:t>
      </w:r>
      <w:r w:rsidRPr="00D034C3" w:rsidDel="007D2057">
        <w:t xml:space="preserve"> </w:t>
      </w:r>
      <w:r w:rsidRPr="00D034C3">
        <w:t>would not be an undue hazard to the safety of people exposed to it during its handling and use.</w:t>
      </w:r>
    </w:p>
    <w:p w14:paraId="67BE76F6" w14:textId="77777777" w:rsidR="0053534C" w:rsidRPr="00D034C3" w:rsidRDefault="0053534C" w:rsidP="0053534C">
      <w:pPr>
        <w:pStyle w:val="GazetteListRomanNumeral"/>
        <w:numPr>
          <w:ilvl w:val="0"/>
          <w:numId w:val="0"/>
        </w:numPr>
        <w:ind w:left="454"/>
      </w:pPr>
      <w:r w:rsidRPr="00D034C3">
        <w:t>The APVMA has conducted a risk assessment on the product and concluded that it can be used safely.</w:t>
      </w:r>
    </w:p>
    <w:p w14:paraId="10E6AF96"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w:t>
      </w:r>
      <w:r w:rsidRPr="00BB4150">
        <w:t xml:space="preserve">Pro Soft Bait </w:t>
      </w:r>
      <w:r w:rsidRPr="00D034C3">
        <w:t>Rodenticide</w:t>
      </w:r>
      <w:r w:rsidRPr="00D034C3" w:rsidDel="007D2057">
        <w:t xml:space="preserve"> </w:t>
      </w:r>
      <w:r w:rsidRPr="00D034C3">
        <w:t>will not be an undue hazard to the safety of people using anything containing its residues.</w:t>
      </w:r>
    </w:p>
    <w:p w14:paraId="7CEAB666" w14:textId="77777777" w:rsidR="0053534C" w:rsidRPr="00D034C3" w:rsidRDefault="0053534C" w:rsidP="0053534C">
      <w:pPr>
        <w:pStyle w:val="GazetteListRomanNumeral"/>
      </w:pPr>
      <w:r w:rsidRPr="00D034C3">
        <w:t xml:space="preserve">The APVMA is satisfied that the proposed use of </w:t>
      </w:r>
      <w:proofErr w:type="spellStart"/>
      <w:r w:rsidRPr="00D034C3">
        <w:t>Fastrac</w:t>
      </w:r>
      <w:proofErr w:type="spellEnd"/>
      <w:r w:rsidRPr="00D034C3">
        <w:t xml:space="preserve"> </w:t>
      </w:r>
      <w:r w:rsidRPr="00BB4150">
        <w:t xml:space="preserve">Pro Soft Bait </w:t>
      </w:r>
      <w:r w:rsidRPr="00D034C3">
        <w:t>Rodenticide</w:t>
      </w:r>
      <w:r w:rsidRPr="00D034C3" w:rsidDel="007D2057">
        <w:t xml:space="preserve"> </w:t>
      </w:r>
      <w:r w:rsidRPr="00D034C3">
        <w:t xml:space="preserve">is not likely to have an unintended effect that is harmful to animals, plants, things or the environment if used according to the product label directions. </w:t>
      </w:r>
    </w:p>
    <w:p w14:paraId="53646E00" w14:textId="77777777" w:rsidR="0053534C" w:rsidRPr="00D034C3" w:rsidRDefault="0053534C" w:rsidP="0053534C">
      <w:pPr>
        <w:pStyle w:val="GazetteListNumbered"/>
      </w:pPr>
      <w:r w:rsidRPr="00D034C3">
        <w:t>The APVMA has evaluated the application and in its assessment in relation to whether the efficacy criteria have been met in accordance with the definition set out in section 5B of the Agvet Code, and proposes to determine that:</w:t>
      </w:r>
    </w:p>
    <w:p w14:paraId="4EDCD515" w14:textId="77777777" w:rsidR="0053534C" w:rsidRPr="00485188" w:rsidRDefault="0053534C" w:rsidP="006B27F8">
      <w:pPr>
        <w:pStyle w:val="GazetteListRomanNumeral"/>
        <w:numPr>
          <w:ilvl w:val="0"/>
          <w:numId w:val="34"/>
        </w:numPr>
        <w:ind w:left="426" w:hanging="284"/>
      </w:pPr>
      <w:r w:rsidRPr="00D034C3">
        <w:t>In relation to its assessment of efficacy the APVMA is satisfied that data from trials supporting the efficacy of the product adequately demonstrate that if used according to the product label directions, the product</w:t>
      </w:r>
      <w:r w:rsidRPr="00485188">
        <w:t xml:space="preserve"> is effective for its proposed uses.</w:t>
      </w:r>
    </w:p>
    <w:p w14:paraId="08E773BA" w14:textId="77777777" w:rsidR="0053534C" w:rsidRPr="004C2E8D" w:rsidRDefault="0053534C" w:rsidP="0053534C">
      <w:pPr>
        <w:pStyle w:val="GazetteListNumbered"/>
      </w:pPr>
      <w:r w:rsidRPr="004C2E8D">
        <w:t xml:space="preserve">The APVMA has evaluated the application and in its assessment in relation to whether the </w:t>
      </w:r>
      <w:r w:rsidRPr="00485188">
        <w:t>trade criteria</w:t>
      </w:r>
      <w:r w:rsidRPr="004C2E8D">
        <w:t xml:space="preserve"> have been met in accordance with the definition set out in section 5C of the Agvet Code, proposes to determine that:</w:t>
      </w:r>
    </w:p>
    <w:p w14:paraId="324F6C08" w14:textId="77777777" w:rsidR="0053534C" w:rsidRPr="004C2E8D" w:rsidRDefault="0053534C" w:rsidP="006B27F8">
      <w:pPr>
        <w:pStyle w:val="GazetteListRomanNumeral"/>
        <w:numPr>
          <w:ilvl w:val="0"/>
          <w:numId w:val="35"/>
        </w:numPr>
        <w:ind w:left="426" w:hanging="284"/>
      </w:pPr>
      <w:r>
        <w:t xml:space="preserve">As the proposed use of </w:t>
      </w:r>
      <w:proofErr w:type="spellStart"/>
      <w:r w:rsidRPr="00B670E6">
        <w:t>Fastrac</w:t>
      </w:r>
      <w:proofErr w:type="spellEnd"/>
      <w:r w:rsidRPr="00BB4150">
        <w:t xml:space="preserve"> Pro Soft Bait</w:t>
      </w:r>
      <w:r w:rsidRPr="00B670E6">
        <w:t xml:space="preserve"> Rodenticide is </w:t>
      </w:r>
      <w:r>
        <w:t xml:space="preserve">not </w:t>
      </w:r>
      <w:r w:rsidRPr="00B670E6">
        <w:t>for use in food or feed a full risk assessment of residues and trade was not required</w:t>
      </w:r>
      <w:r>
        <w:t xml:space="preserve">. </w:t>
      </w:r>
      <w:r w:rsidRPr="004C2E8D">
        <w:t xml:space="preserve">The APVMA is </w:t>
      </w:r>
      <w:r w:rsidRPr="00485188">
        <w:t>satisfied that</w:t>
      </w:r>
      <w:r w:rsidRPr="004C2E8D">
        <w:t xml:space="preserve"> the proposed use of </w:t>
      </w:r>
      <w:proofErr w:type="spellStart"/>
      <w:r w:rsidRPr="00B670E6">
        <w:t>Fastrac</w:t>
      </w:r>
      <w:proofErr w:type="spellEnd"/>
      <w:r w:rsidRPr="00BB4150">
        <w:t xml:space="preserve"> Pro Soft Bait</w:t>
      </w:r>
      <w:r w:rsidRPr="00B670E6">
        <w:t xml:space="preserve"> Rodenticide</w:t>
      </w:r>
      <w:r>
        <w:t xml:space="preserve"> </w:t>
      </w:r>
      <w:r w:rsidRPr="004C2E8D">
        <w:t>would not adversely affect trade between Australia and places outside Australia as the product is not for use in animals producing any major Australian export commodities.</w:t>
      </w:r>
    </w:p>
    <w:p w14:paraId="2BF030FF" w14:textId="77777777" w:rsidR="0053534C" w:rsidRDefault="0053534C" w:rsidP="0053534C">
      <w:pPr>
        <w:pStyle w:val="GazetteHeading2"/>
      </w:pPr>
      <w:r>
        <w:lastRenderedPageBreak/>
        <w:t>Further information</w:t>
      </w:r>
    </w:p>
    <w:p w14:paraId="3894620E" w14:textId="77777777" w:rsidR="0053534C" w:rsidRPr="004D4918" w:rsidRDefault="0053534C" w:rsidP="0053534C">
      <w:pPr>
        <w:pStyle w:val="GazetteNormalText"/>
      </w:pPr>
      <w:r>
        <w:t xml:space="preserve">A Public Release Summary (PRS) of the evaluation of this product is available from the </w:t>
      </w:r>
      <w:hyperlink r:id="rId66" w:history="1">
        <w:r w:rsidRPr="00240862">
          <w:rPr>
            <w:rStyle w:val="Hyperlink"/>
          </w:rPr>
          <w:t>APVMA website</w:t>
        </w:r>
      </w:hyperlink>
      <w:r>
        <w:t xml:space="preserve"> or by contacting the APVMA as listed below.</w:t>
      </w:r>
    </w:p>
    <w:p w14:paraId="2F828E80" w14:textId="77777777" w:rsidR="0053534C" w:rsidRDefault="0053534C" w:rsidP="0053534C">
      <w:pPr>
        <w:pStyle w:val="GazetteHeading2"/>
      </w:pPr>
      <w:r>
        <w:t>Making a submission</w:t>
      </w:r>
    </w:p>
    <w:p w14:paraId="3EA18F0E" w14:textId="77777777" w:rsidR="0053534C" w:rsidRDefault="0053534C" w:rsidP="0053534C">
      <w:pPr>
        <w:pStyle w:val="GazetteNormalText"/>
      </w:pPr>
      <w:r>
        <w:t xml:space="preserve">In accordance with section 13 of the Agvet Code, the APVMA invites any person to submit a relevant written submission as to whether </w:t>
      </w:r>
      <w:proofErr w:type="spellStart"/>
      <w:r w:rsidRPr="00B670E6">
        <w:t>Fastrac</w:t>
      </w:r>
      <w:proofErr w:type="spellEnd"/>
      <w:r w:rsidRPr="00B670E6">
        <w:t xml:space="preserve"> </w:t>
      </w:r>
      <w:r w:rsidRPr="00BB4150">
        <w:t xml:space="preserve">Pro Soft Bait </w:t>
      </w:r>
      <w:r w:rsidRPr="00B670E6">
        <w:t xml:space="preserve">Rodenticide </w:t>
      </w:r>
      <w:r>
        <w:t>should be registered. Submissions should relate only to matters that are required by the APVMA to be taken into consideration in determining whether the safety, efficacy or trade criteria have been met. Submissions should state the grounds on which they are based.</w:t>
      </w:r>
    </w:p>
    <w:p w14:paraId="56F9DBA9" w14:textId="77777777" w:rsidR="0053534C" w:rsidRDefault="0053534C" w:rsidP="0053534C">
      <w:pPr>
        <w:pStyle w:val="GazetteNormalText"/>
      </w:pPr>
      <w:r>
        <w:t>Submissions must be received by the APVMA within 28 days of the date of this notice and be directed to the contact listed below. All submissions to the APVMA will be acknowledged in writing via email or by post.</w:t>
      </w:r>
    </w:p>
    <w:p w14:paraId="4A6CB87D" w14:textId="77777777" w:rsidR="0053534C" w:rsidRDefault="0053534C" w:rsidP="0053534C">
      <w:pPr>
        <w:pStyle w:val="GazetteNormalText"/>
      </w:pPr>
      <w:r>
        <w:t>Relevant comments will be taken into account by the APVMA in deciding whether the product should be registered and in determining appropriate conditions of registration and product labelling.</w:t>
      </w:r>
    </w:p>
    <w:p w14:paraId="47EE61EF" w14:textId="77777777" w:rsidR="0053534C" w:rsidRDefault="0053534C" w:rsidP="0053534C">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67" w:history="1">
        <w:r>
          <w:rPr>
            <w:rStyle w:val="Hyperlink"/>
          </w:rPr>
          <w:t>public submission coversheet</w:t>
        </w:r>
      </w:hyperlink>
      <w:r>
        <w:t>).</w:t>
      </w:r>
    </w:p>
    <w:p w14:paraId="1F2FF574" w14:textId="77777777" w:rsidR="0053534C" w:rsidRDefault="0053534C" w:rsidP="0053534C">
      <w:pPr>
        <w:pStyle w:val="GazetteNormalText"/>
      </w:pPr>
      <w:r>
        <w:t xml:space="preserve">Please lodge your submission with a </w:t>
      </w:r>
      <w:hyperlink r:id="rId68" w:history="1">
        <w:r>
          <w:rPr>
            <w:rStyle w:val="Hyperlink"/>
          </w:rPr>
          <w:t>public submission coversheet</w:t>
        </w:r>
      </w:hyperlink>
      <w:r>
        <w:t xml:space="preserve">, which provides options for how your submission will be published. </w:t>
      </w:r>
    </w:p>
    <w:p w14:paraId="0DE81EA3" w14:textId="77777777" w:rsidR="0053534C" w:rsidRDefault="0053534C" w:rsidP="0053534C">
      <w:pPr>
        <w:pStyle w:val="GazetteNormalText"/>
      </w:pPr>
      <w:r>
        <w:t xml:space="preserve">Note that all APVMA documents are subject to the access provisions of the </w:t>
      </w:r>
      <w:r>
        <w:rPr>
          <w:i/>
          <w:iCs/>
        </w:rPr>
        <w:t xml:space="preserve">Freedom of Information Act 1982 </w:t>
      </w:r>
      <w:r>
        <w:t>and may be required to be released under that Act should a request for access be made.</w:t>
      </w:r>
    </w:p>
    <w:p w14:paraId="1CEC0F3C" w14:textId="77777777" w:rsidR="0053534C" w:rsidRDefault="0053534C" w:rsidP="0053534C">
      <w:pPr>
        <w:pStyle w:val="GazetteNormalText"/>
        <w:rPr>
          <w:szCs w:val="24"/>
        </w:rPr>
      </w:pPr>
      <w:r>
        <w:t>Please send your written submission and coversheet by email or post to:</w:t>
      </w:r>
    </w:p>
    <w:p w14:paraId="2711373B" w14:textId="77777777" w:rsidR="0053534C" w:rsidRDefault="0053534C" w:rsidP="0053534C">
      <w:pPr>
        <w:pStyle w:val="GazetteNormalText"/>
      </w:pPr>
      <w:r>
        <w:t>Email:</w:t>
      </w:r>
      <w:r>
        <w:tab/>
      </w:r>
      <w:hyperlink r:id="rId69" w:history="1">
        <w:r>
          <w:rPr>
            <w:rStyle w:val="Hyperlink"/>
          </w:rPr>
          <w:t>enquiries@apvma.gov.au</w:t>
        </w:r>
      </w:hyperlink>
    </w:p>
    <w:p w14:paraId="5A80A261" w14:textId="77777777" w:rsidR="0053534C" w:rsidRDefault="0053534C" w:rsidP="0053534C">
      <w:pPr>
        <w:pStyle w:val="GazetteContact"/>
      </w:pPr>
      <w:r>
        <w:t>Post:</w:t>
      </w:r>
    </w:p>
    <w:p w14:paraId="13E25C2D" w14:textId="77777777" w:rsidR="0053534C" w:rsidRDefault="0053534C" w:rsidP="0053534C">
      <w:pPr>
        <w:pStyle w:val="GazetteContact"/>
      </w:pPr>
      <w:r w:rsidRPr="00B20491">
        <w:t xml:space="preserve">Executive Director </w:t>
      </w:r>
      <w:r>
        <w:t>Registration Management</w:t>
      </w:r>
    </w:p>
    <w:p w14:paraId="6DF6E444" w14:textId="77777777" w:rsidR="0053534C" w:rsidRDefault="0053534C" w:rsidP="0053534C">
      <w:pPr>
        <w:pStyle w:val="GazetteContact"/>
      </w:pPr>
      <w:r>
        <w:t>Australian Pesticides and Veterinary Medicines Authority</w:t>
      </w:r>
    </w:p>
    <w:p w14:paraId="339FEE34" w14:textId="77777777" w:rsidR="0053534C" w:rsidRDefault="0053534C" w:rsidP="0053534C">
      <w:pPr>
        <w:pStyle w:val="GazetteContact"/>
      </w:pPr>
      <w:r>
        <w:t>GPO Box 3262</w:t>
      </w:r>
    </w:p>
    <w:p w14:paraId="19821124" w14:textId="77777777" w:rsidR="0053534C" w:rsidRDefault="0053534C" w:rsidP="0053534C">
      <w:pPr>
        <w:pStyle w:val="GazetteContact"/>
      </w:pPr>
      <w:r>
        <w:t>Sydney NSW 2001</w:t>
      </w:r>
    </w:p>
    <w:p w14:paraId="2DD85A29" w14:textId="77777777" w:rsidR="0053534C" w:rsidRDefault="0053534C" w:rsidP="0053534C">
      <w:pPr>
        <w:pStyle w:val="GazetteHeading2"/>
      </w:pPr>
      <w:r>
        <w:t>Privacy</w:t>
      </w:r>
    </w:p>
    <w:p w14:paraId="6007A6B1" w14:textId="77777777" w:rsidR="00EC1EB8" w:rsidRPr="0053534C" w:rsidRDefault="0053534C" w:rsidP="0053534C">
      <w:pPr>
        <w:pStyle w:val="GazetteNormalText"/>
        <w:rPr>
          <w:rFonts w:ascii="Arial Bold"/>
          <w:caps/>
        </w:rPr>
      </w:pPr>
      <w:r w:rsidRPr="007A5F5E">
        <w:t xml:space="preserve">For information on how the APVMA manages personal information when you make a submission, see our </w:t>
      </w:r>
      <w:hyperlink r:id="rId70" w:history="1">
        <w:r w:rsidRPr="00F8012B">
          <w:rPr>
            <w:rStyle w:val="Hyperlink"/>
          </w:rPr>
          <w:t>Privacy Policy</w:t>
        </w:r>
      </w:hyperlink>
      <w:r>
        <w:t>.</w:t>
      </w:r>
    </w:p>
    <w:sectPr w:rsidR="00EC1EB8" w:rsidRPr="0053534C" w:rsidSect="003B0DD7">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BBBA0" w14:textId="77777777" w:rsidR="00E762D6" w:rsidRDefault="00E762D6" w:rsidP="002C53E5">
      <w:r>
        <w:separator/>
      </w:r>
    </w:p>
  </w:endnote>
  <w:endnote w:type="continuationSeparator" w:id="0">
    <w:p w14:paraId="3EB10CF6" w14:textId="77777777" w:rsidR="00E762D6" w:rsidRDefault="00E762D6"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229A"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D993" w14:textId="77777777" w:rsidR="00FD71D4" w:rsidRPr="00F83065" w:rsidRDefault="00FD71D4" w:rsidP="00F8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2E641" w14:textId="77777777" w:rsidR="00E762D6" w:rsidRDefault="00E762D6" w:rsidP="002C53E5">
      <w:r>
        <w:separator/>
      </w:r>
    </w:p>
  </w:footnote>
  <w:footnote w:type="continuationSeparator" w:id="0">
    <w:p w14:paraId="55B9B77E" w14:textId="77777777" w:rsidR="00E762D6" w:rsidRDefault="00E762D6"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FA41"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FA7E" w14:textId="77777777" w:rsidR="00FD71D4" w:rsidRPr="003F2769" w:rsidRDefault="00FD71D4" w:rsidP="00FD71D4">
    <w:pPr>
      <w:pStyle w:val="Header"/>
      <w:rPr>
        <w:i/>
      </w:rPr>
    </w:pPr>
    <w:r w:rsidRPr="003F2769">
      <w:t>Commonwealth of Australia Gazette</w:t>
    </w:r>
  </w:p>
  <w:p w14:paraId="699C9C5F" w14:textId="463B6295"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305F3A">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D2A4"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727260"/>
      <w:docPartObj>
        <w:docPartGallery w:val="Page Numbers (Top of Page)"/>
        <w:docPartUnique/>
      </w:docPartObj>
    </w:sdtPr>
    <w:sdtEndPr>
      <w:rPr>
        <w:noProof/>
      </w:rPr>
    </w:sdtEndPr>
    <w:sdtContent>
      <w:p w14:paraId="02FBB4E6" w14:textId="49DD4611" w:rsidR="003B0DD7" w:rsidRDefault="003B0DD7" w:rsidP="003B0DD7">
        <w:pPr>
          <w:pStyle w:val="Header"/>
          <w:pBdr>
            <w:bottom w:val="single" w:sz="4" w:space="1" w:color="auto"/>
          </w:pBdr>
          <w:jc w:val="right"/>
        </w:pPr>
        <w:r>
          <w:fldChar w:fldCharType="begin"/>
        </w:r>
        <w:r>
          <w:instrText xml:space="preserve"> PAGE   \* MERGEFORMAT </w:instrText>
        </w:r>
        <w:r>
          <w:fldChar w:fldCharType="separate"/>
        </w:r>
        <w:r w:rsidR="00305F3A">
          <w:rPr>
            <w:noProof/>
          </w:rPr>
          <w:t>iii</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255F" w14:textId="3D3339D1" w:rsidR="00450346" w:rsidRPr="003C74F6" w:rsidRDefault="00450346" w:rsidP="00450346">
    <w:pPr>
      <w:pStyle w:val="GazetteHeaderOdd"/>
      <w:rPr>
        <w:b/>
      </w:rPr>
    </w:pPr>
    <w:r w:rsidRPr="00251875">
      <w:t xml:space="preserve">Commonwealth of Australia </w:t>
    </w:r>
    <w:r w:rsidRPr="003C74F6">
      <w:t xml:space="preserve">Gazette </w:t>
    </w:r>
    <w:fldSimple w:instr=" STYLEREF  &quot;Gazette Cover H3&quot;  \* MERGEFORMAT ">
      <w:r w:rsidR="00305F3A" w:rsidRPr="00305F3A">
        <w:rPr>
          <w:bCs/>
          <w:noProof/>
          <w:lang w:val="en-US"/>
        </w:rPr>
        <w:t>APVMA Special Gazette,</w:t>
      </w:r>
      <w:r w:rsidR="00305F3A">
        <w:rPr>
          <w:noProof/>
        </w:rPr>
        <w:t xml:space="preserve"> Friday 4 June 2021</w:t>
      </w:r>
    </w:fldSimple>
    <w:r>
      <w:tab/>
    </w:r>
    <w:r w:rsidRPr="00251875">
      <w:fldChar w:fldCharType="begin"/>
    </w:r>
    <w:r w:rsidRPr="00251875">
      <w:instrText xml:space="preserve"> PAGE </w:instrText>
    </w:r>
    <w:r w:rsidRPr="00251875">
      <w:fldChar w:fldCharType="separate"/>
    </w:r>
    <w:r w:rsidR="00305F3A">
      <w:rPr>
        <w:noProof/>
      </w:rPr>
      <w:t>18</w:t>
    </w:r>
    <w:r w:rsidRPr="0025187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3F28" w14:textId="54F42192" w:rsidR="00450346" w:rsidRDefault="00450346" w:rsidP="00450346">
    <w:pPr>
      <w:pStyle w:val="GazetteHeaderEven"/>
      <w:tabs>
        <w:tab w:val="center" w:pos="1701"/>
      </w:tabs>
      <w:rPr>
        <w:noProof/>
      </w:rPr>
    </w:pPr>
    <w:r w:rsidRPr="00251875">
      <w:fldChar w:fldCharType="begin"/>
    </w:r>
    <w:r w:rsidRPr="00251875">
      <w:instrText xml:space="preserve"> PAGE </w:instrText>
    </w:r>
    <w:r w:rsidRPr="00251875">
      <w:fldChar w:fldCharType="separate"/>
    </w:r>
    <w:r w:rsidR="00305F3A">
      <w:rPr>
        <w:noProof/>
      </w:rPr>
      <w:t>17</w:t>
    </w:r>
    <w:r w:rsidRPr="00251875">
      <w:fldChar w:fldCharType="end"/>
    </w:r>
    <w:r>
      <w:tab/>
    </w:r>
    <w:fldSimple w:instr=" STYLEREF  &quot;Gazette Heading 1&quot;  \* MERGEFORMAT ">
      <w:r w:rsidR="00305F3A">
        <w:rPr>
          <w:noProof/>
        </w:rPr>
        <w:t>Fastrac Pro Soft Bait Rodenticide containing bromethalin</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3"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DB4A7A"/>
    <w:multiLevelType w:val="hybridMultilevel"/>
    <w:tmpl w:val="00E82200"/>
    <w:lvl w:ilvl="0" w:tplc="35706902">
      <w:start w:val="1"/>
      <w:numFmt w:val="decimal"/>
      <w:pStyle w:val="LicensingHeading2"/>
      <w:lvlText w:val="%1."/>
      <w:lvlJc w:val="left"/>
      <w:pPr>
        <w:tabs>
          <w:tab w:val="num" w:pos="454"/>
        </w:tabs>
        <w:ind w:left="454" w:hanging="454"/>
      </w:pPr>
      <w:rPr>
        <w:rFonts w:ascii="Arial Bold" w:hAnsi="Arial Bold" w:hint="default"/>
        <w:b/>
        <w:i w:val="0"/>
        <w:sz w:val="18"/>
      </w:rPr>
    </w:lvl>
    <w:lvl w:ilvl="1" w:tplc="F35824F4" w:tentative="1">
      <w:start w:val="1"/>
      <w:numFmt w:val="lowerLetter"/>
      <w:lvlText w:val="%2."/>
      <w:lvlJc w:val="left"/>
      <w:pPr>
        <w:tabs>
          <w:tab w:val="num" w:pos="1440"/>
        </w:tabs>
        <w:ind w:left="1440" w:hanging="360"/>
      </w:pPr>
    </w:lvl>
    <w:lvl w:ilvl="2" w:tplc="2CD8E656" w:tentative="1">
      <w:start w:val="1"/>
      <w:numFmt w:val="lowerRoman"/>
      <w:lvlText w:val="%3."/>
      <w:lvlJc w:val="right"/>
      <w:pPr>
        <w:tabs>
          <w:tab w:val="num" w:pos="2160"/>
        </w:tabs>
        <w:ind w:left="2160" w:hanging="180"/>
      </w:pPr>
    </w:lvl>
    <w:lvl w:ilvl="3" w:tplc="167AC9FE" w:tentative="1">
      <w:start w:val="1"/>
      <w:numFmt w:val="decimal"/>
      <w:lvlText w:val="%4."/>
      <w:lvlJc w:val="left"/>
      <w:pPr>
        <w:tabs>
          <w:tab w:val="num" w:pos="2880"/>
        </w:tabs>
        <w:ind w:left="2880" w:hanging="360"/>
      </w:pPr>
    </w:lvl>
    <w:lvl w:ilvl="4" w:tplc="C4F2F876" w:tentative="1">
      <w:start w:val="1"/>
      <w:numFmt w:val="lowerLetter"/>
      <w:lvlText w:val="%5."/>
      <w:lvlJc w:val="left"/>
      <w:pPr>
        <w:tabs>
          <w:tab w:val="num" w:pos="3600"/>
        </w:tabs>
        <w:ind w:left="3600" w:hanging="360"/>
      </w:pPr>
    </w:lvl>
    <w:lvl w:ilvl="5" w:tplc="8AE4B5A0" w:tentative="1">
      <w:start w:val="1"/>
      <w:numFmt w:val="lowerRoman"/>
      <w:lvlText w:val="%6."/>
      <w:lvlJc w:val="right"/>
      <w:pPr>
        <w:tabs>
          <w:tab w:val="num" w:pos="4320"/>
        </w:tabs>
        <w:ind w:left="4320" w:hanging="180"/>
      </w:pPr>
    </w:lvl>
    <w:lvl w:ilvl="6" w:tplc="3788E2E0" w:tentative="1">
      <w:start w:val="1"/>
      <w:numFmt w:val="decimal"/>
      <w:lvlText w:val="%7."/>
      <w:lvlJc w:val="left"/>
      <w:pPr>
        <w:tabs>
          <w:tab w:val="num" w:pos="5040"/>
        </w:tabs>
        <w:ind w:left="5040" w:hanging="360"/>
      </w:pPr>
    </w:lvl>
    <w:lvl w:ilvl="7" w:tplc="3D625A00" w:tentative="1">
      <w:start w:val="1"/>
      <w:numFmt w:val="lowerLetter"/>
      <w:lvlText w:val="%8."/>
      <w:lvlJc w:val="left"/>
      <w:pPr>
        <w:tabs>
          <w:tab w:val="num" w:pos="5760"/>
        </w:tabs>
        <w:ind w:left="5760" w:hanging="360"/>
      </w:pPr>
    </w:lvl>
    <w:lvl w:ilvl="8" w:tplc="1CA8CB8E" w:tentative="1">
      <w:start w:val="1"/>
      <w:numFmt w:val="lowerRoman"/>
      <w:lvlText w:val="%9."/>
      <w:lvlJc w:val="right"/>
      <w:pPr>
        <w:tabs>
          <w:tab w:val="num" w:pos="6480"/>
        </w:tabs>
        <w:ind w:left="6480" w:hanging="180"/>
      </w:pPr>
    </w:lvl>
  </w:abstractNum>
  <w:abstractNum w:abstractNumId="6"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0"/>
    <w:lvlOverride w:ilvl="0">
      <w:startOverride w:val="1"/>
    </w:lvlOverride>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E5"/>
    <w:rsid w:val="000474DA"/>
    <w:rsid w:val="000A1EF3"/>
    <w:rsid w:val="000B0A7D"/>
    <w:rsid w:val="000E7C9C"/>
    <w:rsid w:val="00153604"/>
    <w:rsid w:val="00157592"/>
    <w:rsid w:val="00164325"/>
    <w:rsid w:val="0027119F"/>
    <w:rsid w:val="00271343"/>
    <w:rsid w:val="002760FD"/>
    <w:rsid w:val="002A01D5"/>
    <w:rsid w:val="002C53E5"/>
    <w:rsid w:val="00304C66"/>
    <w:rsid w:val="00305F3A"/>
    <w:rsid w:val="00332DA1"/>
    <w:rsid w:val="00336B4E"/>
    <w:rsid w:val="003636FE"/>
    <w:rsid w:val="003B0DD7"/>
    <w:rsid w:val="003C1999"/>
    <w:rsid w:val="00414609"/>
    <w:rsid w:val="00423E6E"/>
    <w:rsid w:val="00427975"/>
    <w:rsid w:val="00435F2E"/>
    <w:rsid w:val="00442F77"/>
    <w:rsid w:val="00450346"/>
    <w:rsid w:val="004B2942"/>
    <w:rsid w:val="004E2DD3"/>
    <w:rsid w:val="004E4EB1"/>
    <w:rsid w:val="00510E14"/>
    <w:rsid w:val="005340F9"/>
    <w:rsid w:val="0053534C"/>
    <w:rsid w:val="00546A23"/>
    <w:rsid w:val="00553BB1"/>
    <w:rsid w:val="00557AEB"/>
    <w:rsid w:val="0056456A"/>
    <w:rsid w:val="00593D79"/>
    <w:rsid w:val="005C234E"/>
    <w:rsid w:val="00610B1A"/>
    <w:rsid w:val="00610E13"/>
    <w:rsid w:val="00616EBE"/>
    <w:rsid w:val="006512C6"/>
    <w:rsid w:val="00662C9E"/>
    <w:rsid w:val="006636BA"/>
    <w:rsid w:val="00674B10"/>
    <w:rsid w:val="00682348"/>
    <w:rsid w:val="006B27F8"/>
    <w:rsid w:val="00712F84"/>
    <w:rsid w:val="0072056F"/>
    <w:rsid w:val="007229E3"/>
    <w:rsid w:val="00731EFD"/>
    <w:rsid w:val="007637D6"/>
    <w:rsid w:val="007757F8"/>
    <w:rsid w:val="00790F1C"/>
    <w:rsid w:val="007B7F30"/>
    <w:rsid w:val="007D7059"/>
    <w:rsid w:val="00807954"/>
    <w:rsid w:val="008503EB"/>
    <w:rsid w:val="008F5C49"/>
    <w:rsid w:val="00903679"/>
    <w:rsid w:val="009C41D2"/>
    <w:rsid w:val="009D511C"/>
    <w:rsid w:val="00A66AB1"/>
    <w:rsid w:val="00AE1D5C"/>
    <w:rsid w:val="00B04A06"/>
    <w:rsid w:val="00B44029"/>
    <w:rsid w:val="00B4676A"/>
    <w:rsid w:val="00BA2F5C"/>
    <w:rsid w:val="00BE17EF"/>
    <w:rsid w:val="00C150EF"/>
    <w:rsid w:val="00C95AA6"/>
    <w:rsid w:val="00CA3C84"/>
    <w:rsid w:val="00CA67F1"/>
    <w:rsid w:val="00CB73E0"/>
    <w:rsid w:val="00D34675"/>
    <w:rsid w:val="00D73255"/>
    <w:rsid w:val="00D83123"/>
    <w:rsid w:val="00DC3817"/>
    <w:rsid w:val="00DE6C25"/>
    <w:rsid w:val="00DF1143"/>
    <w:rsid w:val="00E0045A"/>
    <w:rsid w:val="00E72EDF"/>
    <w:rsid w:val="00E73E38"/>
    <w:rsid w:val="00E73FCE"/>
    <w:rsid w:val="00E762D6"/>
    <w:rsid w:val="00E8531E"/>
    <w:rsid w:val="00EC1414"/>
    <w:rsid w:val="00EC1EB8"/>
    <w:rsid w:val="00ED10BB"/>
    <w:rsid w:val="00ED5D1B"/>
    <w:rsid w:val="00F22365"/>
    <w:rsid w:val="00F40F0D"/>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6EBC0"/>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450346"/>
    <w:pPr>
      <w:spacing w:after="240" w:line="280" w:lineRule="exact"/>
    </w:pPr>
    <w:rPr>
      <w:rFonts w:ascii="Franklin Gothic Medium" w:hAnsi="Franklin Gothic Medium"/>
      <w:color w:val="auto"/>
      <w:sz w:val="28"/>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450346"/>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7"/>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Normal"/>
    <w:qFormat/>
    <w:rsid w:val="007637D6"/>
    <w:pPr>
      <w:pBdr>
        <w:bottom w:val="single" w:sz="4" w:space="1" w:color="auto"/>
      </w:pBdr>
      <w:tabs>
        <w:tab w:val="left" w:pos="851"/>
      </w:tabs>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tables"/>
    <w:next w:val="TOCtables"/>
    <w:uiPriority w:val="99"/>
    <w:rsid w:val="00332DA1"/>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after="240"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B4676A"/>
    <w:pPr>
      <w:tabs>
        <w:tab w:val="clear" w:pos="851"/>
        <w:tab w:val="left" w:pos="6804"/>
      </w:tabs>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customStyle="1" w:styleId="TOCtables">
    <w:name w:val="TOC tables"/>
    <w:basedOn w:val="TOC2"/>
    <w:qFormat/>
    <w:rsid w:val="00332DA1"/>
  </w:style>
  <w:style w:type="paragraph" w:styleId="Caption">
    <w:name w:val="caption"/>
    <w:basedOn w:val="Normal"/>
    <w:next w:val="Normal"/>
    <w:uiPriority w:val="35"/>
    <w:unhideWhenUsed/>
    <w:qFormat/>
    <w:rsid w:val="00332DA1"/>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332DA1"/>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332DA1"/>
    <w:pPr>
      <w:spacing w:line="200" w:lineRule="exact"/>
    </w:pPr>
  </w:style>
  <w:style w:type="character" w:styleId="CommentReference">
    <w:name w:val="annotation reference"/>
    <w:basedOn w:val="DefaultParagraphFont"/>
    <w:uiPriority w:val="99"/>
    <w:semiHidden/>
    <w:unhideWhenUsed/>
    <w:rsid w:val="00332DA1"/>
    <w:rPr>
      <w:sz w:val="16"/>
      <w:szCs w:val="16"/>
    </w:rPr>
  </w:style>
  <w:style w:type="paragraph" w:styleId="CommentText">
    <w:name w:val="annotation text"/>
    <w:basedOn w:val="Normal"/>
    <w:link w:val="CommentTextChar"/>
    <w:uiPriority w:val="99"/>
    <w:semiHidden/>
    <w:unhideWhenUsed/>
    <w:rsid w:val="00332DA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32DA1"/>
    <w:rPr>
      <w:sz w:val="20"/>
      <w:szCs w:val="20"/>
    </w:rPr>
  </w:style>
  <w:style w:type="paragraph" w:styleId="CommentSubject">
    <w:name w:val="annotation subject"/>
    <w:basedOn w:val="CommentText"/>
    <w:next w:val="CommentText"/>
    <w:link w:val="CommentSubjectChar"/>
    <w:uiPriority w:val="99"/>
    <w:semiHidden/>
    <w:unhideWhenUsed/>
    <w:rsid w:val="00332DA1"/>
    <w:rPr>
      <w:b/>
      <w:bCs/>
    </w:rPr>
  </w:style>
  <w:style w:type="character" w:customStyle="1" w:styleId="CommentSubjectChar">
    <w:name w:val="Comment Subject Char"/>
    <w:basedOn w:val="CommentTextChar"/>
    <w:link w:val="CommentSubject"/>
    <w:uiPriority w:val="99"/>
    <w:semiHidden/>
    <w:rsid w:val="00332DA1"/>
    <w:rPr>
      <w:b/>
      <w:bCs/>
      <w:sz w:val="20"/>
      <w:szCs w:val="20"/>
    </w:rPr>
  </w:style>
  <w:style w:type="paragraph" w:styleId="BalloonText">
    <w:name w:val="Balloon Text"/>
    <w:basedOn w:val="Normal"/>
    <w:link w:val="BalloonTextChar"/>
    <w:uiPriority w:val="99"/>
    <w:semiHidden/>
    <w:unhideWhenUsed/>
    <w:rsid w:val="00332DA1"/>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332DA1"/>
    <w:rPr>
      <w:rFonts w:ascii="Segoe UI" w:hAnsi="Segoe UI" w:cs="Segoe UI"/>
      <w:sz w:val="18"/>
      <w:szCs w:val="18"/>
    </w:rPr>
  </w:style>
  <w:style w:type="paragraph" w:customStyle="1" w:styleId="LicensingHeading2">
    <w:name w:val="Licensing Heading 2"/>
    <w:basedOn w:val="GazetteHeading2"/>
    <w:next w:val="Normal"/>
    <w:rsid w:val="00332DA1"/>
    <w:pPr>
      <w:keepLines w:val="0"/>
      <w:numPr>
        <w:numId w:val="8"/>
      </w:numPr>
      <w:spacing w:after="240"/>
      <w:outlineLvl w:val="9"/>
    </w:pPr>
    <w:rPr>
      <w:rFonts w:ascii="Arial Bold" w:eastAsia="Times New Roman" w:hAnsi="Arial Bold" w:cs="Times New Roman"/>
      <w:bCs w:val="0"/>
      <w:iCs w:val="0"/>
      <w:caps/>
      <w:sz w:val="18"/>
      <w:szCs w:val="20"/>
      <w:lang w:val="en-AU"/>
    </w:rPr>
  </w:style>
  <w:style w:type="table" w:customStyle="1" w:styleId="TableGrid1">
    <w:name w:val="Table Grid1"/>
    <w:basedOn w:val="TableNormal"/>
    <w:next w:val="TableGrid"/>
    <w:uiPriority w:val="39"/>
    <w:rsid w:val="007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637D6"/>
  </w:style>
  <w:style w:type="table" w:customStyle="1" w:styleId="TableGrid2">
    <w:name w:val="Table Grid2"/>
    <w:basedOn w:val="TableNormal"/>
    <w:next w:val="TableGrid"/>
    <w:uiPriority w:val="39"/>
    <w:rsid w:val="007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zetteAPVMAContact">
    <w:name w:val="Gazette APVMA Contact"/>
    <w:basedOn w:val="Normal"/>
    <w:rsid w:val="0053534C"/>
    <w:pPr>
      <w:spacing w:after="40"/>
      <w:ind w:left="540"/>
    </w:pPr>
  </w:style>
  <w:style w:type="character" w:styleId="Strong">
    <w:name w:val="Strong"/>
    <w:basedOn w:val="DefaultParagraphFont"/>
    <w:qFormat/>
    <w:rsid w:val="00535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pvma.gov.au/node/59876" TargetMode="External"/><Relationship Id="rId26" Type="http://schemas.openxmlformats.org/officeDocument/2006/relationships/hyperlink" Target="https://apvma.gov.au/node/72856" TargetMode="External"/><Relationship Id="rId39" Type="http://schemas.openxmlformats.org/officeDocument/2006/relationships/hyperlink" Target="mailto:enquiries@apvma.gov.au" TargetMode="External"/><Relationship Id="rId21" Type="http://schemas.openxmlformats.org/officeDocument/2006/relationships/footer" Target="footer2.xml"/><Relationship Id="rId34" Type="http://schemas.openxmlformats.org/officeDocument/2006/relationships/hyperlink" Target="mailto:enquiries@apvma.gov.au" TargetMode="External"/><Relationship Id="rId42" Type="http://schemas.openxmlformats.org/officeDocument/2006/relationships/hyperlink" Target="https://apvma.gov.au/node/72856" TargetMode="External"/><Relationship Id="rId47" Type="http://schemas.openxmlformats.org/officeDocument/2006/relationships/hyperlink" Target="https://apvma.gov.au/node/72856" TargetMode="External"/><Relationship Id="rId50" Type="http://schemas.openxmlformats.org/officeDocument/2006/relationships/hyperlink" Target="https://apvma.gov.au/node/59876" TargetMode="External"/><Relationship Id="rId55" Type="http://schemas.openxmlformats.org/officeDocument/2006/relationships/hyperlink" Target="https://apvma.gov.au/node/59876" TargetMode="External"/><Relationship Id="rId63" Type="http://schemas.openxmlformats.org/officeDocument/2006/relationships/hyperlink" Target="https://apvma.gov.au/node/72856" TargetMode="External"/><Relationship Id="rId68" Type="http://schemas.openxmlformats.org/officeDocument/2006/relationships/hyperlink" Target="https://apvma.gov.au/node/72856"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vma.gov.au/news-and-publications/publications/gazett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apvma.gov.au/news-and-publications/public-consultations" TargetMode="External"/><Relationship Id="rId32" Type="http://schemas.openxmlformats.org/officeDocument/2006/relationships/hyperlink" Target="https://apvma.gov.au/node/72856" TargetMode="External"/><Relationship Id="rId37" Type="http://schemas.openxmlformats.org/officeDocument/2006/relationships/hyperlink" Target="https://apvma.gov.au/node/72856" TargetMode="External"/><Relationship Id="rId40" Type="http://schemas.openxmlformats.org/officeDocument/2006/relationships/hyperlink" Target="https://apvma.gov.au/node/59876" TargetMode="External"/><Relationship Id="rId45" Type="http://schemas.openxmlformats.org/officeDocument/2006/relationships/hyperlink" Target="https://apvma.gov.au/node/59876" TargetMode="External"/><Relationship Id="rId53" Type="http://schemas.openxmlformats.org/officeDocument/2006/relationships/hyperlink" Target="https://apvma.gov.au/node/72856" TargetMode="External"/><Relationship Id="rId58" Type="http://schemas.openxmlformats.org/officeDocument/2006/relationships/hyperlink" Target="https://apvma.gov.au/node/72856" TargetMode="External"/><Relationship Id="rId66" Type="http://schemas.openxmlformats.org/officeDocument/2006/relationships/hyperlink" Target="https://apvma.gov.au/news-and-publications/public-consultations" TargetMode="External"/><Relationship Id="rId5" Type="http://schemas.openxmlformats.org/officeDocument/2006/relationships/settings" Target="settings.xml"/><Relationship Id="rId15" Type="http://schemas.openxmlformats.org/officeDocument/2006/relationships/hyperlink" Target="http://www.apvma.gov.au" TargetMode="External"/><Relationship Id="rId23" Type="http://schemas.openxmlformats.org/officeDocument/2006/relationships/hyperlink" Target="https://apvma.gov.au/news-and-publications/public-consultations" TargetMode="External"/><Relationship Id="rId28" Type="http://schemas.openxmlformats.org/officeDocument/2006/relationships/hyperlink" Target="https://apvma.gov.au/node/59876" TargetMode="External"/><Relationship Id="rId36" Type="http://schemas.openxmlformats.org/officeDocument/2006/relationships/hyperlink" Target="https://apvma.gov.au/news-and-publications/public-consultations" TargetMode="External"/><Relationship Id="rId49" Type="http://schemas.openxmlformats.org/officeDocument/2006/relationships/hyperlink" Target="mailto:enquiries@apvma.gov.au" TargetMode="External"/><Relationship Id="rId57" Type="http://schemas.openxmlformats.org/officeDocument/2006/relationships/hyperlink" Target="https://apvma.gov.au/node/72856" TargetMode="External"/><Relationship Id="rId61" Type="http://schemas.openxmlformats.org/officeDocument/2006/relationships/hyperlink" Target="https://apvma.gov.au/news-and-publications/public-consultations"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hyperlink" Target="https://apvma.gov.au/news-and-publications/public-consultations" TargetMode="External"/><Relationship Id="rId44" Type="http://schemas.openxmlformats.org/officeDocument/2006/relationships/hyperlink" Target="mailto:enquiries@apvma.gov.au" TargetMode="External"/><Relationship Id="rId52" Type="http://schemas.openxmlformats.org/officeDocument/2006/relationships/hyperlink" Target="https://apvma.gov.au/node/72856" TargetMode="External"/><Relationship Id="rId60" Type="http://schemas.openxmlformats.org/officeDocument/2006/relationships/hyperlink" Target="https://apvma.gov.au/node/59876" TargetMode="External"/><Relationship Id="rId65" Type="http://schemas.openxmlformats.org/officeDocument/2006/relationships/hyperlink" Target="https://apvma.gov.au/node/5987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ommunications@apvma.gov.au" TargetMode="External"/><Relationship Id="rId22" Type="http://schemas.openxmlformats.org/officeDocument/2006/relationships/image" Target="media/image3.emf"/><Relationship Id="rId27" Type="http://schemas.openxmlformats.org/officeDocument/2006/relationships/hyperlink" Target="mailto:enquiries@apvma.gov.au" TargetMode="External"/><Relationship Id="rId30" Type="http://schemas.openxmlformats.org/officeDocument/2006/relationships/header" Target="header6.xml"/><Relationship Id="rId35" Type="http://schemas.openxmlformats.org/officeDocument/2006/relationships/hyperlink" Target="https://apvma.gov.au/node/59876" TargetMode="External"/><Relationship Id="rId43" Type="http://schemas.openxmlformats.org/officeDocument/2006/relationships/hyperlink" Target="https://apvma.gov.au/node/72856" TargetMode="External"/><Relationship Id="rId48" Type="http://schemas.openxmlformats.org/officeDocument/2006/relationships/hyperlink" Target="https://apvma.gov.au/node/72856" TargetMode="External"/><Relationship Id="rId56" Type="http://schemas.openxmlformats.org/officeDocument/2006/relationships/hyperlink" Target="https://apvma.gov.au/news-and-publications/public-consultations" TargetMode="External"/><Relationship Id="rId64" Type="http://schemas.openxmlformats.org/officeDocument/2006/relationships/hyperlink" Target="mailto:enquiries@apvma.gov.au" TargetMode="External"/><Relationship Id="rId69" Type="http://schemas.openxmlformats.org/officeDocument/2006/relationships/hyperlink" Target="mailto:enquiries@apvma.gov.au" TargetMode="External"/><Relationship Id="rId8" Type="http://schemas.openxmlformats.org/officeDocument/2006/relationships/endnotes" Target="endnotes.xml"/><Relationship Id="rId51" Type="http://schemas.openxmlformats.org/officeDocument/2006/relationships/hyperlink" Target="https://apvma.gov.au/news-and-publications/public-consultations"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apvma.us2.list-manage.com/subscribe?u=f09f7f9ed2a2867a19b99e2e4&amp;id=a025640240" TargetMode="External"/><Relationship Id="rId25" Type="http://schemas.openxmlformats.org/officeDocument/2006/relationships/hyperlink" Target="https://apvma.gov.au/node/72856" TargetMode="External"/><Relationship Id="rId33" Type="http://schemas.openxmlformats.org/officeDocument/2006/relationships/hyperlink" Target="https://apvma.gov.au/node/72856" TargetMode="External"/><Relationship Id="rId38" Type="http://schemas.openxmlformats.org/officeDocument/2006/relationships/hyperlink" Target="https://apvma.gov.au/node/72856" TargetMode="External"/><Relationship Id="rId46" Type="http://schemas.openxmlformats.org/officeDocument/2006/relationships/hyperlink" Target="https://apvma.gov.au/news-and-publications/public-consultations" TargetMode="External"/><Relationship Id="rId59" Type="http://schemas.openxmlformats.org/officeDocument/2006/relationships/hyperlink" Target="mailto:enquiries@apvma.gov.au" TargetMode="External"/><Relationship Id="rId67" Type="http://schemas.openxmlformats.org/officeDocument/2006/relationships/hyperlink" Target="https://apvma.gov.au/node/72856" TargetMode="External"/><Relationship Id="rId20" Type="http://schemas.openxmlformats.org/officeDocument/2006/relationships/header" Target="header4.xml"/><Relationship Id="rId41" Type="http://schemas.openxmlformats.org/officeDocument/2006/relationships/hyperlink" Target="https://apvma.gov.au/news-and-publications/public-consultations" TargetMode="External"/><Relationship Id="rId54" Type="http://schemas.openxmlformats.org/officeDocument/2006/relationships/hyperlink" Target="mailto:enquiries@apvma.gov.au" TargetMode="External"/><Relationship Id="rId62" Type="http://schemas.openxmlformats.org/officeDocument/2006/relationships/hyperlink" Target="https://apvma.gov.au/node/72856" TargetMode="External"/><Relationship Id="rId70" Type="http://schemas.openxmlformats.org/officeDocument/2006/relationships/hyperlink" Target="https://apvma.gov.au/node/59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A2114334</value>
    </field>
    <field name="Objective-Title">
      <value order="0">20210604 - Special Gazette</value>
    </field>
    <field name="Objective-Description">
      <value order="0"/>
    </field>
    <field name="Objective-CreationStamp">
      <value order="0">2021-06-03T06:25:53Z</value>
    </field>
    <field name="Objective-IsApproved">
      <value order="0">false</value>
    </field>
    <field name="Objective-IsPublished">
      <value order="0">false</value>
    </field>
    <field name="Objective-DatePublished">
      <value order="0"/>
    </field>
    <field name="Objective-ModificationStamp">
      <value order="0">2021-06-04T01:19:23Z</value>
    </field>
    <field name="Objective-Owner">
      <value order="0">Rachel Devenish-Meares</value>
    </field>
    <field name="Objective-Path">
      <value order="0">APVMA:PUBLIC AFFAIRS AND COMMUNICATION:01 - Public Affairs and Communications - Media and External Communications:02 - Media and External Communications - Gazette - 2021:Special Gazettes:02 Special Gazette - 04 06 2021:02 Compiled</value>
    </field>
    <field name="Objective-Parent">
      <value order="0">02 Compiled</value>
    </field>
    <field name="Objective-State">
      <value order="0">Being Edited</value>
    </field>
    <field name="Objective-VersionId">
      <value order="0">vA3264194</value>
    </field>
    <field name="Objective-Version">
      <value order="0">0.8</value>
    </field>
    <field name="Objective-VersionNumber">
      <value order="0">8</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B0466C38-226E-47B0-B72F-58B011E7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7690</Words>
  <Characters>43837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Special Gazette, Friday 4 June 2021</vt:lpstr>
    </vt:vector>
  </TitlesOfParts>
  <Company>APVMA</Company>
  <LinksUpToDate>false</LinksUpToDate>
  <CharactersWithSpaces>51425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Gazette, Friday 4 June 2021</dc:title>
  <dc:subject/>
  <dc:creator>APVMA</dc:creator>
  <cp:keywords/>
  <dc:description/>
  <cp:lastModifiedBy>DEVENISH-MEARES, Rachel</cp:lastModifiedBy>
  <cp:revision>3</cp:revision>
  <cp:lastPrinted>2021-06-04T02:04:00Z</cp:lastPrinted>
  <dcterms:created xsi:type="dcterms:W3CDTF">2021-06-04T01:24:00Z</dcterms:created>
  <dcterms:modified xsi:type="dcterms:W3CDTF">2021-06-04T02:16:00Z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A2114334</vt:lpwstr>
  </property>
  <property fmtid="{D5CDD505-2E9C-101B-9397-08002B2CF9AE}" pid="4" name="Objective-Title">
    <vt:lpwstr>20210604 - Special Gazette</vt:lpwstr>
  </property>
  <property fmtid="{D5CDD505-2E9C-101B-9397-08002B2CF9AE}" pid="5" name="Objective-Description">
    <vt:lpwstr/>
  </property>
  <property fmtid="{D5CDD505-2E9C-101B-9397-08002B2CF9AE}" pid="6" name="Objective-CreationStamp">
    <vt:filetime>2021-06-03T06:26:15Z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2021-06-04T01:19:23Z</vt:filetime>
  </property>
  <property fmtid="{D5CDD505-2E9C-101B-9397-08002B2CF9AE}" pid="11" name="Objective-Owner">
    <vt:lpwstr>Rachel Devenish-Meares</vt:lpwstr>
  </property>
  <property fmtid="{D5CDD505-2E9C-101B-9397-08002B2CF9AE}" pid="12" name="Objective-Path">
    <vt:lpwstr>APVMA:PUBLIC AFFAIRS AND COMMUNICATION:01 - Public Affairs and Communications - Media and External Communications:02 - Media and External Communications - Gazette - 2021:Special Gazettes:02 Special Gazette - 04 06 2021:02 Compiled:</vt:lpwstr>
  </property>
  <property fmtid="{D5CDD505-2E9C-101B-9397-08002B2CF9AE}" pid="13" name="Objective-Parent">
    <vt:lpwstr>02 Compiled</vt:lpwstr>
  </property>
  <property fmtid="{D5CDD505-2E9C-101B-9397-08002B2CF9AE}" pid="14" name="Objective-State">
    <vt:lpwstr>Being Edited</vt:lpwstr>
  </property>
  <property fmtid="{D5CDD505-2E9C-101B-9397-08002B2CF9AE}" pid="15" name="Objective-VersionId">
    <vt:lpwstr>vA3264194</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2021\0063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