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10725705"/>
        <w:docPartObj>
          <w:docPartGallery w:val="Cover Pages"/>
          <w:docPartUnique/>
        </w:docPartObj>
      </w:sdtPr>
      <w:sdtContent>
        <w:p w14:paraId="77269D54" w14:textId="18016698" w:rsidR="00C54517" w:rsidRDefault="00C54517" w:rsidP="00C54517">
          <w:pPr>
            <w:spacing w:before="120" w:after="120" w:line="240" w:lineRule="auto"/>
            <w:jc w:val="center"/>
            <w:rPr>
              <w:rFonts w:ascii="Arial" w:eastAsia="MS Mincho" w:hAnsi="Arial" w:cs="Arial"/>
              <w:b/>
              <w:bCs/>
              <w:sz w:val="28"/>
              <w:szCs w:val="24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4294967285" distB="4294967285" distL="114300" distR="114300" simplePos="0" relativeHeight="251659264" behindDoc="0" locked="0" layoutInCell="1" allowOverlap="1" wp14:anchorId="4CFDACA5" wp14:editId="3AD52164">
                    <wp:simplePos x="0" y="0"/>
                    <wp:positionH relativeFrom="column">
                      <wp:posOffset>885825</wp:posOffset>
                    </wp:positionH>
                    <wp:positionV relativeFrom="paragraph">
                      <wp:posOffset>1923415</wp:posOffset>
                    </wp:positionV>
                    <wp:extent cx="4000500" cy="0"/>
                    <wp:effectExtent l="0" t="0" r="19050" b="19050"/>
                    <wp:wrapNone/>
                    <wp:docPr id="2" name="Straight Connector 2" descr="decorative image" title="decorative imag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0005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105243E" id="Straight Connector 2" o:spid="_x0000_s1026" alt="Title: decorative image - Description: decorative image" style="position:absolute;flip:y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69.75pt,151.45pt" to="384.7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"/>
                </w:pict>
              </mc:Fallback>
            </mc:AlternateContent>
          </w:r>
          <w:r>
            <w:rPr>
              <w:noProof/>
              <w:lang w:eastAsia="en-AU"/>
            </w:rPr>
            <w:drawing>
              <wp:anchor distT="0" distB="25781" distL="114300" distR="132969" simplePos="0" relativeHeight="251660288" behindDoc="0" locked="0" layoutInCell="1" allowOverlap="1" wp14:anchorId="1D6ED5F1" wp14:editId="40124582">
                <wp:simplePos x="0" y="0"/>
                <wp:positionH relativeFrom="column">
                  <wp:posOffset>1085850</wp:posOffset>
                </wp:positionH>
                <wp:positionV relativeFrom="paragraph">
                  <wp:posOffset>0</wp:posOffset>
                </wp:positionV>
                <wp:extent cx="3423285" cy="1902460"/>
                <wp:effectExtent l="0" t="0" r="5715" b="2540"/>
                <wp:wrapTopAndBottom/>
                <wp:docPr id="4" name="Picture 4" descr="Australian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stralian Governmen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3285" cy="190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t>Department: Australian Pesticides and</w:t>
          </w: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br/>
            <w:t>Veterinary Medicines Authority</w:t>
          </w:r>
        </w:p>
        <w:p w14:paraId="1F6E9036" w14:textId="77777777" w:rsidR="00C54517" w:rsidRDefault="00C54517" w:rsidP="00C54517">
          <w:pPr>
            <w:spacing w:before="240" w:line="254" w:lineRule="auto"/>
            <w:jc w:val="center"/>
            <w:rPr>
              <w:rFonts w:ascii="Arial" w:eastAsia="MS Mincho" w:hAnsi="Arial" w:cs="Arial"/>
              <w:b/>
              <w:bCs/>
              <w:sz w:val="24"/>
            </w:rPr>
          </w:pPr>
          <w:r>
            <w:rPr>
              <w:rFonts w:ascii="Arial" w:eastAsia="MS Mincho" w:hAnsi="Arial" w:cs="Arial"/>
              <w:b/>
              <w:bCs/>
              <w:sz w:val="24"/>
            </w:rPr>
            <w:t>(Formerly National Registration Authority for Agricultural and</w:t>
          </w:r>
          <w:r>
            <w:rPr>
              <w:rFonts w:ascii="Arial" w:eastAsia="MS Mincho" w:hAnsi="Arial" w:cs="Arial"/>
              <w:b/>
              <w:bCs/>
              <w:sz w:val="24"/>
            </w:rPr>
            <w:br/>
            <w:t>Veterinary Chemicals)</w:t>
          </w:r>
        </w:p>
        <w:p w14:paraId="6F9F2249" w14:textId="77777777" w:rsidR="00C54517" w:rsidRDefault="00C54517" w:rsidP="00C54517">
          <w:pPr>
            <w:spacing w:before="2040" w:after="0" w:line="240" w:lineRule="auto"/>
            <w:jc w:val="center"/>
            <w:rPr>
              <w:rFonts w:ascii="Arial" w:eastAsia="MS Mincho" w:hAnsi="Arial" w:cs="Arial"/>
              <w:b/>
              <w:bCs/>
              <w:sz w:val="28"/>
              <w:szCs w:val="24"/>
            </w:rPr>
          </w:pP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t>Indexed list of file titles – Senate Continuing Order</w:t>
          </w:r>
        </w:p>
        <w:p w14:paraId="46F32CFA" w14:textId="5C97B9DA" w:rsidR="00C54517" w:rsidRPr="00C54517" w:rsidRDefault="00C54517" w:rsidP="00C54517">
          <w:pPr>
            <w:spacing w:before="2280" w:after="360" w:line="254" w:lineRule="auto"/>
            <w:jc w:val="center"/>
            <w:rPr>
              <w:rFonts w:ascii="Arial" w:eastAsia="MS Mincho" w:hAnsi="Arial" w:cs="Arial"/>
              <w:b/>
              <w:bCs/>
              <w:sz w:val="24"/>
            </w:rPr>
          </w:pPr>
          <w:r w:rsidRPr="009E60E6">
            <w:rPr>
              <w:rFonts w:ascii="Arial" w:eastAsia="MS Mincho" w:hAnsi="Arial" w:cs="Arial"/>
              <w:b/>
              <w:bCs/>
              <w:sz w:val="24"/>
            </w:rPr>
            <w:t>Date: 1 January 202</w:t>
          </w:r>
          <w:r>
            <w:rPr>
              <w:rFonts w:ascii="Arial" w:eastAsia="MS Mincho" w:hAnsi="Arial" w:cs="Arial"/>
              <w:b/>
              <w:bCs/>
              <w:sz w:val="24"/>
            </w:rPr>
            <w:t>3</w:t>
          </w:r>
          <w:r w:rsidRPr="009E60E6">
            <w:rPr>
              <w:rFonts w:ascii="Arial" w:eastAsia="MS Mincho" w:hAnsi="Arial" w:cs="Arial"/>
              <w:b/>
              <w:bCs/>
              <w:sz w:val="24"/>
            </w:rPr>
            <w:t xml:space="preserve"> to 30 June 202</w:t>
          </w:r>
          <w:r>
            <w:rPr>
              <w:rFonts w:ascii="Arial" w:eastAsia="MS Mincho" w:hAnsi="Arial" w:cs="Arial"/>
              <w:b/>
              <w:bCs/>
              <w:sz w:val="24"/>
            </w:rPr>
            <w:t>3</w:t>
          </w:r>
          <w:r>
            <w:rPr>
              <w:rFonts w:ascii="Arial" w:eastAsia="MS Mincho" w:hAnsi="Arial" w:cs="Arial"/>
              <w:b/>
              <w:bCs/>
              <w:sz w:val="24"/>
            </w:rPr>
            <w:br w:type="page"/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15B47" w:rsidRPr="00F15B47" w14:paraId="67DFEB3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AF4266E" w14:textId="3269ADEE" w:rsidR="00F15B47" w:rsidRPr="00C54517" w:rsidRDefault="00F15B47" w:rsidP="00C54517">
            <w:pPr>
              <w:pStyle w:val="NoSpacing"/>
              <w:rPr>
                <w:b/>
                <w:bCs/>
              </w:rPr>
            </w:pPr>
            <w:r w:rsidRPr="00C54517">
              <w:rPr>
                <w:b/>
                <w:bCs/>
              </w:rPr>
              <w:t>FILE NUMBER</w:t>
            </w:r>
          </w:p>
        </w:tc>
        <w:tc>
          <w:tcPr>
            <w:tcW w:w="7320" w:type="dxa"/>
            <w:noWrap/>
            <w:hideMark/>
          </w:tcPr>
          <w:p w14:paraId="3373430C" w14:textId="5E046BC2" w:rsidR="00F15B47" w:rsidRPr="00F15B47" w:rsidRDefault="00F15B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FILE </w:t>
            </w:r>
            <w:r w:rsidRPr="00F15B47">
              <w:rPr>
                <w:b/>
                <w:bCs/>
              </w:rPr>
              <w:t>NAME</w:t>
            </w:r>
          </w:p>
        </w:tc>
      </w:tr>
      <w:tr w:rsidR="00F15B47" w:rsidRPr="00F15B47" w14:paraId="58DAD4EE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44F7E3E" w14:textId="77777777" w:rsidR="00F15B47" w:rsidRPr="00F15B47" w:rsidRDefault="00F15B47">
            <w:r w:rsidRPr="00F15B47">
              <w:t>2023\1856</w:t>
            </w:r>
          </w:p>
        </w:tc>
        <w:tc>
          <w:tcPr>
            <w:tcW w:w="7320" w:type="dxa"/>
            <w:noWrap/>
            <w:hideMark/>
          </w:tcPr>
          <w:p w14:paraId="48AABB28" w14:textId="78F2CA51" w:rsidR="00F15B47" w:rsidRPr="00F15B47" w:rsidRDefault="00F15B47">
            <w:r w:rsidRPr="00F15B47">
              <w:t>2023</w:t>
            </w:r>
          </w:p>
        </w:tc>
      </w:tr>
      <w:tr w:rsidR="00F15B47" w:rsidRPr="00F15B47" w14:paraId="1A770D29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5E27A1C6" w14:textId="77777777" w:rsidR="00F15B47" w:rsidRPr="00F15B47" w:rsidRDefault="00F15B47">
            <w:r w:rsidRPr="00F15B47">
              <w:t>2023\1732</w:t>
            </w:r>
          </w:p>
        </w:tc>
        <w:tc>
          <w:tcPr>
            <w:tcW w:w="7320" w:type="dxa"/>
            <w:noWrap/>
            <w:hideMark/>
          </w:tcPr>
          <w:p w14:paraId="317617AD" w14:textId="1949CE1A" w:rsidR="00F15B47" w:rsidRPr="00F15B47" w:rsidRDefault="00F15B47">
            <w:r w:rsidRPr="00F15B47">
              <w:t>2023</w:t>
            </w:r>
          </w:p>
        </w:tc>
      </w:tr>
      <w:tr w:rsidR="00F15B47" w:rsidRPr="00F15B47" w14:paraId="69348C7A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440920B" w14:textId="77777777" w:rsidR="00F15B47" w:rsidRPr="00F15B47" w:rsidRDefault="00F15B47">
            <w:r w:rsidRPr="00F15B47">
              <w:t>2023\1735</w:t>
            </w:r>
          </w:p>
        </w:tc>
        <w:tc>
          <w:tcPr>
            <w:tcW w:w="7320" w:type="dxa"/>
            <w:noWrap/>
            <w:hideMark/>
          </w:tcPr>
          <w:p w14:paraId="1C2F9A06" w14:textId="71ECB89A" w:rsidR="00F15B47" w:rsidRPr="00F15B47" w:rsidRDefault="00F15B47">
            <w:r w:rsidRPr="00F15B47">
              <w:t>2023</w:t>
            </w:r>
          </w:p>
        </w:tc>
      </w:tr>
      <w:tr w:rsidR="00F15B47" w:rsidRPr="00F15B47" w14:paraId="110EA81D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FFE1C48" w14:textId="77777777" w:rsidR="00F15B47" w:rsidRPr="00F15B47" w:rsidRDefault="00F15B47">
            <w:r w:rsidRPr="00F15B47">
              <w:t>2023\1858</w:t>
            </w:r>
          </w:p>
        </w:tc>
        <w:tc>
          <w:tcPr>
            <w:tcW w:w="7320" w:type="dxa"/>
            <w:noWrap/>
            <w:hideMark/>
          </w:tcPr>
          <w:p w14:paraId="728FC893" w14:textId="4D22CA48" w:rsidR="00F15B47" w:rsidRPr="00F15B47" w:rsidRDefault="00F15B47">
            <w:r w:rsidRPr="00F15B47">
              <w:t>2023</w:t>
            </w:r>
          </w:p>
        </w:tc>
      </w:tr>
      <w:tr w:rsidR="00F15B47" w:rsidRPr="00F15B47" w14:paraId="49DFD764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7A542BFC" w14:textId="77777777" w:rsidR="00F15B47" w:rsidRPr="00F15B47" w:rsidRDefault="00F15B47">
            <w:r w:rsidRPr="00F15B47">
              <w:t>2023\1077</w:t>
            </w:r>
          </w:p>
        </w:tc>
        <w:tc>
          <w:tcPr>
            <w:tcW w:w="7320" w:type="dxa"/>
            <w:noWrap/>
            <w:hideMark/>
          </w:tcPr>
          <w:p w14:paraId="0A285F62" w14:textId="6D8FD539" w:rsidR="00F15B47" w:rsidRPr="00F15B47" w:rsidRDefault="00F15B47">
            <w:r w:rsidRPr="00F15B47">
              <w:t>2023</w:t>
            </w:r>
          </w:p>
        </w:tc>
      </w:tr>
      <w:tr w:rsidR="00F15B47" w:rsidRPr="00F15B47" w14:paraId="3F5AF240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2B56F849" w14:textId="77777777" w:rsidR="00F15B47" w:rsidRPr="00F15B47" w:rsidRDefault="00F15B47">
            <w:r w:rsidRPr="00F15B47">
              <w:t>2023\1545</w:t>
            </w:r>
          </w:p>
        </w:tc>
        <w:tc>
          <w:tcPr>
            <w:tcW w:w="7320" w:type="dxa"/>
            <w:noWrap/>
            <w:hideMark/>
          </w:tcPr>
          <w:p w14:paraId="427FE402" w14:textId="2AF8B0FA" w:rsidR="00F15B47" w:rsidRPr="00F15B47" w:rsidRDefault="00F15B47">
            <w:r w:rsidRPr="00F15B47">
              <w:t>01 APVMA BOARD - MINUTES - 2022</w:t>
            </w:r>
          </w:p>
        </w:tc>
      </w:tr>
      <w:tr w:rsidR="00F15B47" w:rsidRPr="00F15B47" w14:paraId="0A21A1EE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F0C4CB5" w14:textId="77777777" w:rsidR="00F15B47" w:rsidRPr="00F15B47" w:rsidRDefault="00F15B47">
            <w:r w:rsidRPr="00F15B47">
              <w:t>2023\1390</w:t>
            </w:r>
          </w:p>
        </w:tc>
        <w:tc>
          <w:tcPr>
            <w:tcW w:w="7320" w:type="dxa"/>
            <w:noWrap/>
            <w:hideMark/>
          </w:tcPr>
          <w:p w14:paraId="35E76BDC" w14:textId="1A62D1DF" w:rsidR="00F15B47" w:rsidRPr="00F15B47" w:rsidRDefault="00F15B47">
            <w:r w:rsidRPr="00F15B47">
              <w:t>01 APVMA BOARD - MINUTES AND ACTIONS - 2022</w:t>
            </w:r>
          </w:p>
        </w:tc>
      </w:tr>
      <w:tr w:rsidR="00F15B47" w:rsidRPr="00F15B47" w14:paraId="22A0FF43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474DD41E" w14:textId="77777777" w:rsidR="00F15B47" w:rsidRPr="00F15B47" w:rsidRDefault="00F15B47">
            <w:r w:rsidRPr="00F15B47">
              <w:t>2023\1542</w:t>
            </w:r>
          </w:p>
        </w:tc>
        <w:tc>
          <w:tcPr>
            <w:tcW w:w="7320" w:type="dxa"/>
            <w:noWrap/>
            <w:hideMark/>
          </w:tcPr>
          <w:p w14:paraId="0FCF66A2" w14:textId="71CC82D3" w:rsidR="00F15B47" w:rsidRPr="00F15B47" w:rsidRDefault="00F15B47">
            <w:r w:rsidRPr="00F15B47">
              <w:t>01 APVMA BOARD - PRIOR YEAR MEETINGS - 2022</w:t>
            </w:r>
          </w:p>
        </w:tc>
      </w:tr>
      <w:tr w:rsidR="00F15B47" w:rsidRPr="00F15B47" w14:paraId="0FFE1CB6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56D7FD7" w14:textId="77777777" w:rsidR="00F15B47" w:rsidRPr="00F15B47" w:rsidRDefault="00F15B47">
            <w:r w:rsidRPr="00F15B47">
              <w:t>2023\1546</w:t>
            </w:r>
          </w:p>
        </w:tc>
        <w:tc>
          <w:tcPr>
            <w:tcW w:w="7320" w:type="dxa"/>
            <w:noWrap/>
            <w:hideMark/>
          </w:tcPr>
          <w:p w14:paraId="24CE0E0F" w14:textId="6BC80DB9" w:rsidR="00F15B47" w:rsidRPr="00F15B47" w:rsidRDefault="00F15B47">
            <w:r w:rsidRPr="00F15B47">
              <w:t>02 APVMA BOARD - MINUTES - 2023</w:t>
            </w:r>
          </w:p>
        </w:tc>
      </w:tr>
      <w:tr w:rsidR="00F15B47" w:rsidRPr="00F15B47" w14:paraId="7B2645C2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22A01BA1" w14:textId="77777777" w:rsidR="00F15B47" w:rsidRPr="00F15B47" w:rsidRDefault="00F15B47">
            <w:r w:rsidRPr="00F15B47">
              <w:t>2023\1391</w:t>
            </w:r>
          </w:p>
        </w:tc>
        <w:tc>
          <w:tcPr>
            <w:tcW w:w="7320" w:type="dxa"/>
            <w:noWrap/>
            <w:hideMark/>
          </w:tcPr>
          <w:p w14:paraId="7350BB17" w14:textId="054BC309" w:rsidR="00F15B47" w:rsidRPr="00F15B47" w:rsidRDefault="00F15B47">
            <w:r w:rsidRPr="00F15B47">
              <w:t>02 APVMA BOARD - MINUTES AND ACTIONS - 2023</w:t>
            </w:r>
          </w:p>
        </w:tc>
      </w:tr>
      <w:tr w:rsidR="00F15B47" w:rsidRPr="00F15B47" w14:paraId="0F6C800A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64F0C9B" w14:textId="77777777" w:rsidR="00F15B47" w:rsidRPr="00F15B47" w:rsidRDefault="00F15B47">
            <w:r w:rsidRPr="00F15B47">
              <w:t>qA486277</w:t>
            </w:r>
          </w:p>
        </w:tc>
        <w:tc>
          <w:tcPr>
            <w:tcW w:w="7320" w:type="dxa"/>
            <w:noWrap/>
            <w:hideMark/>
          </w:tcPr>
          <w:p w14:paraId="21A343CB" w14:textId="1A36DFC9" w:rsidR="00F15B47" w:rsidRPr="00F15B47" w:rsidRDefault="00F15B47">
            <w:r w:rsidRPr="00F15B47">
              <w:t>2023 - INTERAGENCY MEETINGS</w:t>
            </w:r>
          </w:p>
        </w:tc>
      </w:tr>
      <w:tr w:rsidR="00F15B47" w:rsidRPr="00F15B47" w14:paraId="2CB01D4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5078C970" w14:textId="77777777" w:rsidR="00F15B47" w:rsidRPr="00F15B47" w:rsidRDefault="00F15B47">
            <w:r w:rsidRPr="00F15B47">
              <w:t>2023\2151</w:t>
            </w:r>
          </w:p>
        </w:tc>
        <w:tc>
          <w:tcPr>
            <w:tcW w:w="7320" w:type="dxa"/>
            <w:noWrap/>
            <w:hideMark/>
          </w:tcPr>
          <w:p w14:paraId="44D4A44E" w14:textId="4E38F34F" w:rsidR="00F15B47" w:rsidRPr="00F15B47" w:rsidRDefault="00F15B47">
            <w:r w:rsidRPr="00F15B47">
              <w:t>6A GUIDELINES 2023</w:t>
            </w:r>
          </w:p>
        </w:tc>
      </w:tr>
      <w:tr w:rsidR="00F15B47" w:rsidRPr="00F15B47" w14:paraId="20B4381F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7B5FF791" w14:textId="77777777" w:rsidR="00F15B47" w:rsidRPr="00F15B47" w:rsidRDefault="00F15B47">
            <w:r w:rsidRPr="00F15B47">
              <w:t>qA484586</w:t>
            </w:r>
          </w:p>
        </w:tc>
        <w:tc>
          <w:tcPr>
            <w:tcW w:w="7320" w:type="dxa"/>
            <w:noWrap/>
            <w:hideMark/>
          </w:tcPr>
          <w:p w14:paraId="2BA98085" w14:textId="5EF2CAD7" w:rsidR="00F15B47" w:rsidRPr="00F15B47" w:rsidRDefault="00F15B47">
            <w:r w:rsidRPr="00F15B47">
              <w:t>AERP - DATA ANALYSIS 2023</w:t>
            </w:r>
          </w:p>
        </w:tc>
      </w:tr>
      <w:tr w:rsidR="00F15B47" w:rsidRPr="00F15B47" w14:paraId="693ED8FD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CD9D3E1" w14:textId="77777777" w:rsidR="00F15B47" w:rsidRPr="00F15B47" w:rsidRDefault="00F15B47">
            <w:r w:rsidRPr="00F15B47">
              <w:t>2023\2019</w:t>
            </w:r>
          </w:p>
        </w:tc>
        <w:tc>
          <w:tcPr>
            <w:tcW w:w="7320" w:type="dxa"/>
            <w:noWrap/>
            <w:hideMark/>
          </w:tcPr>
          <w:p w14:paraId="0BA237AF" w14:textId="39B8AFC5" w:rsidR="00F15B47" w:rsidRPr="00F15B47" w:rsidRDefault="00F15B47">
            <w:r w:rsidRPr="00F15B47">
              <w:t>APPLICATION REQUIREMENTS INSTRUMENT</w:t>
            </w:r>
          </w:p>
        </w:tc>
      </w:tr>
      <w:tr w:rsidR="00F15B47" w:rsidRPr="00F15B47" w14:paraId="517DF319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2B174664" w14:textId="77777777" w:rsidR="00F15B47" w:rsidRPr="00F15B47" w:rsidRDefault="00F15B47">
            <w:r w:rsidRPr="00F15B47">
              <w:t>2023\2440</w:t>
            </w:r>
          </w:p>
        </w:tc>
        <w:tc>
          <w:tcPr>
            <w:tcW w:w="7320" w:type="dxa"/>
            <w:noWrap/>
            <w:hideMark/>
          </w:tcPr>
          <w:p w14:paraId="36F4340F" w14:textId="2B8D4E56" w:rsidR="00F15B47" w:rsidRPr="00F15B47" w:rsidRDefault="00F15B47">
            <w:r w:rsidRPr="00F15B47">
              <w:t>AUTHORISATION INSTRUMENTS</w:t>
            </w:r>
          </w:p>
        </w:tc>
      </w:tr>
      <w:tr w:rsidR="00F15B47" w:rsidRPr="00F15B47" w14:paraId="56F86278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7E3E324" w14:textId="77777777" w:rsidR="00F15B47" w:rsidRPr="00F15B47" w:rsidRDefault="00F15B47">
            <w:r w:rsidRPr="00F15B47">
              <w:t>2023\0084</w:t>
            </w:r>
          </w:p>
        </w:tc>
        <w:tc>
          <w:tcPr>
            <w:tcW w:w="7320" w:type="dxa"/>
            <w:noWrap/>
            <w:hideMark/>
          </w:tcPr>
          <w:p w14:paraId="2C8DCCD9" w14:textId="77D56E47" w:rsidR="00F15B47" w:rsidRPr="00F15B47" w:rsidRDefault="00F15B47">
            <w:r w:rsidRPr="00F15B47">
              <w:t>CODEX 2023</w:t>
            </w:r>
          </w:p>
        </w:tc>
      </w:tr>
      <w:tr w:rsidR="00F15B47" w:rsidRPr="00F15B47" w14:paraId="2B58CF78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1E673EE" w14:textId="77777777" w:rsidR="00F15B47" w:rsidRPr="00F15B47" w:rsidRDefault="00F15B47">
            <w:r w:rsidRPr="00F15B47">
              <w:t>2023\0822</w:t>
            </w:r>
          </w:p>
        </w:tc>
        <w:tc>
          <w:tcPr>
            <w:tcW w:w="7320" w:type="dxa"/>
            <w:noWrap/>
            <w:hideMark/>
          </w:tcPr>
          <w:p w14:paraId="50FA3F3C" w14:textId="2EDBC7EF" w:rsidR="00F15B47" w:rsidRPr="00F15B47" w:rsidRDefault="00F15B47">
            <w:r w:rsidRPr="00F15B47">
              <w:t>COMMITTEES AND FORUMS - STAKEHOLDER ENGAGEMENT - APVMA BOARD - 2023-2025</w:t>
            </w:r>
          </w:p>
        </w:tc>
      </w:tr>
      <w:tr w:rsidR="00F15B47" w:rsidRPr="00F15B47" w14:paraId="0DF05128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91BECF0" w14:textId="77777777" w:rsidR="00F15B47" w:rsidRPr="00F15B47" w:rsidRDefault="00F15B47">
            <w:r w:rsidRPr="00F15B47">
              <w:t>2023\0078</w:t>
            </w:r>
          </w:p>
        </w:tc>
        <w:tc>
          <w:tcPr>
            <w:tcW w:w="7320" w:type="dxa"/>
            <w:noWrap/>
            <w:hideMark/>
          </w:tcPr>
          <w:p w14:paraId="0F5D6B76" w14:textId="3AD7E8F0" w:rsidR="00F15B47" w:rsidRPr="00F15B47" w:rsidRDefault="00F15B47">
            <w:r w:rsidRPr="00F15B47">
              <w:t>COMMITTEES AND FORUMS - STAKEHOLDER ENGAGEMENT - APVMA INDUSTRY DAY 2023 - 2025</w:t>
            </w:r>
          </w:p>
        </w:tc>
      </w:tr>
      <w:tr w:rsidR="00F15B47" w:rsidRPr="00F15B47" w14:paraId="02595D1B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5766235A" w14:textId="77777777" w:rsidR="00F15B47" w:rsidRPr="00F15B47" w:rsidRDefault="00F15B47">
            <w:r w:rsidRPr="00F15B47">
              <w:t>2023\0685</w:t>
            </w:r>
          </w:p>
        </w:tc>
        <w:tc>
          <w:tcPr>
            <w:tcW w:w="7320" w:type="dxa"/>
            <w:noWrap/>
            <w:hideMark/>
          </w:tcPr>
          <w:p w14:paraId="046719E7" w14:textId="6D1E4D65" w:rsidR="00F15B47" w:rsidRPr="00F15B47" w:rsidRDefault="00F15B47">
            <w:r w:rsidRPr="00F15B47">
              <w:t>CORPORATE PLAN 2023-24</w:t>
            </w:r>
          </w:p>
        </w:tc>
      </w:tr>
      <w:tr w:rsidR="00F15B47" w:rsidRPr="00F15B47" w14:paraId="4233616F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9559266" w14:textId="77777777" w:rsidR="00F15B47" w:rsidRPr="00F15B47" w:rsidRDefault="00F15B47">
            <w:r w:rsidRPr="00F15B47">
              <w:t>2023\2025</w:t>
            </w:r>
          </w:p>
        </w:tc>
        <w:tc>
          <w:tcPr>
            <w:tcW w:w="7320" w:type="dxa"/>
            <w:noWrap/>
            <w:hideMark/>
          </w:tcPr>
          <w:p w14:paraId="22DE38BD" w14:textId="1B3A4A04" w:rsidR="00F15B47" w:rsidRPr="00F15B47" w:rsidRDefault="00F15B47">
            <w:r w:rsidRPr="00F15B47">
              <w:t>CR - NOMINATIONS - 2022</w:t>
            </w:r>
          </w:p>
        </w:tc>
      </w:tr>
      <w:tr w:rsidR="00F15B47" w:rsidRPr="00F15B47" w14:paraId="0EB03335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482DB0B2" w14:textId="77777777" w:rsidR="00F15B47" w:rsidRPr="00F15B47" w:rsidRDefault="00F15B47">
            <w:r w:rsidRPr="00F15B47">
              <w:t>2023\2026</w:t>
            </w:r>
          </w:p>
        </w:tc>
        <w:tc>
          <w:tcPr>
            <w:tcW w:w="7320" w:type="dxa"/>
            <w:noWrap/>
            <w:hideMark/>
          </w:tcPr>
          <w:p w14:paraId="1BE0808C" w14:textId="5C7E7842" w:rsidR="00F15B47" w:rsidRPr="00F15B47" w:rsidRDefault="00F15B47">
            <w:r w:rsidRPr="00F15B47">
              <w:t>CR - NOMINATIONS - 2023</w:t>
            </w:r>
          </w:p>
        </w:tc>
      </w:tr>
      <w:tr w:rsidR="00F15B47" w:rsidRPr="00F15B47" w14:paraId="5313B075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8A94283" w14:textId="77777777" w:rsidR="00F15B47" w:rsidRPr="00F15B47" w:rsidRDefault="00F15B47">
            <w:r w:rsidRPr="00F15B47">
              <w:t>2023\0810</w:t>
            </w:r>
          </w:p>
        </w:tc>
        <w:tc>
          <w:tcPr>
            <w:tcW w:w="7320" w:type="dxa"/>
            <w:noWrap/>
            <w:hideMark/>
          </w:tcPr>
          <w:p w14:paraId="30694F4B" w14:textId="583026CC" w:rsidR="00F15B47" w:rsidRPr="00F15B47" w:rsidRDefault="00F15B47">
            <w:r w:rsidRPr="00F15B47">
              <w:t>EFFICACY EXPERT WORKING GROUPS</w:t>
            </w:r>
          </w:p>
        </w:tc>
      </w:tr>
      <w:tr w:rsidR="00F15B47" w:rsidRPr="00F15B47" w14:paraId="1BA038B0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5656BE5" w14:textId="77777777" w:rsidR="00F15B47" w:rsidRPr="00F15B47" w:rsidRDefault="00F15B47">
            <w:r w:rsidRPr="00F15B47">
              <w:t>2023\2418</w:t>
            </w:r>
          </w:p>
        </w:tc>
        <w:tc>
          <w:tcPr>
            <w:tcW w:w="7320" w:type="dxa"/>
            <w:noWrap/>
            <w:hideMark/>
          </w:tcPr>
          <w:p w14:paraId="0EE8FF8B" w14:textId="1038C24A" w:rsidR="00F15B47" w:rsidRPr="00F15B47" w:rsidRDefault="00F15B47">
            <w:r w:rsidRPr="00F15B47">
              <w:t>ETHICALS GUIDELINE DEVELOPMENT</w:t>
            </w:r>
          </w:p>
        </w:tc>
      </w:tr>
      <w:tr w:rsidR="00F15B47" w:rsidRPr="00F15B47" w14:paraId="74A8EF91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CAB6C76" w14:textId="77777777" w:rsidR="00F15B47" w:rsidRPr="00F15B47" w:rsidRDefault="00F15B47">
            <w:r w:rsidRPr="00F15B47">
              <w:t>2023\1174</w:t>
            </w:r>
          </w:p>
        </w:tc>
        <w:tc>
          <w:tcPr>
            <w:tcW w:w="7320" w:type="dxa"/>
            <w:noWrap/>
            <w:hideMark/>
          </w:tcPr>
          <w:p w14:paraId="076CD15F" w14:textId="5E067DC3" w:rsidR="00F15B47" w:rsidRPr="00F15B47" w:rsidRDefault="00F15B47">
            <w:r w:rsidRPr="00F15B47">
              <w:t>FIRST GLOBAL JOINT HUMAN AND VETERINARY MEDICINES</w:t>
            </w:r>
          </w:p>
        </w:tc>
      </w:tr>
      <w:tr w:rsidR="00F15B47" w:rsidRPr="00F15B47" w14:paraId="3C99A692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FFB8783" w14:textId="77777777" w:rsidR="00F15B47" w:rsidRPr="00F15B47" w:rsidRDefault="00F15B47">
            <w:r w:rsidRPr="00F15B47">
              <w:t>2023\1851</w:t>
            </w:r>
          </w:p>
        </w:tc>
        <w:tc>
          <w:tcPr>
            <w:tcW w:w="7320" w:type="dxa"/>
            <w:noWrap/>
            <w:hideMark/>
          </w:tcPr>
          <w:p w14:paraId="3F8A6D8E" w14:textId="1BE66C92" w:rsidR="00F15B47" w:rsidRPr="00F15B47" w:rsidRDefault="00F15B47">
            <w:r w:rsidRPr="00F15B47">
              <w:t>GMP CODE REVIEW 2023 - EOI</w:t>
            </w:r>
          </w:p>
        </w:tc>
      </w:tr>
      <w:tr w:rsidR="00F15B47" w:rsidRPr="00F15B47" w14:paraId="78AB01FE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D97FB8A" w14:textId="77777777" w:rsidR="00F15B47" w:rsidRPr="00F15B47" w:rsidRDefault="00F15B47">
            <w:r w:rsidRPr="00F15B47">
              <w:t>2023\1863</w:t>
            </w:r>
          </w:p>
        </w:tc>
        <w:tc>
          <w:tcPr>
            <w:tcW w:w="7320" w:type="dxa"/>
            <w:noWrap/>
            <w:hideMark/>
          </w:tcPr>
          <w:p w14:paraId="7A99C86D" w14:textId="3437D3A4" w:rsidR="00F15B47" w:rsidRPr="00F15B47" w:rsidRDefault="00F15B47">
            <w:r w:rsidRPr="00F15B47">
              <w:t>HEALTH AND ENVIRONMENTAL SCIENCES INSTITUTE (HESI)</w:t>
            </w:r>
          </w:p>
        </w:tc>
      </w:tr>
      <w:tr w:rsidR="00F15B47" w:rsidRPr="00F15B47" w14:paraId="3ABE2DB9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53786BFA" w14:textId="77777777" w:rsidR="00F15B47" w:rsidRPr="00F15B47" w:rsidRDefault="00F15B47">
            <w:r w:rsidRPr="00F15B47">
              <w:t>2023\2090</w:t>
            </w:r>
          </w:p>
        </w:tc>
        <w:tc>
          <w:tcPr>
            <w:tcW w:w="7320" w:type="dxa"/>
            <w:noWrap/>
            <w:hideMark/>
          </w:tcPr>
          <w:p w14:paraId="4DD335A7" w14:textId="27ECB0A6" w:rsidR="00F15B47" w:rsidRPr="00F15B47" w:rsidRDefault="00F15B47">
            <w:r w:rsidRPr="00F15B47">
              <w:t>HGP - END USER REPORTS TO STATES</w:t>
            </w:r>
          </w:p>
        </w:tc>
      </w:tr>
      <w:tr w:rsidR="00F15B47" w:rsidRPr="00F15B47" w14:paraId="55CE8430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2CECD4D2" w14:textId="77777777" w:rsidR="00F15B47" w:rsidRPr="00F15B47" w:rsidRDefault="00F15B47">
            <w:r w:rsidRPr="00F15B47">
              <w:t>2023\0065</w:t>
            </w:r>
          </w:p>
        </w:tc>
        <w:tc>
          <w:tcPr>
            <w:tcW w:w="7320" w:type="dxa"/>
            <w:noWrap/>
            <w:hideMark/>
          </w:tcPr>
          <w:p w14:paraId="14AD4220" w14:textId="010DD93E" w:rsidR="00F15B47" w:rsidRPr="00F15B47" w:rsidRDefault="00F15B47">
            <w:r w:rsidRPr="00F15B47">
              <w:t>HORMONAL GROWTH PROMOTANTS - PROJECTS</w:t>
            </w:r>
          </w:p>
        </w:tc>
      </w:tr>
      <w:tr w:rsidR="00F15B47" w:rsidRPr="00F15B47" w14:paraId="425E4731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EB218F9" w14:textId="77777777" w:rsidR="00F15B47" w:rsidRPr="00F15B47" w:rsidRDefault="00F15B47">
            <w:r w:rsidRPr="00F15B47">
              <w:t>2023\0035</w:t>
            </w:r>
          </w:p>
        </w:tc>
        <w:tc>
          <w:tcPr>
            <w:tcW w:w="7320" w:type="dxa"/>
            <w:noWrap/>
            <w:hideMark/>
          </w:tcPr>
          <w:p w14:paraId="41750C1B" w14:textId="271DB7D8" w:rsidR="00F15B47" w:rsidRPr="00F15B47" w:rsidRDefault="00F15B47">
            <w:r w:rsidRPr="00F15B47">
              <w:t>HORMONAL GROWTH PROMOTANTS - SAFEMEAT</w:t>
            </w:r>
          </w:p>
        </w:tc>
      </w:tr>
      <w:tr w:rsidR="00F15B47" w:rsidRPr="00F15B47" w14:paraId="1D2F62D9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5DE0568" w14:textId="77777777" w:rsidR="00F15B47" w:rsidRPr="00F15B47" w:rsidRDefault="00F15B47">
            <w:r w:rsidRPr="00F15B47">
              <w:t>2023\1888</w:t>
            </w:r>
          </w:p>
        </w:tc>
        <w:tc>
          <w:tcPr>
            <w:tcW w:w="7320" w:type="dxa"/>
            <w:noWrap/>
            <w:hideMark/>
          </w:tcPr>
          <w:p w14:paraId="2182421F" w14:textId="64E8D69C" w:rsidR="00F15B47" w:rsidRPr="00F15B47" w:rsidRDefault="00F15B47">
            <w:r w:rsidRPr="00F15B47">
              <w:t>IC - MEETING - OECD -WORKING PARTY ON BIOCIDES (WPB) - 2023</w:t>
            </w:r>
          </w:p>
        </w:tc>
      </w:tr>
      <w:tr w:rsidR="00F15B47" w:rsidRPr="00F15B47" w14:paraId="339BDCE3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DEFF287" w14:textId="77777777" w:rsidR="00F15B47" w:rsidRPr="00F15B47" w:rsidRDefault="00F15B47">
            <w:r w:rsidRPr="00F15B47">
              <w:t>2023\1175</w:t>
            </w:r>
          </w:p>
        </w:tc>
        <w:tc>
          <w:tcPr>
            <w:tcW w:w="7320" w:type="dxa"/>
            <w:noWrap/>
            <w:hideMark/>
          </w:tcPr>
          <w:p w14:paraId="3937FAC3" w14:textId="2722F82E" w:rsidR="00F15B47" w:rsidRPr="00F15B47" w:rsidRDefault="00F15B47">
            <w:r w:rsidRPr="00F15B47">
              <w:t xml:space="preserve">IC - MEETING - UNEP - CONFERENCES OF THE PARTIES OF THE BASEL, ROTTERDAM, AND STOCKHOLM </w:t>
            </w:r>
            <w:proofErr w:type="gramStart"/>
            <w:r w:rsidRPr="00F15B47">
              <w:t>CONVENTIONS  -</w:t>
            </w:r>
            <w:proofErr w:type="gramEnd"/>
            <w:r w:rsidRPr="00F15B47">
              <w:t xml:space="preserve"> TRIPLE COP 2023</w:t>
            </w:r>
          </w:p>
        </w:tc>
      </w:tr>
      <w:tr w:rsidR="00F15B47" w:rsidRPr="00F15B47" w14:paraId="6F4A0DFC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7D75C654" w14:textId="77777777" w:rsidR="00F15B47" w:rsidRPr="00F15B47" w:rsidRDefault="00F15B47">
            <w:r w:rsidRPr="00F15B47">
              <w:t>2023\0725</w:t>
            </w:r>
          </w:p>
        </w:tc>
        <w:tc>
          <w:tcPr>
            <w:tcW w:w="7320" w:type="dxa"/>
            <w:noWrap/>
            <w:hideMark/>
          </w:tcPr>
          <w:p w14:paraId="2A468ADD" w14:textId="0D4E767B" w:rsidR="00F15B47" w:rsidRPr="00F15B47" w:rsidRDefault="00F15B47">
            <w:r w:rsidRPr="00F15B47">
              <w:t>IC - MEETING- OECD - EGBP - 2023</w:t>
            </w:r>
          </w:p>
        </w:tc>
      </w:tr>
      <w:tr w:rsidR="00F15B47" w:rsidRPr="00F15B47" w14:paraId="591DFD60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7076440" w14:textId="77777777" w:rsidR="00F15B47" w:rsidRPr="00F15B47" w:rsidRDefault="00F15B47">
            <w:r w:rsidRPr="00F15B47">
              <w:t>2023\2518</w:t>
            </w:r>
          </w:p>
        </w:tc>
        <w:tc>
          <w:tcPr>
            <w:tcW w:w="7320" w:type="dxa"/>
            <w:noWrap/>
            <w:hideMark/>
          </w:tcPr>
          <w:p w14:paraId="419DADB6" w14:textId="7D32A18E" w:rsidR="00F15B47" w:rsidRPr="00F15B47" w:rsidRDefault="00F15B47">
            <w:r w:rsidRPr="00F15B47">
              <w:t>IC - MEETING- OECD - WPP - 2024 WPP39</w:t>
            </w:r>
          </w:p>
        </w:tc>
      </w:tr>
      <w:tr w:rsidR="00F15B47" w:rsidRPr="00F15B47" w14:paraId="6EC7FC59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E8E390B" w14:textId="77777777" w:rsidR="00F15B47" w:rsidRPr="00F15B47" w:rsidRDefault="00F15B47">
            <w:r w:rsidRPr="00F15B47">
              <w:t>2023\1855</w:t>
            </w:r>
          </w:p>
        </w:tc>
        <w:tc>
          <w:tcPr>
            <w:tcW w:w="7320" w:type="dxa"/>
            <w:noWrap/>
            <w:hideMark/>
          </w:tcPr>
          <w:p w14:paraId="612F4DC9" w14:textId="47B7FFEA" w:rsidR="00F15B47" w:rsidRPr="00F15B47" w:rsidRDefault="00F15B47">
            <w:r w:rsidRPr="00F15B47">
              <w:t>IC - MEETINGS - VICH - CORRESPONDENCE 2023</w:t>
            </w:r>
          </w:p>
        </w:tc>
      </w:tr>
      <w:tr w:rsidR="00F15B47" w:rsidRPr="00F15B47" w14:paraId="2B1E710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928C47E" w14:textId="77777777" w:rsidR="00F15B47" w:rsidRPr="00F15B47" w:rsidRDefault="00F15B47">
            <w:r w:rsidRPr="00F15B47">
              <w:t>2023\1689</w:t>
            </w:r>
          </w:p>
        </w:tc>
        <w:tc>
          <w:tcPr>
            <w:tcW w:w="7320" w:type="dxa"/>
            <w:noWrap/>
            <w:hideMark/>
          </w:tcPr>
          <w:p w14:paraId="7C06C773" w14:textId="003F4D2E" w:rsidR="00F15B47" w:rsidRPr="00F15B47" w:rsidRDefault="00F15B47">
            <w:r w:rsidRPr="00F15B47">
              <w:t>IC - MEETINGS - VICH - STEERING COMMITTEE 41 &amp; 14TH VOF NOVEMBER 2021</w:t>
            </w:r>
          </w:p>
        </w:tc>
      </w:tr>
      <w:tr w:rsidR="00F15B47" w:rsidRPr="00F15B47" w14:paraId="224FFEE0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49E2E2E6" w14:textId="77777777" w:rsidR="00F15B47" w:rsidRPr="00F15B47" w:rsidRDefault="00F15B47">
            <w:r w:rsidRPr="00F15B47">
              <w:t>2023\1745</w:t>
            </w:r>
          </w:p>
        </w:tc>
        <w:tc>
          <w:tcPr>
            <w:tcW w:w="7320" w:type="dxa"/>
            <w:noWrap/>
            <w:hideMark/>
          </w:tcPr>
          <w:p w14:paraId="202764BA" w14:textId="3A9F2C7E" w:rsidR="00F15B47" w:rsidRPr="00F15B47" w:rsidRDefault="00F15B47">
            <w:r w:rsidRPr="00F15B47">
              <w:t>IC - MEETINGS - VICH - STEERING COMMITTEE 42 &amp; 16TH VOF NOVEMBER 2023</w:t>
            </w:r>
          </w:p>
        </w:tc>
      </w:tr>
      <w:tr w:rsidR="00F15B47" w:rsidRPr="00F15B47" w14:paraId="05EDBF65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71F19FE7" w14:textId="77777777" w:rsidR="00F15B47" w:rsidRPr="00F15B47" w:rsidRDefault="00F15B47">
            <w:r w:rsidRPr="00F15B47">
              <w:t>2023\1954</w:t>
            </w:r>
          </w:p>
        </w:tc>
        <w:tc>
          <w:tcPr>
            <w:tcW w:w="7320" w:type="dxa"/>
            <w:noWrap/>
            <w:hideMark/>
          </w:tcPr>
          <w:p w14:paraId="5D905A86" w14:textId="47CB9D2D" w:rsidR="00F15B47" w:rsidRPr="00F15B47" w:rsidRDefault="00F15B47">
            <w:r w:rsidRPr="00F15B47">
              <w:t>IC - MEETINGS - VICH - VICH/23/027 - 3RD SPECIAL SC VIRTUAL MEETING</w:t>
            </w:r>
          </w:p>
        </w:tc>
      </w:tr>
      <w:tr w:rsidR="00F15B47" w:rsidRPr="00F15B47" w14:paraId="71A959BC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CD42AB6" w14:textId="77777777" w:rsidR="00F15B47" w:rsidRPr="00F15B47" w:rsidRDefault="00F15B47">
            <w:r w:rsidRPr="00F15B47">
              <w:t>2023\2299</w:t>
            </w:r>
          </w:p>
        </w:tc>
        <w:tc>
          <w:tcPr>
            <w:tcW w:w="7320" w:type="dxa"/>
            <w:noWrap/>
            <w:hideMark/>
          </w:tcPr>
          <w:p w14:paraId="42773141" w14:textId="2E41A358" w:rsidR="00F15B47" w:rsidRPr="00F15B47" w:rsidRDefault="00F15B47">
            <w:r w:rsidRPr="00F15B47">
              <w:t>IUCLID 2023</w:t>
            </w:r>
          </w:p>
        </w:tc>
      </w:tr>
      <w:tr w:rsidR="00F15B47" w:rsidRPr="00F15B47" w14:paraId="48F4E4BE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8E47A4F" w14:textId="77777777" w:rsidR="00F15B47" w:rsidRPr="00F15B47" w:rsidRDefault="00F15B47">
            <w:r w:rsidRPr="00F15B47">
              <w:t>2023\0942</w:t>
            </w:r>
          </w:p>
        </w:tc>
        <w:tc>
          <w:tcPr>
            <w:tcW w:w="7320" w:type="dxa"/>
            <w:noWrap/>
            <w:hideMark/>
          </w:tcPr>
          <w:p w14:paraId="4034E9AA" w14:textId="32F70C78" w:rsidR="00F15B47" w:rsidRPr="00F15B47" w:rsidRDefault="00F15B47">
            <w:r w:rsidRPr="00F15B47">
              <w:t>MQL - AUDITORS - WORKSHOPS - 2023</w:t>
            </w:r>
          </w:p>
        </w:tc>
      </w:tr>
      <w:tr w:rsidR="00F15B47" w:rsidRPr="00F15B47" w14:paraId="4D4998DB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75F81986" w14:textId="77777777" w:rsidR="00F15B47" w:rsidRPr="00F15B47" w:rsidRDefault="00F15B47">
            <w:r w:rsidRPr="00F15B47">
              <w:t>2023\1699</w:t>
            </w:r>
          </w:p>
        </w:tc>
        <w:tc>
          <w:tcPr>
            <w:tcW w:w="7320" w:type="dxa"/>
            <w:noWrap/>
            <w:hideMark/>
          </w:tcPr>
          <w:p w14:paraId="49F814FA" w14:textId="1A805345" w:rsidR="00F15B47" w:rsidRPr="00F15B47" w:rsidRDefault="00F15B47">
            <w:r w:rsidRPr="00F15B47">
              <w:t>MQL - TGA - CORRESPONDANCE - 2023</w:t>
            </w:r>
          </w:p>
        </w:tc>
      </w:tr>
      <w:tr w:rsidR="00F15B47" w:rsidRPr="00F15B47" w14:paraId="00BDB643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B79E1D4" w14:textId="77777777" w:rsidR="00F15B47" w:rsidRPr="00F15B47" w:rsidRDefault="00F15B47">
            <w:r w:rsidRPr="00F15B47">
              <w:lastRenderedPageBreak/>
              <w:t>2023\1826</w:t>
            </w:r>
          </w:p>
        </w:tc>
        <w:tc>
          <w:tcPr>
            <w:tcW w:w="7320" w:type="dxa"/>
            <w:noWrap/>
            <w:hideMark/>
          </w:tcPr>
          <w:p w14:paraId="2DD93472" w14:textId="572F913A" w:rsidR="00F15B47" w:rsidRPr="00F15B47" w:rsidRDefault="00F15B47">
            <w:r w:rsidRPr="00F15B47">
              <w:t>MQL - TGA - LETTER OF AUTHORISATION - 2023</w:t>
            </w:r>
          </w:p>
        </w:tc>
      </w:tr>
      <w:tr w:rsidR="00F15B47" w:rsidRPr="00F15B47" w14:paraId="5522F0E6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905C857" w14:textId="77777777" w:rsidR="00F15B47" w:rsidRPr="00F15B47" w:rsidRDefault="00F15B47">
            <w:r w:rsidRPr="00F15B47">
              <w:t>2023\1704</w:t>
            </w:r>
          </w:p>
        </w:tc>
        <w:tc>
          <w:tcPr>
            <w:tcW w:w="7320" w:type="dxa"/>
            <w:noWrap/>
            <w:hideMark/>
          </w:tcPr>
          <w:p w14:paraId="3DE35439" w14:textId="680F7E5B" w:rsidR="00F15B47" w:rsidRPr="00F15B47" w:rsidRDefault="00F15B47">
            <w:r w:rsidRPr="00F15B47">
              <w:t>MQL - TGA - MEETINGS 2023</w:t>
            </w:r>
          </w:p>
        </w:tc>
      </w:tr>
      <w:tr w:rsidR="00F15B47" w:rsidRPr="00F15B47" w14:paraId="67CD49E3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8809626" w14:textId="77777777" w:rsidR="00F15B47" w:rsidRPr="00F15B47" w:rsidRDefault="00F15B47">
            <w:r w:rsidRPr="00F15B47">
              <w:t>2023\1703</w:t>
            </w:r>
          </w:p>
        </w:tc>
        <w:tc>
          <w:tcPr>
            <w:tcW w:w="7320" w:type="dxa"/>
            <w:noWrap/>
            <w:hideMark/>
          </w:tcPr>
          <w:p w14:paraId="380D0D8A" w14:textId="09DED24A" w:rsidR="00F15B47" w:rsidRPr="00F15B47" w:rsidRDefault="00F15B47">
            <w:r w:rsidRPr="00F15B47">
              <w:t>MQL - TGA - MOU - CURRENT</w:t>
            </w:r>
          </w:p>
        </w:tc>
      </w:tr>
      <w:tr w:rsidR="00F15B47" w:rsidRPr="00F15B47" w14:paraId="79A6509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499872BD" w14:textId="77777777" w:rsidR="00F15B47" w:rsidRPr="00F15B47" w:rsidRDefault="00F15B47">
            <w:r w:rsidRPr="00F15B47">
              <w:t>2023\1702</w:t>
            </w:r>
          </w:p>
        </w:tc>
        <w:tc>
          <w:tcPr>
            <w:tcW w:w="7320" w:type="dxa"/>
            <w:noWrap/>
            <w:hideMark/>
          </w:tcPr>
          <w:p w14:paraId="78769E5D" w14:textId="693C44A7" w:rsidR="00F15B47" w:rsidRPr="00F15B47" w:rsidRDefault="00F15B47">
            <w:r w:rsidRPr="00F15B47">
              <w:t>MQL - TGA - MOU - REVISION DRAFT 2023</w:t>
            </w:r>
          </w:p>
        </w:tc>
      </w:tr>
      <w:tr w:rsidR="00F15B47" w:rsidRPr="00F15B47" w14:paraId="65F44CC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7C6EA5F7" w14:textId="77777777" w:rsidR="00F15B47" w:rsidRPr="00F15B47" w:rsidRDefault="00F15B47">
            <w:r w:rsidRPr="00F15B47">
              <w:t>2023\1060</w:t>
            </w:r>
          </w:p>
        </w:tc>
        <w:tc>
          <w:tcPr>
            <w:tcW w:w="7320" w:type="dxa"/>
            <w:noWrap/>
            <w:hideMark/>
          </w:tcPr>
          <w:p w14:paraId="3BE1F156" w14:textId="752608AD" w:rsidR="00F15B47" w:rsidRPr="00F15B47" w:rsidRDefault="00F15B47">
            <w:r w:rsidRPr="00F15B47">
              <w:t>OECD - CBC 2023</w:t>
            </w:r>
          </w:p>
        </w:tc>
      </w:tr>
      <w:tr w:rsidR="00F15B47" w:rsidRPr="00F15B47" w14:paraId="2FDD5D50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83254A5" w14:textId="77777777" w:rsidR="00F15B47" w:rsidRPr="00F15B47" w:rsidRDefault="00F15B47">
            <w:r w:rsidRPr="00F15B47">
              <w:t>2023\2305</w:t>
            </w:r>
          </w:p>
        </w:tc>
        <w:tc>
          <w:tcPr>
            <w:tcW w:w="7320" w:type="dxa"/>
            <w:noWrap/>
            <w:hideMark/>
          </w:tcPr>
          <w:p w14:paraId="6DE61C6C" w14:textId="71063142" w:rsidR="00F15B47" w:rsidRPr="00F15B47" w:rsidRDefault="00F15B47">
            <w:r w:rsidRPr="00F15B47">
              <w:t>ONDC DATA INVENTORY PILOT PROGRAM</w:t>
            </w:r>
          </w:p>
        </w:tc>
      </w:tr>
      <w:tr w:rsidR="00F15B47" w:rsidRPr="00F15B47" w14:paraId="24B359DC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5A518620" w14:textId="77777777" w:rsidR="00F15B47" w:rsidRPr="00F15B47" w:rsidRDefault="00F15B47">
            <w:r w:rsidRPr="00F15B47">
              <w:t>2023\2147</w:t>
            </w:r>
          </w:p>
        </w:tc>
        <w:tc>
          <w:tcPr>
            <w:tcW w:w="7320" w:type="dxa"/>
            <w:noWrap/>
            <w:hideMark/>
          </w:tcPr>
          <w:p w14:paraId="04935F15" w14:textId="33A86D1A" w:rsidR="00F15B47" w:rsidRPr="00F15B47" w:rsidRDefault="00F15B47">
            <w:r w:rsidRPr="00F15B47">
              <w:t>PESTICIDES - RESIDUES - INTERNATIONAL COLLABORATION - OECD - HONEY DRAFTING GROUP</w:t>
            </w:r>
          </w:p>
        </w:tc>
      </w:tr>
      <w:tr w:rsidR="00F15B47" w:rsidRPr="00F15B47" w14:paraId="78F2BA0B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F8B0D5D" w14:textId="77777777" w:rsidR="00F15B47" w:rsidRPr="00F15B47" w:rsidRDefault="00F15B47">
            <w:r w:rsidRPr="00F15B47">
              <w:t>2023\0279</w:t>
            </w:r>
          </w:p>
        </w:tc>
        <w:tc>
          <w:tcPr>
            <w:tcW w:w="7320" w:type="dxa"/>
            <w:noWrap/>
            <w:hideMark/>
          </w:tcPr>
          <w:p w14:paraId="648C645A" w14:textId="02CE7417" w:rsidR="00F15B47" w:rsidRPr="00F15B47" w:rsidRDefault="00F15B47">
            <w:r w:rsidRPr="00F15B47">
              <w:t>PESTICIDES - RESIDUES - INTERNATIONAL COLLABORATION - OECD - STORAGE STABILITY GUIDANCE UPDATE</w:t>
            </w:r>
          </w:p>
        </w:tc>
      </w:tr>
      <w:tr w:rsidR="00F15B47" w:rsidRPr="00F15B47" w14:paraId="6DC8521E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2D820AD" w14:textId="77777777" w:rsidR="00F15B47" w:rsidRPr="00F15B47" w:rsidRDefault="00F15B47">
            <w:r w:rsidRPr="00F15B47">
              <w:t>2023\0123</w:t>
            </w:r>
          </w:p>
        </w:tc>
        <w:tc>
          <w:tcPr>
            <w:tcW w:w="7320" w:type="dxa"/>
            <w:noWrap/>
            <w:hideMark/>
          </w:tcPr>
          <w:p w14:paraId="086A36E3" w14:textId="03A65528" w:rsidR="00F15B47" w:rsidRPr="00F15B47" w:rsidRDefault="00F15B47">
            <w:r w:rsidRPr="00F15B47">
              <w:t>PESTICIDES - RESIDUES - MRL NOTIFICATIONS - GAZETTE PUBLICATION WTO NOTIFICATION - 2023</w:t>
            </w:r>
          </w:p>
        </w:tc>
      </w:tr>
      <w:tr w:rsidR="00F15B47" w:rsidRPr="00F15B47" w14:paraId="77AD16D5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90336D2" w14:textId="77777777" w:rsidR="00F15B47" w:rsidRPr="00F15B47" w:rsidRDefault="00F15B47">
            <w:r w:rsidRPr="00F15B47">
              <w:t>2023\0317</w:t>
            </w:r>
          </w:p>
        </w:tc>
        <w:tc>
          <w:tcPr>
            <w:tcW w:w="7320" w:type="dxa"/>
            <w:noWrap/>
            <w:hideMark/>
          </w:tcPr>
          <w:p w14:paraId="4B5ADBBF" w14:textId="49EFF43E" w:rsidR="00F15B47" w:rsidRPr="00F15B47" w:rsidRDefault="00F15B47">
            <w:r w:rsidRPr="00F15B47">
              <w:t>PESTICIDES - RESIDUES - MRL NOTIFICATIONS - SCHEDULE 20 AND VARIATION NOTIFICATION - 2023</w:t>
            </w:r>
          </w:p>
        </w:tc>
      </w:tr>
      <w:tr w:rsidR="00F15B47" w:rsidRPr="00F15B47" w14:paraId="5DEDAC24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4651F186" w14:textId="77777777" w:rsidR="00F15B47" w:rsidRPr="00F15B47" w:rsidRDefault="00F15B47">
            <w:r w:rsidRPr="00F15B47">
              <w:t>2023\1158</w:t>
            </w:r>
          </w:p>
        </w:tc>
        <w:tc>
          <w:tcPr>
            <w:tcW w:w="7320" w:type="dxa"/>
            <w:noWrap/>
            <w:hideMark/>
          </w:tcPr>
          <w:p w14:paraId="50AB7D2B" w14:textId="7CA7F250" w:rsidR="00F15B47" w:rsidRPr="00F15B47" w:rsidRDefault="00F15B47">
            <w:r w:rsidRPr="00F15B47">
              <w:t>QUINS PV SUBGROUP</w:t>
            </w:r>
          </w:p>
        </w:tc>
      </w:tr>
      <w:tr w:rsidR="00F15B47" w:rsidRPr="00F15B47" w14:paraId="37F92B6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1F1D2E6" w14:textId="77777777" w:rsidR="00F15B47" w:rsidRPr="00F15B47" w:rsidRDefault="00F15B47">
            <w:r w:rsidRPr="00F15B47">
              <w:t>2023\1219</w:t>
            </w:r>
          </w:p>
        </w:tc>
        <w:tc>
          <w:tcPr>
            <w:tcW w:w="7320" w:type="dxa"/>
            <w:noWrap/>
            <w:hideMark/>
          </w:tcPr>
          <w:p w14:paraId="353471A9" w14:textId="1E3715FD" w:rsidR="00F15B47" w:rsidRPr="00F15B47" w:rsidRDefault="00F15B47">
            <w:r w:rsidRPr="00F15B47">
              <w:t>RECOMMENDATION ON SAFETY OF RDNA ORGANISMS</w:t>
            </w:r>
          </w:p>
        </w:tc>
      </w:tr>
      <w:tr w:rsidR="00F15B47" w:rsidRPr="00F15B47" w14:paraId="24693336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6D02D213" w14:textId="77777777" w:rsidR="00F15B47" w:rsidRPr="00F15B47" w:rsidRDefault="00F15B47">
            <w:r w:rsidRPr="00F15B47">
              <w:t>2023\0697</w:t>
            </w:r>
          </w:p>
        </w:tc>
        <w:tc>
          <w:tcPr>
            <w:tcW w:w="7320" w:type="dxa"/>
            <w:noWrap/>
            <w:hideMark/>
          </w:tcPr>
          <w:p w14:paraId="204223EE" w14:textId="0F5384B7" w:rsidR="00F15B47" w:rsidRPr="00F15B47" w:rsidRDefault="00F15B47">
            <w:r w:rsidRPr="00F15B47">
              <w:t>RESIDUES - DEA - FSANZ NOTIFICATIONS - 2023</w:t>
            </w:r>
          </w:p>
        </w:tc>
      </w:tr>
      <w:tr w:rsidR="00F15B47" w:rsidRPr="00F15B47" w14:paraId="5AD4B64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72DE589C" w14:textId="77777777" w:rsidR="00F15B47" w:rsidRPr="00F15B47" w:rsidRDefault="00F15B47">
            <w:r w:rsidRPr="00F15B47">
              <w:t>2023\0115</w:t>
            </w:r>
          </w:p>
        </w:tc>
        <w:tc>
          <w:tcPr>
            <w:tcW w:w="7320" w:type="dxa"/>
            <w:noWrap/>
            <w:hideMark/>
          </w:tcPr>
          <w:p w14:paraId="56FA4923" w14:textId="74177333" w:rsidR="00F15B47" w:rsidRPr="00F15B47" w:rsidRDefault="00F15B47">
            <w:r w:rsidRPr="00F15B47">
              <w:t>RESIDUES - GOVERNMENT RELATIONS - DEPARTMENT OF AGRICULTURE - NATIONAL PRODUCE MONITORING SCHEME</w:t>
            </w:r>
          </w:p>
        </w:tc>
      </w:tr>
      <w:tr w:rsidR="00F15B47" w:rsidRPr="00F15B47" w14:paraId="7BD4A248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2D61B795" w14:textId="77777777" w:rsidR="00F15B47" w:rsidRPr="00F15B47" w:rsidRDefault="00F15B47">
            <w:r w:rsidRPr="00F15B47">
              <w:t>2023\0874</w:t>
            </w:r>
          </w:p>
        </w:tc>
        <w:tc>
          <w:tcPr>
            <w:tcW w:w="7320" w:type="dxa"/>
            <w:noWrap/>
            <w:hideMark/>
          </w:tcPr>
          <w:p w14:paraId="18CC974A" w14:textId="42BE745F" w:rsidR="00F15B47" w:rsidRPr="00F15B47" w:rsidRDefault="00F15B47">
            <w:r w:rsidRPr="00F15B47">
              <w:t>RESIDUES - GOVERNMENT RELATIONS - DEPARTMENT OF AGRICULTURE - NATIONAL RESIDUES SURVEY</w:t>
            </w:r>
          </w:p>
        </w:tc>
      </w:tr>
      <w:tr w:rsidR="00F15B47" w:rsidRPr="00F15B47" w14:paraId="76225DF4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2762B166" w14:textId="77777777" w:rsidR="00F15B47" w:rsidRPr="00F15B47" w:rsidRDefault="00F15B47">
            <w:r w:rsidRPr="00F15B47">
              <w:t>2023\0963</w:t>
            </w:r>
          </w:p>
        </w:tc>
        <w:tc>
          <w:tcPr>
            <w:tcW w:w="7320" w:type="dxa"/>
            <w:noWrap/>
            <w:hideMark/>
          </w:tcPr>
          <w:p w14:paraId="103C58AB" w14:textId="081A839B" w:rsidR="00F15B47" w:rsidRPr="00F15B47" w:rsidRDefault="00F15B47">
            <w:r w:rsidRPr="00F15B47">
              <w:t>RESIDUES - INTERNATIONAL COLLABORATION - CCRVDF27 - 2024</w:t>
            </w:r>
          </w:p>
        </w:tc>
      </w:tr>
      <w:tr w:rsidR="00F15B47" w:rsidRPr="00F15B47" w14:paraId="130EDF24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1F7B3E92" w14:textId="77777777" w:rsidR="00F15B47" w:rsidRPr="00F15B47" w:rsidRDefault="00F15B47">
            <w:r w:rsidRPr="00F15B47">
              <w:t>2023\0319</w:t>
            </w:r>
          </w:p>
        </w:tc>
        <w:tc>
          <w:tcPr>
            <w:tcW w:w="7320" w:type="dxa"/>
            <w:noWrap/>
            <w:hideMark/>
          </w:tcPr>
          <w:p w14:paraId="561C344A" w14:textId="22C093CE" w:rsidR="00F15B47" w:rsidRPr="00F15B47" w:rsidRDefault="00F15B47">
            <w:r w:rsidRPr="00F15B47">
              <w:t>RESIDUES - INTERNATIONAL COLLABORATION - VICH - GL 49 ANALYTICAL METHODS - 2023</w:t>
            </w:r>
          </w:p>
        </w:tc>
      </w:tr>
      <w:tr w:rsidR="00F15B47" w:rsidRPr="00F15B47" w14:paraId="16927767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3C931CE7" w14:textId="77777777" w:rsidR="00F15B47" w:rsidRPr="00F15B47" w:rsidRDefault="00F15B47">
            <w:r w:rsidRPr="00F15B47">
              <w:t>2023\2162</w:t>
            </w:r>
          </w:p>
        </w:tc>
        <w:tc>
          <w:tcPr>
            <w:tcW w:w="7320" w:type="dxa"/>
            <w:noWrap/>
            <w:hideMark/>
          </w:tcPr>
          <w:p w14:paraId="72C8A5ED" w14:textId="19C56504" w:rsidR="00F15B47" w:rsidRPr="00F15B47" w:rsidRDefault="00F15B47">
            <w:r w:rsidRPr="00F15B47">
              <w:t>SCIENTIFIC ASSESSMENT - RESIDUES AND TRADE - STANDARDS DEVELOPMENT - EU ANITMICORBIAL REGULATION CHANGE 2023</w:t>
            </w:r>
          </w:p>
        </w:tc>
      </w:tr>
      <w:tr w:rsidR="00F15B47" w:rsidRPr="00F15B47" w14:paraId="47C3DDAC" w14:textId="77777777" w:rsidTr="00F15B47">
        <w:trPr>
          <w:trHeight w:val="300"/>
        </w:trPr>
        <w:tc>
          <w:tcPr>
            <w:tcW w:w="1696" w:type="dxa"/>
            <w:noWrap/>
            <w:hideMark/>
          </w:tcPr>
          <w:p w14:paraId="0BFB591A" w14:textId="77777777" w:rsidR="00F15B47" w:rsidRPr="00F15B47" w:rsidRDefault="00F15B47">
            <w:r w:rsidRPr="00F15B47">
              <w:t>2023\1772</w:t>
            </w:r>
          </w:p>
        </w:tc>
        <w:tc>
          <w:tcPr>
            <w:tcW w:w="7320" w:type="dxa"/>
            <w:noWrap/>
            <w:hideMark/>
          </w:tcPr>
          <w:p w14:paraId="4495F424" w14:textId="3A368C81" w:rsidR="00F15B47" w:rsidRPr="00F15B47" w:rsidRDefault="00F15B47">
            <w:r w:rsidRPr="00F15B47">
              <w:t>WHO AIRCRAFT DISINSECTION METHODS AND PROCEDURES.</w:t>
            </w:r>
          </w:p>
        </w:tc>
      </w:tr>
    </w:tbl>
    <w:p w14:paraId="43504AB5" w14:textId="77777777" w:rsidR="00F15B47" w:rsidRDefault="00F15B47"/>
    <w:sectPr w:rsidR="00F15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47"/>
    <w:rsid w:val="002A01E8"/>
    <w:rsid w:val="00B940E8"/>
    <w:rsid w:val="00C522E2"/>
    <w:rsid w:val="00C54517"/>
    <w:rsid w:val="00F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E5DD"/>
  <w15:chartTrackingRefBased/>
  <w15:docId w15:val="{F7C0CE97-EAF4-4FD6-B052-F60C60E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4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381608200b5942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A3082537</value>
    </field>
    <field name="Objective-Title">
      <value order="0">Indexed list of file titles (Harradine Report) - January to June 2023</value>
    </field>
    <field name="Objective-Description">
      <value order="0"/>
    </field>
    <field name="Objective-CreationStamp">
      <value order="0">2023-07-24T05:02:00Z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2023-07-24T05:09:20Z</value>
    </field>
    <field name="Objective-Owner">
      <value order="0">Maudie Beissel</value>
    </field>
    <field name="Objective-Path">
      <value order="0">APVMA:PUBLIC AFFAIRS AND COMMUNICATION:03 - Public Affairs and Communications - Digital Communications:04 - Digital Communications - Website - Publishing Records - 2020-2025:2023:158 - node 10591 - indexed list of files (Harradine report)</value>
    </field>
    <field name="Objective-Parent">
      <value order="0">158 - node 10591 - indexed list of files (Harradine report)</value>
    </field>
    <field name="Objective-State">
      <value order="0">Being Drafted</value>
    </field>
    <field name="Objective-VersionId">
      <value order="0">vA4562217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2021\0143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list of file titles (Harradine Report) – January to June 2023</vt:lpstr>
    </vt:vector>
  </TitlesOfParts>
  <Company>APVMA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list of file titles (Harradine Report) – January to June 2023</dc:title>
  <dc:subject/>
  <dc:creator>APVMA</dc:creator>
  <cp:keywords/>
  <dc:description/>
  <cp:lastModifiedBy>BEISSEL, Maudie</cp:lastModifiedBy>
  <cp:revision>3</cp:revision>
  <cp:lastPrinted>2023-07-24T05:02:00Z</cp:lastPrinted>
  <dcterms:created xsi:type="dcterms:W3CDTF">2023-07-24T05:02:00Z</dcterms:created>
  <dcterms:modified xsi:type="dcterms:W3CDTF">2023-07-24T05:08:00Z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A3082537</vt:lpwstr>
  </property>
  <property fmtid="{D5CDD505-2E9C-101B-9397-08002B2CF9AE}" pid="4" name="Objective-Title">
    <vt:lpwstr>Indexed list of file titles (Harradine Report) - January to June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2023-07-24T05:08:49Z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2023-07-24T05:09:20Z</vt:filetime>
  </property>
  <property fmtid="{D5CDD505-2E9C-101B-9397-08002B2CF9AE}" pid="11" name="Objective-Owner">
    <vt:lpwstr>Maudie Beissel</vt:lpwstr>
  </property>
  <property fmtid="{D5CDD505-2E9C-101B-9397-08002B2CF9AE}" pid="12" name="Objective-Path">
    <vt:lpwstr>APVMA:PUBLIC AFFAIRS AND COMMUNICATION:03 - Public Affairs and Communications - Digital Communications:04 - Digital Communications - Website - Publishing Records - 2020-2025:2023:158 - node 10591 - indexed list of files (Harradine report):</vt:lpwstr>
  </property>
  <property fmtid="{D5CDD505-2E9C-101B-9397-08002B2CF9AE}" pid="13" name="Objective-Parent">
    <vt:lpwstr>158 - node 10591 - indexed list of files (Harradine report)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vA4562217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2021\0143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