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09104" w14:textId="77777777" w:rsidR="006636BA" w:rsidRDefault="00D83123" w:rsidP="00C322D4">
      <w:r>
        <w:rPr>
          <w:noProof/>
        </w:rPr>
        <mc:AlternateContent>
          <mc:Choice Requires="wps">
            <w:drawing>
              <wp:anchor distT="0" distB="0" distL="114300" distR="114300" simplePos="0" relativeHeight="251659264" behindDoc="0" locked="0" layoutInCell="1" allowOverlap="1" wp14:anchorId="685D9922" wp14:editId="69C8A8FB">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7E4642FF" w14:textId="77777777" w:rsidR="00D83123" w:rsidRPr="00AC441B" w:rsidRDefault="00D83123" w:rsidP="005164EF">
                            <w:pPr>
                              <w:pStyle w:val="Commonwealth"/>
                              <w:rPr>
                                <w:b w:val="0"/>
                                <w:bCs/>
                              </w:rPr>
                            </w:pPr>
                            <w:bookmarkStart w:id="0" w:name="_Toc135143724"/>
                            <w:bookmarkStart w:id="1" w:name="_Toc135139865"/>
                            <w:bookmarkStart w:id="2" w:name="_Toc135139768"/>
                            <w:r w:rsidRPr="00AC441B">
                              <w:rPr>
                                <w:b w:val="0"/>
                                <w:bCs/>
                              </w:rPr>
                              <w:t>Commonwealth of Australia</w:t>
                            </w:r>
                            <w:bookmarkEnd w:id="0"/>
                          </w:p>
                          <w:p w14:paraId="68853735" w14:textId="77777777" w:rsidR="009E098B" w:rsidRPr="00AC441B" w:rsidRDefault="009E098B">
                            <w:pPr>
                              <w:rPr>
                                <w:bCs/>
                              </w:rPr>
                            </w:pPr>
                          </w:p>
                          <w:p w14:paraId="59A3CEC9" w14:textId="77777777" w:rsidR="00D83123" w:rsidRPr="00AC441B" w:rsidRDefault="00D83123" w:rsidP="0072056F">
                            <w:pPr>
                              <w:pStyle w:val="Commonwealth"/>
                              <w:rPr>
                                <w:b w:val="0"/>
                                <w:bCs/>
                              </w:rPr>
                            </w:pPr>
                            <w:bookmarkStart w:id="3" w:name="_Toc135143725"/>
                            <w:r w:rsidRPr="00AC441B">
                              <w:rPr>
                                <w:b w:val="0"/>
                                <w:bCs/>
                              </w:rPr>
                              <w:t>Commonwealth of Australia</w:t>
                            </w:r>
                            <w:bookmarkEnd w:id="3"/>
                          </w:p>
                          <w:p w14:paraId="7C40C963" w14:textId="77777777" w:rsidR="009E098B" w:rsidRPr="00AC441B" w:rsidRDefault="009E098B">
                            <w:pPr>
                              <w:rPr>
                                <w:bCs/>
                              </w:rPr>
                            </w:pPr>
                          </w:p>
                          <w:p w14:paraId="4D76D772" w14:textId="77777777" w:rsidR="00D83123" w:rsidRPr="00AC441B" w:rsidRDefault="00D83123" w:rsidP="0072056F">
                            <w:pPr>
                              <w:pStyle w:val="Commonwealth"/>
                              <w:rPr>
                                <w:b w:val="0"/>
                                <w:bCs/>
                              </w:rPr>
                            </w:pPr>
                            <w:bookmarkStart w:id="4" w:name="_Toc135143726"/>
                            <w:r w:rsidRPr="00AC441B">
                              <w:rPr>
                                <w:b w:val="0"/>
                                <w:bCs/>
                              </w:rPr>
                              <w:t>Commonwealth of Australia</w:t>
                            </w:r>
                            <w:bookmarkEnd w:id="1"/>
                            <w:bookmarkEnd w:id="4"/>
                          </w:p>
                          <w:p w14:paraId="63340502" w14:textId="77777777" w:rsidR="009E098B" w:rsidRPr="00AC441B" w:rsidRDefault="009E098B">
                            <w:pPr>
                              <w:rPr>
                                <w:bCs/>
                              </w:rPr>
                            </w:pPr>
                          </w:p>
                          <w:p w14:paraId="53C32283" w14:textId="77777777" w:rsidR="00D83123" w:rsidRPr="00AC441B" w:rsidRDefault="00D83123" w:rsidP="005164EF">
                            <w:pPr>
                              <w:pStyle w:val="GazetteNormalText"/>
                              <w:rPr>
                                <w:bCs/>
                              </w:rPr>
                            </w:pPr>
                            <w:bookmarkStart w:id="5" w:name="_Toc135139866"/>
                            <w:r w:rsidRPr="00AC441B">
                              <w:rPr>
                                <w:bCs/>
                              </w:rPr>
                              <w:t>Commonwealth of Australia</w:t>
                            </w:r>
                            <w:bookmarkEnd w:id="2"/>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D9922"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7E4642FF" w14:textId="77777777" w:rsidR="00D83123" w:rsidRPr="00AC441B" w:rsidRDefault="00D83123" w:rsidP="005164EF">
                      <w:pPr>
                        <w:pStyle w:val="Commonwealth"/>
                        <w:rPr>
                          <w:b w:val="0"/>
                          <w:bCs/>
                        </w:rPr>
                      </w:pPr>
                      <w:bookmarkStart w:id="6" w:name="_Toc135143724"/>
                      <w:bookmarkStart w:id="7" w:name="_Toc135139865"/>
                      <w:bookmarkStart w:id="8" w:name="_Toc135139768"/>
                      <w:r w:rsidRPr="00AC441B">
                        <w:rPr>
                          <w:b w:val="0"/>
                          <w:bCs/>
                        </w:rPr>
                        <w:t>Commonwealth of Australia</w:t>
                      </w:r>
                      <w:bookmarkEnd w:id="6"/>
                    </w:p>
                    <w:p w14:paraId="68853735" w14:textId="77777777" w:rsidR="009E098B" w:rsidRPr="00AC441B" w:rsidRDefault="009E098B">
                      <w:pPr>
                        <w:rPr>
                          <w:bCs/>
                        </w:rPr>
                      </w:pPr>
                    </w:p>
                    <w:p w14:paraId="59A3CEC9" w14:textId="77777777" w:rsidR="00D83123" w:rsidRPr="00AC441B" w:rsidRDefault="00D83123" w:rsidP="0072056F">
                      <w:pPr>
                        <w:pStyle w:val="Commonwealth"/>
                        <w:rPr>
                          <w:b w:val="0"/>
                          <w:bCs/>
                        </w:rPr>
                      </w:pPr>
                      <w:bookmarkStart w:id="9" w:name="_Toc135143725"/>
                      <w:r w:rsidRPr="00AC441B">
                        <w:rPr>
                          <w:b w:val="0"/>
                          <w:bCs/>
                        </w:rPr>
                        <w:t>Commonwealth of Australia</w:t>
                      </w:r>
                      <w:bookmarkEnd w:id="9"/>
                    </w:p>
                    <w:p w14:paraId="7C40C963" w14:textId="77777777" w:rsidR="009E098B" w:rsidRPr="00AC441B" w:rsidRDefault="009E098B">
                      <w:pPr>
                        <w:rPr>
                          <w:bCs/>
                        </w:rPr>
                      </w:pPr>
                    </w:p>
                    <w:p w14:paraId="4D76D772" w14:textId="77777777" w:rsidR="00D83123" w:rsidRPr="00AC441B" w:rsidRDefault="00D83123" w:rsidP="0072056F">
                      <w:pPr>
                        <w:pStyle w:val="Commonwealth"/>
                        <w:rPr>
                          <w:b w:val="0"/>
                          <w:bCs/>
                        </w:rPr>
                      </w:pPr>
                      <w:bookmarkStart w:id="10" w:name="_Toc135143726"/>
                      <w:r w:rsidRPr="00AC441B">
                        <w:rPr>
                          <w:b w:val="0"/>
                          <w:bCs/>
                        </w:rPr>
                        <w:t>Commonwealth of Australia</w:t>
                      </w:r>
                      <w:bookmarkEnd w:id="7"/>
                      <w:bookmarkEnd w:id="10"/>
                    </w:p>
                    <w:p w14:paraId="63340502" w14:textId="77777777" w:rsidR="009E098B" w:rsidRPr="00AC441B" w:rsidRDefault="009E098B">
                      <w:pPr>
                        <w:rPr>
                          <w:bCs/>
                        </w:rPr>
                      </w:pPr>
                    </w:p>
                    <w:p w14:paraId="53C32283" w14:textId="77777777" w:rsidR="00D83123" w:rsidRPr="00AC441B" w:rsidRDefault="00D83123" w:rsidP="005164EF">
                      <w:pPr>
                        <w:pStyle w:val="GazetteNormalText"/>
                        <w:rPr>
                          <w:bCs/>
                        </w:rPr>
                      </w:pPr>
                      <w:bookmarkStart w:id="11" w:name="_Toc135139866"/>
                      <w:r w:rsidRPr="00AC441B">
                        <w:rPr>
                          <w:bCs/>
                        </w:rPr>
                        <w:t>Commonwealth of Australia</w:t>
                      </w:r>
                      <w:bookmarkEnd w:id="8"/>
                      <w:bookmarkEnd w:id="11"/>
                    </w:p>
                  </w:txbxContent>
                </v:textbox>
              </v:shape>
            </w:pict>
          </mc:Fallback>
        </mc:AlternateContent>
      </w:r>
      <w:r w:rsidR="00442F77">
        <w:rPr>
          <w:noProof/>
        </w:rPr>
        <w:drawing>
          <wp:inline distT="0" distB="0" distL="0" distR="0" wp14:anchorId="52079A25" wp14:editId="08B16C0A">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b/>
          <w:iCs/>
          <w:noProof/>
          <w:sz w:val="20"/>
          <w:szCs w:val="20"/>
          <w:u w:color="000000"/>
          <w:bdr w:val="nil"/>
        </w:rPr>
        <mc:AlternateContent>
          <mc:Choice Requires="wps">
            <w:drawing>
              <wp:inline distT="0" distB="0" distL="0" distR="0" wp14:anchorId="198A7302" wp14:editId="6F6AD01E">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xmlns:w16du="http://schemas.microsoft.com/office/word/2023/wordml/word16du">
            <w:pict>
              <v:line w14:anchorId="5D192E6B"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" strokecolor="black [3200]" strokeweight="1.5pt">
                <v:stroke joinstyle="miter"/>
                <w10:anchorlock/>
              </v:line>
            </w:pict>
          </mc:Fallback>
        </mc:AlternateContent>
      </w:r>
    </w:p>
    <w:p w14:paraId="6DA80CCF" w14:textId="77777777" w:rsidR="00807954" w:rsidRPr="001E59F6" w:rsidRDefault="00DE6C25" w:rsidP="006636BA">
      <w:pPr>
        <w:pStyle w:val="GazetteCoverH1"/>
        <w:rPr>
          <w:b w:val="0"/>
          <w:bCs/>
        </w:rPr>
      </w:pPr>
      <w:bookmarkStart w:id="12" w:name="_Toc135143727"/>
      <w:bookmarkStart w:id="13" w:name="_Toc135143783"/>
      <w:r w:rsidRPr="001E59F6">
        <w:rPr>
          <w:b w:val="0"/>
          <w:bCs/>
        </w:rPr>
        <w:t>Gazette</w:t>
      </w:r>
      <w:bookmarkEnd w:id="12"/>
      <w:bookmarkEnd w:id="13"/>
    </w:p>
    <w:p w14:paraId="6300508A" w14:textId="77777777" w:rsidR="00807954" w:rsidRPr="001E59F6" w:rsidRDefault="00807954" w:rsidP="006636BA">
      <w:pPr>
        <w:pStyle w:val="GazetteCoverH2"/>
        <w:rPr>
          <w:rFonts w:ascii="Arial" w:hAnsi="Arial" w:cs="Arial"/>
          <w:b w:val="0"/>
        </w:rPr>
      </w:pPr>
      <w:bookmarkStart w:id="14" w:name="_Toc135143728"/>
      <w:bookmarkStart w:id="15" w:name="_Toc135143784"/>
      <w:r w:rsidRPr="001E59F6">
        <w:rPr>
          <w:rFonts w:ascii="Arial" w:hAnsi="Arial" w:cs="Arial"/>
          <w:b w:val="0"/>
        </w:rPr>
        <w:t>Agricultural and veterinary chemicals</w:t>
      </w:r>
      <w:bookmarkEnd w:id="14"/>
      <w:bookmarkEnd w:id="15"/>
    </w:p>
    <w:p w14:paraId="1E1EBB57" w14:textId="117EFC14" w:rsidR="00CA3C84" w:rsidRPr="001E59F6" w:rsidRDefault="00CA3C84" w:rsidP="006636BA">
      <w:pPr>
        <w:pStyle w:val="GazetteCoverH3"/>
        <w:rPr>
          <w:rFonts w:ascii="Arial" w:hAnsi="Arial" w:cs="Arial"/>
          <w:b w:val="0"/>
        </w:rPr>
      </w:pPr>
      <w:bookmarkStart w:id="16" w:name="_Toc135143729"/>
      <w:bookmarkStart w:id="17" w:name="_Toc135143785"/>
      <w:r w:rsidRPr="001E59F6">
        <w:rPr>
          <w:rFonts w:ascii="Arial" w:hAnsi="Arial" w:cs="Arial"/>
          <w:b w:val="0"/>
        </w:rPr>
        <w:t xml:space="preserve">No. APVMA </w:t>
      </w:r>
      <w:r w:rsidR="009F6689" w:rsidRPr="001E59F6">
        <w:rPr>
          <w:rFonts w:ascii="Arial" w:hAnsi="Arial" w:cs="Arial"/>
          <w:b w:val="0"/>
        </w:rPr>
        <w:t>22</w:t>
      </w:r>
      <w:r w:rsidRPr="001E59F6">
        <w:rPr>
          <w:rFonts w:ascii="Arial" w:hAnsi="Arial" w:cs="Arial"/>
          <w:b w:val="0"/>
        </w:rPr>
        <w:t xml:space="preserve">, </w:t>
      </w:r>
      <w:bookmarkEnd w:id="16"/>
      <w:bookmarkEnd w:id="17"/>
      <w:r w:rsidR="009F6689" w:rsidRPr="001E59F6">
        <w:rPr>
          <w:rFonts w:ascii="Arial" w:hAnsi="Arial" w:cs="Arial"/>
          <w:b w:val="0"/>
        </w:rPr>
        <w:t>31 October 2023</w:t>
      </w:r>
    </w:p>
    <w:p w14:paraId="1C05C017" w14:textId="77777777" w:rsidR="00FD71D4" w:rsidRDefault="00FD71D4" w:rsidP="00FD71D4">
      <w:pPr>
        <w:pStyle w:val="GazetteNormalText"/>
      </w:pPr>
      <w:r w:rsidRPr="00FD71D4">
        <w:t>Published by the Australian Pesticides and Veterinary Medicines Authority</w:t>
      </w:r>
    </w:p>
    <w:p w14:paraId="23A6F0C6" w14:textId="77777777" w:rsidR="00FD71D4" w:rsidRDefault="00FD71D4" w:rsidP="00FD71D4">
      <w:pPr>
        <w:spacing w:before="1600" w:after="1600"/>
        <w:jc w:val="center"/>
        <w:rPr>
          <w:szCs w:val="20"/>
        </w:rPr>
      </w:pPr>
      <w:r>
        <w:rPr>
          <w:noProof/>
          <w:szCs w:val="20"/>
          <w:lang w:eastAsia="en-AU"/>
        </w:rPr>
        <w:drawing>
          <wp:inline distT="0" distB="0" distL="0" distR="0" wp14:anchorId="6FBEF82C" wp14:editId="0C4391C5">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566F9B2B"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14:paraId="12A0A627" w14:textId="77777777" w:rsidR="00FD71D4" w:rsidRPr="00FD71D4" w:rsidRDefault="00FD71D4" w:rsidP="00FD71D4">
      <w:pPr>
        <w:pStyle w:val="GazetteNormalText"/>
        <w:pBdr>
          <w:top w:val="single" w:sz="4" w:space="1" w:color="auto"/>
        </w:pBdr>
        <w:spacing w:before="1080" w:after="1200"/>
      </w:pPr>
      <w:r>
        <w:rPr>
          <w:color w:val="auto"/>
        </w:rPr>
        <w:t>ISSN 1837-7629</w:t>
      </w:r>
    </w:p>
    <w:p w14:paraId="3812DE5D" w14:textId="7102731D"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B06B80">
        <w:rPr>
          <w:noProof/>
        </w:rPr>
        <w:t>2023</w:t>
      </w:r>
      <w:r>
        <w:fldChar w:fldCharType="end"/>
      </w:r>
    </w:p>
    <w:p w14:paraId="46E97877"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05BF4F8A" w14:textId="77777777"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t>GPO Box 3262</w:t>
      </w:r>
      <w:r>
        <w:br/>
        <w:t>Sydney NSW 2001</w:t>
      </w:r>
    </w:p>
    <w:p w14:paraId="175B209A" w14:textId="77777777" w:rsidR="00FD71D4" w:rsidRPr="00DC3817" w:rsidRDefault="00FD71D4" w:rsidP="00DC3817">
      <w:pPr>
        <w:pStyle w:val="GazetteNormalText"/>
      </w:pPr>
      <w:r w:rsidRPr="00DC3817">
        <w:t xml:space="preserve">Email: </w:t>
      </w:r>
      <w:hyperlink r:id="rId11" w:history="1">
        <w:r w:rsidRPr="00510E14">
          <w:rPr>
            <w:rStyle w:val="Hyperlink"/>
          </w:rPr>
          <w:t>communications@apvma.gov.au</w:t>
        </w:r>
      </w:hyperlink>
      <w:r w:rsidRPr="00DC3817">
        <w:br/>
        <w:t xml:space="preserve">Website: </w:t>
      </w:r>
      <w:hyperlink r:id="rId12" w:history="1">
        <w:r w:rsidRPr="00510E14">
          <w:rPr>
            <w:rStyle w:val="Hyperlink"/>
          </w:rPr>
          <w:t>apvma.gov.au</w:t>
        </w:r>
      </w:hyperlink>
    </w:p>
    <w:p w14:paraId="1DFE61A7" w14:textId="77777777" w:rsidR="002C53E5" w:rsidRDefault="00FD71D4" w:rsidP="00DC3817">
      <w:pPr>
        <w:pStyle w:val="GazetteCopyrightHeadings"/>
      </w:pPr>
      <w:r>
        <w:t>General information</w:t>
      </w:r>
    </w:p>
    <w:p w14:paraId="42F515DD" w14:textId="7777777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w:t>
      </w:r>
      <w:proofErr w:type="spellStart"/>
      <w:r w:rsidRPr="00546BD8">
        <w:t>Agvet</w:t>
      </w:r>
      <w:proofErr w:type="spellEnd"/>
      <w:r w:rsidRPr="00546BD8">
        <w:t xml:space="preserve"> Code) and related legislation and a range of regulatory material issued by the APVMA.</w:t>
      </w:r>
    </w:p>
    <w:p w14:paraId="4F54A317" w14:textId="77777777" w:rsidR="00FD71D4" w:rsidRPr="00546BD8" w:rsidRDefault="00FD71D4" w:rsidP="00FD71D4">
      <w:pPr>
        <w:pStyle w:val="GazetteNormalText"/>
      </w:pPr>
      <w:r w:rsidRPr="00546BD8">
        <w:t>Pursuant to section 8</w:t>
      </w:r>
      <w:proofErr w:type="gramStart"/>
      <w:r w:rsidRPr="00546BD8">
        <w:t>J(</w:t>
      </w:r>
      <w:proofErr w:type="gramEnd"/>
      <w:r w:rsidRPr="00546BD8">
        <w:t xml:space="preserve">1) of the </w:t>
      </w:r>
      <w:proofErr w:type="spellStart"/>
      <w:r w:rsidRPr="00546BD8">
        <w:t>Agvet</w:t>
      </w:r>
      <w:proofErr w:type="spellEnd"/>
      <w:r w:rsidRPr="00546BD8">
        <w:t xml:space="preserve"> Code, the APVMA has decided that it is unnecessary to publish details of applications made for the purpose of notifying minor variations to registration details. The APVMA will however report notifications activity in quarterly statistical reports.</w:t>
      </w:r>
    </w:p>
    <w:p w14:paraId="7D018118" w14:textId="77777777" w:rsidR="00FD71D4" w:rsidRDefault="00FD71D4" w:rsidP="00DC3817">
      <w:pPr>
        <w:pStyle w:val="GazetteCopyrightHeadings"/>
      </w:pPr>
      <w:r>
        <w:t>Distribution and subscription</w:t>
      </w:r>
    </w:p>
    <w:p w14:paraId="3DC26A75"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3" w:history="1">
        <w:r w:rsidRPr="00510E14">
          <w:rPr>
            <w:rStyle w:val="Hyperlink"/>
          </w:rPr>
          <w:t>APVMA website</w:t>
        </w:r>
      </w:hyperlink>
      <w:r w:rsidRPr="00DC3817">
        <w:t>.</w:t>
      </w:r>
    </w:p>
    <w:p w14:paraId="667AE457"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4" w:history="1">
        <w:r w:rsidRPr="00510E14">
          <w:rPr>
            <w:rStyle w:val="Hyperlink"/>
          </w:rPr>
          <w:t>subscription form</w:t>
        </w:r>
      </w:hyperlink>
      <w:r w:rsidRPr="00DC3817">
        <w:t>.</w:t>
      </w:r>
    </w:p>
    <w:p w14:paraId="1396D5A5" w14:textId="77777777" w:rsidR="00FD71D4" w:rsidRDefault="00FD71D4" w:rsidP="00DC3817">
      <w:pPr>
        <w:pStyle w:val="GazetteCopyrightHeadings"/>
      </w:pPr>
      <w:r>
        <w:t>APVMA contacts</w:t>
      </w:r>
    </w:p>
    <w:p w14:paraId="1C8ECDF8"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2D807152"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3388228B" w14:textId="77777777" w:rsidR="00557AEB" w:rsidRDefault="00557AEB" w:rsidP="00557AEB">
      <w:pPr>
        <w:pStyle w:val="GazetteCopyrightHeadings"/>
      </w:pPr>
      <w:r>
        <w:t>Privacy</w:t>
      </w:r>
    </w:p>
    <w:p w14:paraId="4912D4D7" w14:textId="68E36805" w:rsidR="00557AEB" w:rsidRDefault="00557AEB" w:rsidP="00FD71D4">
      <w:pPr>
        <w:pStyle w:val="GazetteNormalText"/>
        <w:rPr>
          <w:b/>
          <w:bCs/>
          <w:sz w:val="23"/>
          <w:szCs w:val="23"/>
        </w:rPr>
        <w:sectPr w:rsidR="00557AEB" w:rsidSect="00430E77">
          <w:headerReference w:type="default" r:id="rId15"/>
          <w:headerReference w:type="first" r:id="rId16"/>
          <w:footerReference w:type="first" r:id="rId17"/>
          <w:pgSz w:w="11907" w:h="16839" w:code="9"/>
          <w:pgMar w:top="1440" w:right="1134" w:bottom="1440" w:left="1134" w:header="709" w:footer="709" w:gutter="0"/>
          <w:cols w:space="708"/>
          <w:docGrid w:linePitch="360"/>
        </w:sectPr>
      </w:pPr>
      <w:r w:rsidRPr="00557AEB">
        <w:t xml:space="preserve">For information on how the APVMA manages personal information when you contact us, see our </w:t>
      </w:r>
      <w:hyperlink r:id="rId18" w:history="1">
        <w:r w:rsidRPr="00510E14">
          <w:rPr>
            <w:rStyle w:val="Hyperlink"/>
          </w:rPr>
          <w:t>Privacy Policy</w:t>
        </w:r>
      </w:hyperlink>
      <w:r>
        <w:t>.</w:t>
      </w:r>
    </w:p>
    <w:p w14:paraId="75BC164D" w14:textId="77777777" w:rsidR="005F7FE4" w:rsidRDefault="00557AEB" w:rsidP="00557AEB">
      <w:pPr>
        <w:pStyle w:val="TOCHeading1"/>
        <w:rPr>
          <w:noProof/>
        </w:rPr>
      </w:pPr>
      <w:r>
        <w:lastRenderedPageBreak/>
        <w:t>Contents</w:t>
      </w:r>
      <w:r w:rsidR="00FD71D4">
        <w:rPr>
          <w:caps/>
          <w:szCs w:val="24"/>
        </w:rPr>
        <w:fldChar w:fldCharType="begin"/>
      </w:r>
      <w:r w:rsidR="00FD71D4">
        <w:rPr>
          <w:caps/>
        </w:rPr>
        <w:instrText xml:space="preserve"> TOC \h \z \t "Gazette Section Heading,1,Gazette Heading 1,2" </w:instrText>
      </w:r>
      <w:r w:rsidR="00FD71D4">
        <w:rPr>
          <w:caps/>
          <w:szCs w:val="24"/>
        </w:rPr>
        <w:fldChar w:fldCharType="separate"/>
      </w:r>
    </w:p>
    <w:p w14:paraId="4BB07824" w14:textId="3B68F6F3" w:rsidR="005F7FE4" w:rsidRDefault="00000000" w:rsidP="00764F7D">
      <w:pPr>
        <w:pStyle w:val="TOC2"/>
        <w:rPr>
          <w:rFonts w:asciiTheme="minorHAnsi" w:eastAsiaTheme="minorEastAsia" w:hAnsiTheme="minorHAnsi" w:cstheme="minorBidi"/>
          <w:kern w:val="2"/>
          <w:sz w:val="22"/>
          <w:lang w:eastAsia="en-AU"/>
          <w14:ligatures w14:val="standardContextual"/>
        </w:rPr>
      </w:pPr>
      <w:hyperlink w:anchor="_Toc149559877" w:history="1">
        <w:r w:rsidR="005F7FE4" w:rsidRPr="00B372C5">
          <w:rPr>
            <w:rStyle w:val="Hyperlink"/>
            <w:rFonts w:eastAsia="Arial Unicode MS"/>
          </w:rPr>
          <w:t>Agricultural chemical products and approved labels</w:t>
        </w:r>
        <w:r w:rsidR="005F7FE4">
          <w:rPr>
            <w:webHidden/>
          </w:rPr>
          <w:tab/>
        </w:r>
        <w:r w:rsidR="005F7FE4">
          <w:rPr>
            <w:webHidden/>
          </w:rPr>
          <w:fldChar w:fldCharType="begin"/>
        </w:r>
        <w:r w:rsidR="005F7FE4">
          <w:rPr>
            <w:webHidden/>
          </w:rPr>
          <w:instrText xml:space="preserve"> PAGEREF _Toc149559877 \h </w:instrText>
        </w:r>
        <w:r w:rsidR="005F7FE4">
          <w:rPr>
            <w:webHidden/>
          </w:rPr>
        </w:r>
        <w:r w:rsidR="005F7FE4">
          <w:rPr>
            <w:webHidden/>
          </w:rPr>
          <w:fldChar w:fldCharType="separate"/>
        </w:r>
        <w:r w:rsidR="005F7FE4">
          <w:rPr>
            <w:webHidden/>
          </w:rPr>
          <w:t>1</w:t>
        </w:r>
        <w:r w:rsidR="005F7FE4">
          <w:rPr>
            <w:webHidden/>
          </w:rPr>
          <w:fldChar w:fldCharType="end"/>
        </w:r>
      </w:hyperlink>
    </w:p>
    <w:p w14:paraId="4BFDD3C5" w14:textId="136D9F50" w:rsidR="005F7FE4" w:rsidRDefault="00000000" w:rsidP="00764F7D">
      <w:pPr>
        <w:pStyle w:val="TOC2"/>
        <w:rPr>
          <w:rFonts w:asciiTheme="minorHAnsi" w:eastAsiaTheme="minorEastAsia" w:hAnsiTheme="minorHAnsi" w:cstheme="minorBidi"/>
          <w:kern w:val="2"/>
          <w:sz w:val="22"/>
          <w:lang w:eastAsia="en-AU"/>
          <w14:ligatures w14:val="standardContextual"/>
        </w:rPr>
      </w:pPr>
      <w:hyperlink w:anchor="_Toc149559878" w:history="1">
        <w:r w:rsidR="005F7FE4" w:rsidRPr="00B372C5">
          <w:rPr>
            <w:rStyle w:val="Hyperlink"/>
            <w:rFonts w:eastAsia="Arial Unicode MS"/>
          </w:rPr>
          <w:t>Veterinary chemical products and approved labels</w:t>
        </w:r>
        <w:r w:rsidR="005F7FE4">
          <w:rPr>
            <w:webHidden/>
          </w:rPr>
          <w:tab/>
        </w:r>
        <w:r w:rsidR="005F7FE4">
          <w:rPr>
            <w:webHidden/>
          </w:rPr>
          <w:fldChar w:fldCharType="begin"/>
        </w:r>
        <w:r w:rsidR="005F7FE4">
          <w:rPr>
            <w:webHidden/>
          </w:rPr>
          <w:instrText xml:space="preserve"> PAGEREF _Toc149559878 \h </w:instrText>
        </w:r>
        <w:r w:rsidR="005F7FE4">
          <w:rPr>
            <w:webHidden/>
          </w:rPr>
        </w:r>
        <w:r w:rsidR="005F7FE4">
          <w:rPr>
            <w:webHidden/>
          </w:rPr>
          <w:fldChar w:fldCharType="separate"/>
        </w:r>
        <w:r w:rsidR="005F7FE4">
          <w:rPr>
            <w:webHidden/>
          </w:rPr>
          <w:t>10</w:t>
        </w:r>
        <w:r w:rsidR="005F7FE4">
          <w:rPr>
            <w:webHidden/>
          </w:rPr>
          <w:fldChar w:fldCharType="end"/>
        </w:r>
      </w:hyperlink>
    </w:p>
    <w:p w14:paraId="63B20C79" w14:textId="63B7D971" w:rsidR="005F7FE4" w:rsidRDefault="00000000" w:rsidP="00764F7D">
      <w:pPr>
        <w:pStyle w:val="TOC2"/>
        <w:rPr>
          <w:rFonts w:asciiTheme="minorHAnsi" w:eastAsiaTheme="minorEastAsia" w:hAnsiTheme="minorHAnsi" w:cstheme="minorBidi"/>
          <w:kern w:val="2"/>
          <w:sz w:val="22"/>
          <w:lang w:eastAsia="en-AU"/>
          <w14:ligatures w14:val="standardContextual"/>
        </w:rPr>
      </w:pPr>
      <w:hyperlink w:anchor="_Toc149559879" w:history="1">
        <w:r w:rsidR="005F7FE4" w:rsidRPr="00B372C5">
          <w:rPr>
            <w:rStyle w:val="Hyperlink"/>
            <w:rFonts w:eastAsia="Arial Unicode MS"/>
          </w:rPr>
          <w:t>Approved active constituents</w:t>
        </w:r>
        <w:r w:rsidR="005F7FE4">
          <w:rPr>
            <w:webHidden/>
          </w:rPr>
          <w:tab/>
        </w:r>
        <w:r w:rsidR="005F7FE4">
          <w:rPr>
            <w:webHidden/>
          </w:rPr>
          <w:fldChar w:fldCharType="begin"/>
        </w:r>
        <w:r w:rsidR="005F7FE4">
          <w:rPr>
            <w:webHidden/>
          </w:rPr>
          <w:instrText xml:space="preserve"> PAGEREF _Toc149559879 \h </w:instrText>
        </w:r>
        <w:r w:rsidR="005F7FE4">
          <w:rPr>
            <w:webHidden/>
          </w:rPr>
        </w:r>
        <w:r w:rsidR="005F7FE4">
          <w:rPr>
            <w:webHidden/>
          </w:rPr>
          <w:fldChar w:fldCharType="separate"/>
        </w:r>
        <w:r w:rsidR="005F7FE4">
          <w:rPr>
            <w:webHidden/>
          </w:rPr>
          <w:t>15</w:t>
        </w:r>
        <w:r w:rsidR="005F7FE4">
          <w:rPr>
            <w:webHidden/>
          </w:rPr>
          <w:fldChar w:fldCharType="end"/>
        </w:r>
      </w:hyperlink>
    </w:p>
    <w:p w14:paraId="40956AFA" w14:textId="72766DD3" w:rsidR="005F7FE4" w:rsidRDefault="00000000" w:rsidP="00764F7D">
      <w:pPr>
        <w:pStyle w:val="TOC2"/>
        <w:rPr>
          <w:rFonts w:asciiTheme="minorHAnsi" w:eastAsiaTheme="minorEastAsia" w:hAnsiTheme="minorHAnsi" w:cstheme="minorBidi"/>
          <w:kern w:val="2"/>
          <w:sz w:val="22"/>
          <w:lang w:eastAsia="en-AU"/>
          <w14:ligatures w14:val="standardContextual"/>
        </w:rPr>
      </w:pPr>
      <w:hyperlink w:anchor="_Toc149559880" w:history="1">
        <w:r w:rsidR="005F7FE4" w:rsidRPr="00B372C5">
          <w:rPr>
            <w:rStyle w:val="Hyperlink"/>
            <w:rFonts w:eastAsia="Arial Unicode MS"/>
          </w:rPr>
          <w:t>Agvet chemical voluntary recall: Yates Weed ‘n’ Feed Buffalo Lawn Weed Killer and Lawn Fertiliser Hose On</w:t>
        </w:r>
        <w:r w:rsidR="005F7FE4">
          <w:rPr>
            <w:webHidden/>
          </w:rPr>
          <w:tab/>
        </w:r>
        <w:r w:rsidR="005F7FE4">
          <w:rPr>
            <w:webHidden/>
          </w:rPr>
          <w:fldChar w:fldCharType="begin"/>
        </w:r>
        <w:r w:rsidR="005F7FE4">
          <w:rPr>
            <w:webHidden/>
          </w:rPr>
          <w:instrText xml:space="preserve"> PAGEREF _Toc149559880 \h </w:instrText>
        </w:r>
        <w:r w:rsidR="005F7FE4">
          <w:rPr>
            <w:webHidden/>
          </w:rPr>
        </w:r>
        <w:r w:rsidR="005F7FE4">
          <w:rPr>
            <w:webHidden/>
          </w:rPr>
          <w:fldChar w:fldCharType="separate"/>
        </w:r>
        <w:r w:rsidR="005F7FE4">
          <w:rPr>
            <w:webHidden/>
          </w:rPr>
          <w:t>22</w:t>
        </w:r>
        <w:r w:rsidR="005F7FE4">
          <w:rPr>
            <w:webHidden/>
          </w:rPr>
          <w:fldChar w:fldCharType="end"/>
        </w:r>
      </w:hyperlink>
    </w:p>
    <w:p w14:paraId="3F35DDAD" w14:textId="0BE1E277" w:rsidR="005F7FE4" w:rsidRDefault="00000000" w:rsidP="00764F7D">
      <w:pPr>
        <w:pStyle w:val="TOC2"/>
        <w:rPr>
          <w:rFonts w:asciiTheme="minorHAnsi" w:eastAsiaTheme="minorEastAsia" w:hAnsiTheme="minorHAnsi" w:cstheme="minorBidi"/>
          <w:kern w:val="2"/>
          <w:sz w:val="22"/>
          <w:lang w:eastAsia="en-AU"/>
          <w14:ligatures w14:val="standardContextual"/>
        </w:rPr>
      </w:pPr>
      <w:hyperlink w:anchor="_Toc149559881" w:history="1">
        <w:r w:rsidR="005F7FE4" w:rsidRPr="00B372C5">
          <w:rPr>
            <w:rStyle w:val="Hyperlink"/>
            <w:rFonts w:eastAsia="Arial Unicode MS"/>
          </w:rPr>
          <w:t>Agvet chemical voluntary recall: CaniPRBC – Canine Packed Red Blood Cells</w:t>
        </w:r>
        <w:r w:rsidR="005F7FE4">
          <w:rPr>
            <w:webHidden/>
          </w:rPr>
          <w:tab/>
        </w:r>
        <w:r w:rsidR="005F7FE4">
          <w:rPr>
            <w:webHidden/>
          </w:rPr>
          <w:fldChar w:fldCharType="begin"/>
        </w:r>
        <w:r w:rsidR="005F7FE4">
          <w:rPr>
            <w:webHidden/>
          </w:rPr>
          <w:instrText xml:space="preserve"> PAGEREF _Toc149559881 \h </w:instrText>
        </w:r>
        <w:r w:rsidR="005F7FE4">
          <w:rPr>
            <w:webHidden/>
          </w:rPr>
        </w:r>
        <w:r w:rsidR="005F7FE4">
          <w:rPr>
            <w:webHidden/>
          </w:rPr>
          <w:fldChar w:fldCharType="separate"/>
        </w:r>
        <w:r w:rsidR="005F7FE4">
          <w:rPr>
            <w:webHidden/>
          </w:rPr>
          <w:t>24</w:t>
        </w:r>
        <w:r w:rsidR="005F7FE4">
          <w:rPr>
            <w:webHidden/>
          </w:rPr>
          <w:fldChar w:fldCharType="end"/>
        </w:r>
      </w:hyperlink>
    </w:p>
    <w:p w14:paraId="1085FC0F" w14:textId="27509328" w:rsidR="005F7FE4" w:rsidRDefault="00000000" w:rsidP="00764F7D">
      <w:pPr>
        <w:pStyle w:val="TOC2"/>
        <w:rPr>
          <w:rFonts w:asciiTheme="minorHAnsi" w:eastAsiaTheme="minorEastAsia" w:hAnsiTheme="minorHAnsi" w:cstheme="minorBidi"/>
          <w:kern w:val="2"/>
          <w:sz w:val="22"/>
          <w:lang w:eastAsia="en-AU"/>
          <w14:ligatures w14:val="standardContextual"/>
        </w:rPr>
      </w:pPr>
      <w:hyperlink w:anchor="_Toc149559882" w:history="1">
        <w:r w:rsidR="005F7FE4" w:rsidRPr="00B372C5">
          <w:rPr>
            <w:rStyle w:val="Hyperlink"/>
            <w:rFonts w:eastAsia="Arial Unicode MS"/>
          </w:rPr>
          <w:t>Notice of cancellation at the request of the holder</w:t>
        </w:r>
        <w:r w:rsidR="005F7FE4">
          <w:rPr>
            <w:webHidden/>
          </w:rPr>
          <w:tab/>
        </w:r>
        <w:r w:rsidR="005F7FE4">
          <w:rPr>
            <w:webHidden/>
          </w:rPr>
          <w:fldChar w:fldCharType="begin"/>
        </w:r>
        <w:r w:rsidR="005F7FE4">
          <w:rPr>
            <w:webHidden/>
          </w:rPr>
          <w:instrText xml:space="preserve"> PAGEREF _Toc149559882 \h </w:instrText>
        </w:r>
        <w:r w:rsidR="005F7FE4">
          <w:rPr>
            <w:webHidden/>
          </w:rPr>
        </w:r>
        <w:r w:rsidR="005F7FE4">
          <w:rPr>
            <w:webHidden/>
          </w:rPr>
          <w:fldChar w:fldCharType="separate"/>
        </w:r>
        <w:r w:rsidR="005F7FE4">
          <w:rPr>
            <w:webHidden/>
          </w:rPr>
          <w:t>25</w:t>
        </w:r>
        <w:r w:rsidR="005F7FE4">
          <w:rPr>
            <w:webHidden/>
          </w:rPr>
          <w:fldChar w:fldCharType="end"/>
        </w:r>
      </w:hyperlink>
    </w:p>
    <w:p w14:paraId="667DCE07" w14:textId="0EC107CA" w:rsidR="005164EF" w:rsidRDefault="00FD71D4" w:rsidP="00764F7D">
      <w:pPr>
        <w:pStyle w:val="TOC2"/>
      </w:pPr>
      <w:r>
        <w:fldChar w:fldCharType="end"/>
      </w:r>
    </w:p>
    <w:p w14:paraId="0D431B07" w14:textId="77777777" w:rsidR="00E73E38" w:rsidRPr="00616EBE" w:rsidRDefault="00E73E38" w:rsidP="00764F7D">
      <w:pPr>
        <w:pStyle w:val="TOC2"/>
        <w:sectPr w:rsidR="00E73E38" w:rsidRPr="00616EBE" w:rsidSect="00806AAB">
          <w:headerReference w:type="even" r:id="rId19"/>
          <w:headerReference w:type="default" r:id="rId20"/>
          <w:footerReference w:type="default" r:id="rId21"/>
          <w:pgSz w:w="11907" w:h="16839" w:code="9"/>
          <w:pgMar w:top="1440" w:right="1134" w:bottom="1440" w:left="1134" w:header="737" w:footer="737" w:gutter="0"/>
          <w:pgNumType w:fmt="lowerRoman"/>
          <w:cols w:space="708"/>
          <w:docGrid w:linePitch="360"/>
        </w:sectPr>
      </w:pPr>
    </w:p>
    <w:p w14:paraId="62A398A0" w14:textId="77777777" w:rsidR="009F6689" w:rsidRPr="00980F9F" w:rsidRDefault="009F6689" w:rsidP="00980F9F">
      <w:pPr>
        <w:pStyle w:val="GazetteHeading1"/>
      </w:pPr>
      <w:bookmarkStart w:id="18" w:name="_Toc149559877"/>
      <w:r w:rsidRPr="00980F9F">
        <w:lastRenderedPageBreak/>
        <w:t>Agricultural chemical products and approved labels</w:t>
      </w:r>
      <w:bookmarkEnd w:id="18"/>
    </w:p>
    <w:p w14:paraId="4B31C679" w14:textId="77777777" w:rsidR="004A6097" w:rsidRPr="00E15477" w:rsidRDefault="009F6689" w:rsidP="004A6097">
      <w:pPr>
        <w:pStyle w:val="GazetteNormalText"/>
      </w:pPr>
      <w:r>
        <w:t xml:space="preserve">Pursuant to the Agricultural and Veterinary Chemicals Code scheduled to the </w:t>
      </w:r>
      <w:r>
        <w:rPr>
          <w:i/>
        </w:rPr>
        <w:t>Agricultural and Veterinary Chemicals Code Act 1994</w:t>
      </w:r>
      <w:r>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736AE35D" w14:textId="2275B55A" w:rsidR="009F6689" w:rsidRPr="003B2E2A" w:rsidRDefault="009F6689" w:rsidP="004A6097">
      <w:pPr>
        <w:pStyle w:val="Caption"/>
      </w:pPr>
      <w:r w:rsidRPr="003B2E2A">
        <w:t xml:space="preserve">Table </w:t>
      </w:r>
      <w:fldSimple w:instr=" SEQ Table \* ARABIC ">
        <w:r w:rsidR="002D1F2C">
          <w:rPr>
            <w:noProof/>
          </w:rPr>
          <w:t>1</w:t>
        </w:r>
      </w:fldSimple>
      <w:r w:rsidRPr="003B2E2A">
        <w:t xml:space="preserve">: Agricultural products based on existing active </w:t>
      </w:r>
      <w:proofErr w:type="gramStart"/>
      <w:r w:rsidRPr="003B2E2A">
        <w:t>constituents</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9F6689" w14:paraId="37CDA8EF"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6A16C01" w14:textId="77777777" w:rsidR="009F6689" w:rsidRPr="003B2E2A" w:rsidRDefault="009F6689" w:rsidP="003B2E2A">
            <w:pPr>
              <w:pStyle w:val="S8Gazettetableheading"/>
            </w:pPr>
            <w:r w:rsidRPr="003B2E2A">
              <w:t>Application no.</w:t>
            </w:r>
          </w:p>
        </w:tc>
        <w:tc>
          <w:tcPr>
            <w:tcW w:w="3897" w:type="pct"/>
            <w:tcBorders>
              <w:top w:val="single" w:sz="4" w:space="0" w:color="auto"/>
              <w:left w:val="single" w:sz="4" w:space="0" w:color="auto"/>
              <w:bottom w:val="single" w:sz="4" w:space="0" w:color="auto"/>
              <w:right w:val="single" w:sz="4" w:space="0" w:color="auto"/>
            </w:tcBorders>
            <w:hideMark/>
          </w:tcPr>
          <w:p w14:paraId="59B96111" w14:textId="77777777" w:rsidR="009F6689" w:rsidRPr="003B2E2A" w:rsidRDefault="009F6689" w:rsidP="003B2E2A">
            <w:pPr>
              <w:pStyle w:val="S8Gazettetabletext"/>
            </w:pPr>
            <w:r w:rsidRPr="003B2E2A">
              <w:t>140513</w:t>
            </w:r>
          </w:p>
        </w:tc>
      </w:tr>
      <w:tr w:rsidR="009F6689" w14:paraId="25654AB3"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7D6B7E8" w14:textId="77777777" w:rsidR="009F6689" w:rsidRPr="003B2E2A" w:rsidRDefault="009F6689" w:rsidP="003B2E2A">
            <w:pPr>
              <w:pStyle w:val="S8Gazettetableheading"/>
            </w:pPr>
            <w:r w:rsidRPr="003B2E2A">
              <w:t>Product name</w:t>
            </w:r>
          </w:p>
        </w:tc>
        <w:tc>
          <w:tcPr>
            <w:tcW w:w="3897" w:type="pct"/>
            <w:tcBorders>
              <w:top w:val="single" w:sz="4" w:space="0" w:color="auto"/>
              <w:left w:val="single" w:sz="4" w:space="0" w:color="auto"/>
              <w:bottom w:val="single" w:sz="4" w:space="0" w:color="auto"/>
              <w:right w:val="single" w:sz="4" w:space="0" w:color="auto"/>
            </w:tcBorders>
            <w:hideMark/>
          </w:tcPr>
          <w:p w14:paraId="335A2C61" w14:textId="77777777" w:rsidR="009F6689" w:rsidRPr="003B2E2A" w:rsidRDefault="009F6689" w:rsidP="003B2E2A">
            <w:pPr>
              <w:pStyle w:val="S8Gazettetabletext"/>
            </w:pPr>
            <w:r w:rsidRPr="003B2E2A">
              <w:t>Sunjoy Lambda-cyhalothrin 250 CS Insecticide</w:t>
            </w:r>
          </w:p>
        </w:tc>
      </w:tr>
      <w:tr w:rsidR="009F6689" w14:paraId="0FD67FD7"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9EF771D" w14:textId="77777777" w:rsidR="009F6689" w:rsidRPr="003B2E2A" w:rsidRDefault="009F6689" w:rsidP="003B2E2A">
            <w:pPr>
              <w:pStyle w:val="S8Gazettetableheading"/>
            </w:pPr>
            <w:r w:rsidRPr="003B2E2A">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32B97551" w14:textId="77777777" w:rsidR="009F6689" w:rsidRPr="003B2E2A" w:rsidRDefault="009F6689" w:rsidP="003B2E2A">
            <w:pPr>
              <w:pStyle w:val="S8Gazettetabletext"/>
            </w:pPr>
            <w:r w:rsidRPr="003B2E2A">
              <w:t>250 g/L lambda-cyhalothrin</w:t>
            </w:r>
          </w:p>
        </w:tc>
      </w:tr>
      <w:tr w:rsidR="009F6689" w14:paraId="3F516730"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2F325A9" w14:textId="77777777" w:rsidR="009F6689" w:rsidRPr="003B2E2A" w:rsidRDefault="009F6689" w:rsidP="003B2E2A">
            <w:pPr>
              <w:pStyle w:val="S8Gazettetableheading"/>
            </w:pPr>
            <w:r w:rsidRPr="003B2E2A">
              <w:t>Applicant name</w:t>
            </w:r>
          </w:p>
        </w:tc>
        <w:tc>
          <w:tcPr>
            <w:tcW w:w="3897" w:type="pct"/>
            <w:tcBorders>
              <w:top w:val="single" w:sz="4" w:space="0" w:color="auto"/>
              <w:left w:val="single" w:sz="4" w:space="0" w:color="auto"/>
              <w:bottom w:val="single" w:sz="4" w:space="0" w:color="auto"/>
              <w:right w:val="single" w:sz="4" w:space="0" w:color="auto"/>
            </w:tcBorders>
            <w:hideMark/>
          </w:tcPr>
          <w:p w14:paraId="34F893F8" w14:textId="77777777" w:rsidR="009F6689" w:rsidRPr="003B2E2A" w:rsidRDefault="009F6689" w:rsidP="003B2E2A">
            <w:pPr>
              <w:pStyle w:val="S8Gazettetabletext"/>
            </w:pPr>
            <w:r w:rsidRPr="003B2E2A">
              <w:t xml:space="preserve">Ningbo Sunjoy </w:t>
            </w:r>
            <w:proofErr w:type="spellStart"/>
            <w:r w:rsidRPr="003B2E2A">
              <w:t>Agroscience</w:t>
            </w:r>
            <w:proofErr w:type="spellEnd"/>
            <w:r w:rsidRPr="003B2E2A">
              <w:t xml:space="preserve"> Co., Ltd</w:t>
            </w:r>
          </w:p>
        </w:tc>
      </w:tr>
      <w:tr w:rsidR="009F6689" w14:paraId="60646021"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0F06AF7" w14:textId="77777777" w:rsidR="009F6689" w:rsidRPr="003B2E2A" w:rsidRDefault="009F6689" w:rsidP="003B2E2A">
            <w:pPr>
              <w:pStyle w:val="S8Gazettetableheading"/>
            </w:pPr>
            <w:r w:rsidRPr="003B2E2A">
              <w:t>Applicant ACN</w:t>
            </w:r>
          </w:p>
        </w:tc>
        <w:tc>
          <w:tcPr>
            <w:tcW w:w="3897" w:type="pct"/>
            <w:tcBorders>
              <w:top w:val="single" w:sz="4" w:space="0" w:color="auto"/>
              <w:left w:val="single" w:sz="4" w:space="0" w:color="auto"/>
              <w:bottom w:val="single" w:sz="4" w:space="0" w:color="auto"/>
              <w:right w:val="single" w:sz="4" w:space="0" w:color="auto"/>
            </w:tcBorders>
            <w:hideMark/>
          </w:tcPr>
          <w:p w14:paraId="124446FF" w14:textId="77777777" w:rsidR="009F6689" w:rsidRPr="003B2E2A" w:rsidRDefault="009F6689" w:rsidP="003B2E2A">
            <w:pPr>
              <w:pStyle w:val="S8Gazettetabletext"/>
            </w:pPr>
            <w:r w:rsidRPr="003B2E2A">
              <w:t>N/A</w:t>
            </w:r>
          </w:p>
        </w:tc>
      </w:tr>
      <w:tr w:rsidR="009F6689" w14:paraId="79C621DC"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5C8B45F" w14:textId="77777777" w:rsidR="009F6689" w:rsidRPr="003B2E2A" w:rsidRDefault="009F6689" w:rsidP="003B2E2A">
            <w:pPr>
              <w:pStyle w:val="S8Gazettetableheading"/>
            </w:pPr>
            <w:r w:rsidRPr="003B2E2A">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7FBC66F1" w14:textId="77777777" w:rsidR="009F6689" w:rsidRPr="003B2E2A" w:rsidRDefault="009F6689" w:rsidP="003B2E2A">
            <w:pPr>
              <w:pStyle w:val="S8Gazettetabletext"/>
            </w:pPr>
            <w:r w:rsidRPr="003B2E2A">
              <w:t>16 October 2023</w:t>
            </w:r>
          </w:p>
        </w:tc>
      </w:tr>
      <w:tr w:rsidR="009F6689" w14:paraId="603DCD5D"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10DEDEE" w14:textId="77777777" w:rsidR="009F6689" w:rsidRPr="003B2E2A" w:rsidRDefault="009F6689" w:rsidP="003B2E2A">
            <w:pPr>
              <w:pStyle w:val="S8Gazettetableheading"/>
            </w:pPr>
            <w:r w:rsidRPr="003B2E2A">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E6DAAC9" w14:textId="77777777" w:rsidR="009F6689" w:rsidRPr="003B2E2A" w:rsidRDefault="009F6689" w:rsidP="003B2E2A">
            <w:pPr>
              <w:pStyle w:val="S8Gazettetabletext"/>
            </w:pPr>
            <w:r w:rsidRPr="003B2E2A">
              <w:t>93796</w:t>
            </w:r>
          </w:p>
        </w:tc>
      </w:tr>
      <w:tr w:rsidR="009F6689" w14:paraId="735323FA"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DFC5BA7" w14:textId="77777777" w:rsidR="009F6689" w:rsidRPr="003B2E2A" w:rsidRDefault="009F6689" w:rsidP="003B2E2A">
            <w:pPr>
              <w:pStyle w:val="S8Gazettetableheading"/>
            </w:pPr>
            <w:r w:rsidRPr="003B2E2A">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1554DA9B" w14:textId="77777777" w:rsidR="009F6689" w:rsidRPr="003B2E2A" w:rsidRDefault="009F6689" w:rsidP="003B2E2A">
            <w:pPr>
              <w:pStyle w:val="S8Gazettetabletext"/>
            </w:pPr>
            <w:r w:rsidRPr="003B2E2A">
              <w:t>93796/140513</w:t>
            </w:r>
          </w:p>
        </w:tc>
      </w:tr>
      <w:tr w:rsidR="009F6689" w14:paraId="5F042D9F"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7982C73" w14:textId="77777777" w:rsidR="009F6689" w:rsidRPr="003B2E2A" w:rsidRDefault="009F6689" w:rsidP="003B2E2A">
            <w:pPr>
              <w:pStyle w:val="S8Gazettetableheading"/>
            </w:pPr>
            <w:r w:rsidRPr="003B2E2A">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03EE10B9" w14:textId="77777777" w:rsidR="009F6689" w:rsidRPr="003B2E2A" w:rsidRDefault="009F6689" w:rsidP="003B2E2A">
            <w:pPr>
              <w:pStyle w:val="S8Gazettetabletext"/>
            </w:pPr>
            <w:r w:rsidRPr="003B2E2A">
              <w:t xml:space="preserve">Registration of a 250 g/L lambda-cyhalothrin capsule suspension formulation for the control of certain insect pests in cotton, barley, </w:t>
            </w:r>
            <w:proofErr w:type="gramStart"/>
            <w:r w:rsidRPr="003B2E2A">
              <w:t>wheat</w:t>
            </w:r>
            <w:proofErr w:type="gramEnd"/>
            <w:r w:rsidRPr="003B2E2A">
              <w:t xml:space="preserve"> and various field crops</w:t>
            </w:r>
          </w:p>
        </w:tc>
      </w:tr>
    </w:tbl>
    <w:p w14:paraId="3E57113E" w14:textId="77777777" w:rsidR="009F6689" w:rsidRPr="002D1F2C" w:rsidRDefault="009F6689" w:rsidP="002D1F2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9F6689" w14:paraId="084B2968"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D3D4141" w14:textId="77777777" w:rsidR="009F6689" w:rsidRPr="003B2E2A" w:rsidRDefault="009F6689" w:rsidP="003B2E2A">
            <w:pPr>
              <w:pStyle w:val="S8Gazettetableheading"/>
            </w:pPr>
            <w:r w:rsidRPr="003B2E2A">
              <w:t>Application no.</w:t>
            </w:r>
          </w:p>
        </w:tc>
        <w:tc>
          <w:tcPr>
            <w:tcW w:w="3897" w:type="pct"/>
            <w:tcBorders>
              <w:top w:val="single" w:sz="4" w:space="0" w:color="auto"/>
              <w:left w:val="single" w:sz="4" w:space="0" w:color="auto"/>
              <w:bottom w:val="single" w:sz="4" w:space="0" w:color="auto"/>
              <w:right w:val="single" w:sz="4" w:space="0" w:color="auto"/>
            </w:tcBorders>
            <w:hideMark/>
          </w:tcPr>
          <w:p w14:paraId="21FD2A44" w14:textId="77777777" w:rsidR="009F6689" w:rsidRPr="003B2E2A" w:rsidRDefault="009F6689" w:rsidP="003B2E2A">
            <w:pPr>
              <w:pStyle w:val="S8Gazettetabletext"/>
            </w:pPr>
            <w:r w:rsidRPr="003B2E2A">
              <w:t>138122</w:t>
            </w:r>
          </w:p>
        </w:tc>
      </w:tr>
      <w:tr w:rsidR="009F6689" w14:paraId="63346337"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6801ED2" w14:textId="77777777" w:rsidR="009F6689" w:rsidRPr="003B2E2A" w:rsidRDefault="009F6689" w:rsidP="003B2E2A">
            <w:pPr>
              <w:pStyle w:val="S8Gazettetableheading"/>
            </w:pPr>
            <w:r w:rsidRPr="003B2E2A">
              <w:t>Product name</w:t>
            </w:r>
          </w:p>
        </w:tc>
        <w:tc>
          <w:tcPr>
            <w:tcW w:w="3897" w:type="pct"/>
            <w:tcBorders>
              <w:top w:val="single" w:sz="4" w:space="0" w:color="auto"/>
              <w:left w:val="single" w:sz="4" w:space="0" w:color="auto"/>
              <w:bottom w:val="single" w:sz="4" w:space="0" w:color="auto"/>
              <w:right w:val="single" w:sz="4" w:space="0" w:color="auto"/>
            </w:tcBorders>
            <w:hideMark/>
          </w:tcPr>
          <w:p w14:paraId="3C2B464A" w14:textId="77777777" w:rsidR="009F6689" w:rsidRPr="003B2E2A" w:rsidRDefault="009F6689" w:rsidP="003B2E2A">
            <w:pPr>
              <w:pStyle w:val="S8Gazettetabletext"/>
            </w:pPr>
            <w:proofErr w:type="spellStart"/>
            <w:r w:rsidRPr="003B2E2A">
              <w:t>Nufarm</w:t>
            </w:r>
            <w:proofErr w:type="spellEnd"/>
            <w:r w:rsidRPr="003B2E2A">
              <w:t xml:space="preserve"> Glyphosate 450SL Herbicide</w:t>
            </w:r>
          </w:p>
        </w:tc>
      </w:tr>
      <w:tr w:rsidR="009F6689" w14:paraId="34916975"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BCF291E" w14:textId="77777777" w:rsidR="009F6689" w:rsidRPr="003B2E2A" w:rsidRDefault="009F6689" w:rsidP="003B2E2A">
            <w:pPr>
              <w:pStyle w:val="S8Gazettetableheading"/>
            </w:pPr>
            <w:r w:rsidRPr="003B2E2A">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05695292" w14:textId="77777777" w:rsidR="009F6689" w:rsidRPr="003B2E2A" w:rsidRDefault="009F6689" w:rsidP="003B2E2A">
            <w:pPr>
              <w:pStyle w:val="S8Gazettetabletext"/>
            </w:pPr>
            <w:r w:rsidRPr="003B2E2A">
              <w:t>450 g/L glyphosate present as the monomethylamine, mono-ammonium and potassium salts</w:t>
            </w:r>
          </w:p>
        </w:tc>
      </w:tr>
      <w:tr w:rsidR="009F6689" w14:paraId="672CF1C8"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9876CBE" w14:textId="77777777" w:rsidR="009F6689" w:rsidRPr="003B2E2A" w:rsidRDefault="009F6689" w:rsidP="003B2E2A">
            <w:pPr>
              <w:pStyle w:val="S8Gazettetableheading"/>
            </w:pPr>
            <w:r w:rsidRPr="003B2E2A">
              <w:t>Applicant name</w:t>
            </w:r>
          </w:p>
        </w:tc>
        <w:tc>
          <w:tcPr>
            <w:tcW w:w="3897" w:type="pct"/>
            <w:tcBorders>
              <w:top w:val="single" w:sz="4" w:space="0" w:color="auto"/>
              <w:left w:val="single" w:sz="4" w:space="0" w:color="auto"/>
              <w:bottom w:val="single" w:sz="4" w:space="0" w:color="auto"/>
              <w:right w:val="single" w:sz="4" w:space="0" w:color="auto"/>
            </w:tcBorders>
            <w:hideMark/>
          </w:tcPr>
          <w:p w14:paraId="6B639A8D" w14:textId="77777777" w:rsidR="009F6689" w:rsidRPr="003B2E2A" w:rsidRDefault="009F6689" w:rsidP="003B2E2A">
            <w:pPr>
              <w:pStyle w:val="S8Gazettetabletext"/>
            </w:pPr>
            <w:proofErr w:type="spellStart"/>
            <w:r w:rsidRPr="003B2E2A">
              <w:t>Nufarm</w:t>
            </w:r>
            <w:proofErr w:type="spellEnd"/>
            <w:r w:rsidRPr="003B2E2A">
              <w:t xml:space="preserve"> Australia Limited</w:t>
            </w:r>
          </w:p>
        </w:tc>
      </w:tr>
      <w:tr w:rsidR="009F6689" w14:paraId="43C6ED78"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244687D" w14:textId="77777777" w:rsidR="009F6689" w:rsidRPr="003B2E2A" w:rsidRDefault="009F6689" w:rsidP="003B2E2A">
            <w:pPr>
              <w:pStyle w:val="S8Gazettetableheading"/>
            </w:pPr>
            <w:r w:rsidRPr="003B2E2A">
              <w:t>Applicant ACN</w:t>
            </w:r>
          </w:p>
        </w:tc>
        <w:tc>
          <w:tcPr>
            <w:tcW w:w="3897" w:type="pct"/>
            <w:tcBorders>
              <w:top w:val="single" w:sz="4" w:space="0" w:color="auto"/>
              <w:left w:val="single" w:sz="4" w:space="0" w:color="auto"/>
              <w:bottom w:val="single" w:sz="4" w:space="0" w:color="auto"/>
              <w:right w:val="single" w:sz="4" w:space="0" w:color="auto"/>
            </w:tcBorders>
            <w:hideMark/>
          </w:tcPr>
          <w:p w14:paraId="55694D4A" w14:textId="77777777" w:rsidR="009F6689" w:rsidRPr="003B2E2A" w:rsidRDefault="009F6689" w:rsidP="003B2E2A">
            <w:pPr>
              <w:pStyle w:val="S8Gazettetabletext"/>
            </w:pPr>
            <w:r w:rsidRPr="003B2E2A">
              <w:t>004 377 780</w:t>
            </w:r>
          </w:p>
        </w:tc>
      </w:tr>
      <w:tr w:rsidR="009F6689" w14:paraId="040AFE5B"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190E96A" w14:textId="77777777" w:rsidR="009F6689" w:rsidRPr="003B2E2A" w:rsidRDefault="009F6689" w:rsidP="003B2E2A">
            <w:pPr>
              <w:pStyle w:val="S8Gazettetableheading"/>
            </w:pPr>
            <w:r w:rsidRPr="003B2E2A">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6F5752A9" w14:textId="77777777" w:rsidR="009F6689" w:rsidRPr="003B2E2A" w:rsidRDefault="009F6689" w:rsidP="003B2E2A">
            <w:pPr>
              <w:pStyle w:val="S8Gazettetabletext"/>
            </w:pPr>
            <w:r w:rsidRPr="003B2E2A">
              <w:t>17 October 2023</w:t>
            </w:r>
          </w:p>
        </w:tc>
      </w:tr>
      <w:tr w:rsidR="009F6689" w14:paraId="27DD86D1"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4CC9E55" w14:textId="77777777" w:rsidR="009F6689" w:rsidRPr="003B2E2A" w:rsidRDefault="009F6689" w:rsidP="003B2E2A">
            <w:pPr>
              <w:pStyle w:val="S8Gazettetableheading"/>
            </w:pPr>
            <w:r w:rsidRPr="003B2E2A">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8E30257" w14:textId="77777777" w:rsidR="009F6689" w:rsidRPr="003B2E2A" w:rsidRDefault="009F6689" w:rsidP="003B2E2A">
            <w:pPr>
              <w:pStyle w:val="S8Gazettetabletext"/>
            </w:pPr>
            <w:r w:rsidRPr="003B2E2A">
              <w:t>93156</w:t>
            </w:r>
          </w:p>
        </w:tc>
      </w:tr>
      <w:tr w:rsidR="009F6689" w14:paraId="7971C1AA"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889D724" w14:textId="77777777" w:rsidR="009F6689" w:rsidRPr="003B2E2A" w:rsidRDefault="009F6689" w:rsidP="003B2E2A">
            <w:pPr>
              <w:pStyle w:val="S8Gazettetableheading"/>
            </w:pPr>
            <w:r w:rsidRPr="003B2E2A">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5B0F6A66" w14:textId="77777777" w:rsidR="009F6689" w:rsidRPr="003B2E2A" w:rsidRDefault="009F6689" w:rsidP="003B2E2A">
            <w:pPr>
              <w:pStyle w:val="S8Gazettetabletext"/>
            </w:pPr>
            <w:r w:rsidRPr="003B2E2A">
              <w:t>93156/138122</w:t>
            </w:r>
          </w:p>
        </w:tc>
      </w:tr>
      <w:tr w:rsidR="009F6689" w14:paraId="157569AE"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C1F8534" w14:textId="77777777" w:rsidR="009F6689" w:rsidRPr="003B2E2A" w:rsidRDefault="009F6689" w:rsidP="003B2E2A">
            <w:pPr>
              <w:pStyle w:val="S8Gazettetableheading"/>
            </w:pPr>
            <w:r w:rsidRPr="003B2E2A">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0045EBD8" w14:textId="77777777" w:rsidR="009F6689" w:rsidRPr="003B2E2A" w:rsidRDefault="009F6689" w:rsidP="003B2E2A">
            <w:pPr>
              <w:pStyle w:val="S8Gazettetabletext"/>
            </w:pPr>
            <w:r w:rsidRPr="003B2E2A">
              <w:t>Registration of and label approval for a 450 g/L glyphosate present as the monomethylamine, mono-ammonium and potassium salts soluble concentrate, a non-selective herbicide to kill weeds and plants in a range of situations</w:t>
            </w:r>
          </w:p>
        </w:tc>
      </w:tr>
    </w:tbl>
    <w:p w14:paraId="0428D6C1" w14:textId="77777777" w:rsidR="004A6097" w:rsidRDefault="004A6097" w:rsidP="004A6097">
      <w:pPr>
        <w:pStyle w:val="S8Gazettetabletext"/>
        <w:rPr>
          <w:highlight w:val="yellow"/>
        </w:rPr>
      </w:pPr>
      <w:r>
        <w:rPr>
          <w:highlight w:val="yellow"/>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9F6689" w14:paraId="4333CFFA"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94CD3DC" w14:textId="77777777" w:rsidR="009F6689" w:rsidRPr="003B2E2A" w:rsidRDefault="009F6689" w:rsidP="003B2E2A">
            <w:pPr>
              <w:pStyle w:val="S8Gazettetableheading"/>
            </w:pPr>
            <w:r w:rsidRPr="003B2E2A">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33684BE1" w14:textId="77777777" w:rsidR="009F6689" w:rsidRPr="003B2E2A" w:rsidRDefault="009F6689" w:rsidP="003B2E2A">
            <w:pPr>
              <w:pStyle w:val="S8Gazettetabletext"/>
            </w:pPr>
            <w:r w:rsidRPr="003B2E2A">
              <w:t>140496</w:t>
            </w:r>
          </w:p>
        </w:tc>
      </w:tr>
      <w:tr w:rsidR="009F6689" w14:paraId="60BD6CDE"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5BE9079" w14:textId="77777777" w:rsidR="009F6689" w:rsidRPr="003B2E2A" w:rsidRDefault="009F6689" w:rsidP="003B2E2A">
            <w:pPr>
              <w:pStyle w:val="S8Gazettetableheading"/>
            </w:pPr>
            <w:r w:rsidRPr="003B2E2A">
              <w:t>Product name</w:t>
            </w:r>
          </w:p>
        </w:tc>
        <w:tc>
          <w:tcPr>
            <w:tcW w:w="3897" w:type="pct"/>
            <w:tcBorders>
              <w:top w:val="single" w:sz="4" w:space="0" w:color="auto"/>
              <w:left w:val="single" w:sz="4" w:space="0" w:color="auto"/>
              <w:bottom w:val="single" w:sz="4" w:space="0" w:color="auto"/>
              <w:right w:val="single" w:sz="4" w:space="0" w:color="auto"/>
            </w:tcBorders>
            <w:hideMark/>
          </w:tcPr>
          <w:p w14:paraId="6AB945F3" w14:textId="77777777" w:rsidR="009F6689" w:rsidRPr="003B2E2A" w:rsidRDefault="009F6689" w:rsidP="003B2E2A">
            <w:pPr>
              <w:pStyle w:val="S8Gazettetabletext"/>
            </w:pPr>
            <w:r w:rsidRPr="003B2E2A">
              <w:t>Yates Advanced Lawn Insect Killer</w:t>
            </w:r>
          </w:p>
        </w:tc>
      </w:tr>
      <w:tr w:rsidR="009F6689" w14:paraId="4998A576"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E066893" w14:textId="77777777" w:rsidR="009F6689" w:rsidRPr="003B2E2A" w:rsidRDefault="009F6689" w:rsidP="003B2E2A">
            <w:pPr>
              <w:pStyle w:val="S8Gazettetableheading"/>
            </w:pPr>
            <w:r w:rsidRPr="003B2E2A">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36E6A6C5" w14:textId="77777777" w:rsidR="009F6689" w:rsidRPr="003B2E2A" w:rsidRDefault="009F6689" w:rsidP="003B2E2A">
            <w:pPr>
              <w:pStyle w:val="S8Gazettetabletext"/>
            </w:pPr>
            <w:r w:rsidRPr="003B2E2A">
              <w:t>25 g/L beta-cyfluthrin</w:t>
            </w:r>
          </w:p>
        </w:tc>
      </w:tr>
      <w:tr w:rsidR="009F6689" w14:paraId="7CC0A923"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0108E2A" w14:textId="77777777" w:rsidR="009F6689" w:rsidRPr="003B2E2A" w:rsidRDefault="009F6689" w:rsidP="003B2E2A">
            <w:pPr>
              <w:pStyle w:val="S8Gazettetableheading"/>
            </w:pPr>
            <w:r w:rsidRPr="003B2E2A">
              <w:t>Applicant name</w:t>
            </w:r>
          </w:p>
        </w:tc>
        <w:tc>
          <w:tcPr>
            <w:tcW w:w="3897" w:type="pct"/>
            <w:tcBorders>
              <w:top w:val="single" w:sz="4" w:space="0" w:color="auto"/>
              <w:left w:val="single" w:sz="4" w:space="0" w:color="auto"/>
              <w:bottom w:val="single" w:sz="4" w:space="0" w:color="auto"/>
              <w:right w:val="single" w:sz="4" w:space="0" w:color="auto"/>
            </w:tcBorders>
            <w:hideMark/>
          </w:tcPr>
          <w:p w14:paraId="162AA31F" w14:textId="77777777" w:rsidR="009F6689" w:rsidRPr="003B2E2A" w:rsidRDefault="009F6689" w:rsidP="003B2E2A">
            <w:pPr>
              <w:pStyle w:val="S8Gazettetabletext"/>
            </w:pPr>
            <w:proofErr w:type="spellStart"/>
            <w:r w:rsidRPr="003B2E2A">
              <w:t>DuluxGroup</w:t>
            </w:r>
            <w:proofErr w:type="spellEnd"/>
            <w:r w:rsidRPr="003B2E2A">
              <w:t xml:space="preserve"> (Australia) Pty Ltd</w:t>
            </w:r>
          </w:p>
        </w:tc>
      </w:tr>
      <w:tr w:rsidR="009F6689" w14:paraId="6AB6D160"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6259926" w14:textId="77777777" w:rsidR="009F6689" w:rsidRPr="003B2E2A" w:rsidRDefault="009F6689" w:rsidP="003B2E2A">
            <w:pPr>
              <w:pStyle w:val="S8Gazettetableheading"/>
            </w:pPr>
            <w:r w:rsidRPr="003B2E2A">
              <w:t>Applicant ACN</w:t>
            </w:r>
          </w:p>
        </w:tc>
        <w:tc>
          <w:tcPr>
            <w:tcW w:w="3897" w:type="pct"/>
            <w:tcBorders>
              <w:top w:val="single" w:sz="4" w:space="0" w:color="auto"/>
              <w:left w:val="single" w:sz="4" w:space="0" w:color="auto"/>
              <w:bottom w:val="single" w:sz="4" w:space="0" w:color="auto"/>
              <w:right w:val="single" w:sz="4" w:space="0" w:color="auto"/>
            </w:tcBorders>
            <w:hideMark/>
          </w:tcPr>
          <w:p w14:paraId="6B710AC3" w14:textId="77777777" w:rsidR="009F6689" w:rsidRPr="003B2E2A" w:rsidRDefault="009F6689" w:rsidP="003B2E2A">
            <w:pPr>
              <w:pStyle w:val="S8Gazettetabletext"/>
            </w:pPr>
            <w:r w:rsidRPr="003B2E2A">
              <w:t>000 049 427</w:t>
            </w:r>
          </w:p>
        </w:tc>
      </w:tr>
      <w:tr w:rsidR="009F6689" w14:paraId="08098472"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28B3781" w14:textId="77777777" w:rsidR="009F6689" w:rsidRPr="003B2E2A" w:rsidRDefault="009F6689" w:rsidP="003B2E2A">
            <w:pPr>
              <w:pStyle w:val="S8Gazettetableheading"/>
            </w:pPr>
            <w:r w:rsidRPr="003B2E2A">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31DD0B5C" w14:textId="77777777" w:rsidR="009F6689" w:rsidRPr="003B2E2A" w:rsidRDefault="009F6689" w:rsidP="003B2E2A">
            <w:pPr>
              <w:pStyle w:val="S8Gazettetabletext"/>
            </w:pPr>
            <w:r w:rsidRPr="003B2E2A">
              <w:t>17 October 2023</w:t>
            </w:r>
          </w:p>
        </w:tc>
      </w:tr>
      <w:tr w:rsidR="009F6689" w14:paraId="04270ACC"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02AC07C" w14:textId="77777777" w:rsidR="009F6689" w:rsidRPr="003B2E2A" w:rsidRDefault="009F6689" w:rsidP="003B2E2A">
            <w:pPr>
              <w:pStyle w:val="S8Gazettetableheading"/>
            </w:pPr>
            <w:r w:rsidRPr="003B2E2A">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3327424B" w14:textId="77777777" w:rsidR="009F6689" w:rsidRPr="003B2E2A" w:rsidRDefault="009F6689" w:rsidP="003B2E2A">
            <w:pPr>
              <w:pStyle w:val="S8Gazettetabletext"/>
            </w:pPr>
            <w:r w:rsidRPr="003B2E2A">
              <w:t>93790</w:t>
            </w:r>
          </w:p>
        </w:tc>
      </w:tr>
      <w:tr w:rsidR="009F6689" w14:paraId="78616FFF"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8D5D586" w14:textId="77777777" w:rsidR="009F6689" w:rsidRPr="003B2E2A" w:rsidRDefault="009F6689" w:rsidP="003B2E2A">
            <w:pPr>
              <w:pStyle w:val="S8Gazettetableheading"/>
            </w:pPr>
            <w:r w:rsidRPr="003B2E2A">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6E6D7654" w14:textId="77777777" w:rsidR="009F6689" w:rsidRPr="003B2E2A" w:rsidRDefault="009F6689" w:rsidP="003B2E2A">
            <w:pPr>
              <w:pStyle w:val="S8Gazettetabletext"/>
            </w:pPr>
            <w:r w:rsidRPr="003B2E2A">
              <w:t>93790/140496</w:t>
            </w:r>
          </w:p>
        </w:tc>
      </w:tr>
      <w:tr w:rsidR="009F6689" w14:paraId="5727664A"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D1270AA" w14:textId="77777777" w:rsidR="009F6689" w:rsidRPr="003B2E2A" w:rsidRDefault="009F6689" w:rsidP="003B2E2A">
            <w:pPr>
              <w:pStyle w:val="S8Gazettetableheading"/>
            </w:pPr>
            <w:r w:rsidRPr="003B2E2A">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778FA4E" w14:textId="77777777" w:rsidR="009F6689" w:rsidRPr="003B2E2A" w:rsidRDefault="009F6689" w:rsidP="003B2E2A">
            <w:pPr>
              <w:pStyle w:val="S8Gazettetabletext"/>
            </w:pPr>
            <w:r w:rsidRPr="003B2E2A">
              <w:t>Registration of a suspension concentrate (SC) product containing 25 g/L beta-cyfluthrin for the control of insect pests in lawns</w:t>
            </w:r>
          </w:p>
        </w:tc>
      </w:tr>
    </w:tbl>
    <w:p w14:paraId="741EFD3E" w14:textId="54CD7088" w:rsidR="009F6689" w:rsidRPr="004A6097" w:rsidRDefault="009F6689" w:rsidP="004A6097">
      <w:pPr>
        <w:pStyle w:val="Caption"/>
      </w:pPr>
      <w:r w:rsidRPr="004A6097">
        <w:t xml:space="preserve">Table </w:t>
      </w:r>
      <w:fldSimple w:instr=" SEQ Table \* ARABIC ">
        <w:r w:rsidR="00055305" w:rsidRPr="004A6097">
          <w:t>2</w:t>
        </w:r>
      </w:fldSimple>
      <w:r w:rsidRPr="004A6097">
        <w:t>: Variations of registration</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9F6689" w14:paraId="56888A66"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3E61EBE" w14:textId="77777777" w:rsidR="009F6689" w:rsidRPr="003B2E2A" w:rsidRDefault="009F6689" w:rsidP="003B2E2A">
            <w:pPr>
              <w:pStyle w:val="S8Gazettetableheading"/>
            </w:pPr>
            <w:r w:rsidRPr="003B2E2A">
              <w:t>Application no.</w:t>
            </w:r>
          </w:p>
        </w:tc>
        <w:tc>
          <w:tcPr>
            <w:tcW w:w="3896" w:type="pct"/>
            <w:tcBorders>
              <w:top w:val="single" w:sz="4" w:space="0" w:color="auto"/>
              <w:left w:val="single" w:sz="4" w:space="0" w:color="auto"/>
              <w:bottom w:val="single" w:sz="4" w:space="0" w:color="auto"/>
              <w:right w:val="single" w:sz="4" w:space="0" w:color="auto"/>
            </w:tcBorders>
            <w:hideMark/>
          </w:tcPr>
          <w:p w14:paraId="0E365C88" w14:textId="77777777" w:rsidR="009F6689" w:rsidRPr="003B2E2A" w:rsidRDefault="009F6689" w:rsidP="003B2E2A">
            <w:pPr>
              <w:pStyle w:val="S8Gazettetabletext"/>
            </w:pPr>
            <w:r w:rsidRPr="003B2E2A">
              <w:t>141541</w:t>
            </w:r>
          </w:p>
        </w:tc>
      </w:tr>
      <w:tr w:rsidR="009F6689" w14:paraId="20AA19C5"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F323F59" w14:textId="77777777" w:rsidR="009F6689" w:rsidRPr="003B2E2A" w:rsidRDefault="009F6689" w:rsidP="003B2E2A">
            <w:pPr>
              <w:pStyle w:val="S8Gazettetableheading"/>
            </w:pPr>
            <w:r w:rsidRPr="003B2E2A">
              <w:t>Product name</w:t>
            </w:r>
          </w:p>
        </w:tc>
        <w:tc>
          <w:tcPr>
            <w:tcW w:w="3896" w:type="pct"/>
            <w:tcBorders>
              <w:top w:val="single" w:sz="4" w:space="0" w:color="auto"/>
              <w:left w:val="single" w:sz="4" w:space="0" w:color="auto"/>
              <w:bottom w:val="single" w:sz="4" w:space="0" w:color="auto"/>
              <w:right w:val="single" w:sz="4" w:space="0" w:color="auto"/>
            </w:tcBorders>
            <w:hideMark/>
          </w:tcPr>
          <w:p w14:paraId="55B5206F" w14:textId="77777777" w:rsidR="009F6689" w:rsidRPr="003B2E2A" w:rsidRDefault="009F6689" w:rsidP="003B2E2A">
            <w:pPr>
              <w:pStyle w:val="S8Gazettetabletext"/>
            </w:pPr>
            <w:r w:rsidRPr="003B2E2A">
              <w:t>Albaugh Ditto Selective Herbicide</w:t>
            </w:r>
          </w:p>
        </w:tc>
      </w:tr>
      <w:tr w:rsidR="009F6689" w14:paraId="249491EF"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8AB4D12" w14:textId="77777777" w:rsidR="009F6689" w:rsidRPr="003B2E2A" w:rsidRDefault="009F6689" w:rsidP="003B2E2A">
            <w:pPr>
              <w:pStyle w:val="S8Gazettetableheading"/>
            </w:pPr>
            <w:r w:rsidRPr="003B2E2A">
              <w:t>Active constituents</w:t>
            </w:r>
          </w:p>
        </w:tc>
        <w:tc>
          <w:tcPr>
            <w:tcW w:w="3896" w:type="pct"/>
            <w:tcBorders>
              <w:top w:val="single" w:sz="4" w:space="0" w:color="auto"/>
              <w:left w:val="single" w:sz="4" w:space="0" w:color="auto"/>
              <w:bottom w:val="single" w:sz="4" w:space="0" w:color="auto"/>
              <w:right w:val="single" w:sz="4" w:space="0" w:color="auto"/>
            </w:tcBorders>
            <w:hideMark/>
          </w:tcPr>
          <w:p w14:paraId="1EB86F5A" w14:textId="77777777" w:rsidR="009F6689" w:rsidRPr="003B2E2A" w:rsidRDefault="009F6689" w:rsidP="003B2E2A">
            <w:pPr>
              <w:pStyle w:val="S8Gazettetabletext"/>
            </w:pPr>
            <w:r w:rsidRPr="003B2E2A">
              <w:t xml:space="preserve">240 g/L </w:t>
            </w:r>
            <w:proofErr w:type="spellStart"/>
            <w:r w:rsidRPr="003B2E2A">
              <w:t>clodinafop</w:t>
            </w:r>
            <w:proofErr w:type="spellEnd"/>
            <w:r w:rsidRPr="003B2E2A">
              <w:t>-propargyl, 60 g/L cloquintocet-</w:t>
            </w:r>
            <w:proofErr w:type="spellStart"/>
            <w:r w:rsidRPr="003B2E2A">
              <w:t>mexyl</w:t>
            </w:r>
            <w:proofErr w:type="spellEnd"/>
          </w:p>
        </w:tc>
      </w:tr>
      <w:tr w:rsidR="009F6689" w14:paraId="4A8BE38E"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2AF472D" w14:textId="77777777" w:rsidR="009F6689" w:rsidRPr="003B2E2A" w:rsidRDefault="009F6689" w:rsidP="003B2E2A">
            <w:pPr>
              <w:pStyle w:val="S8Gazettetableheading"/>
            </w:pPr>
            <w:r w:rsidRPr="003B2E2A">
              <w:t>Applicant name</w:t>
            </w:r>
          </w:p>
        </w:tc>
        <w:tc>
          <w:tcPr>
            <w:tcW w:w="3896" w:type="pct"/>
            <w:tcBorders>
              <w:top w:val="single" w:sz="4" w:space="0" w:color="auto"/>
              <w:left w:val="single" w:sz="4" w:space="0" w:color="auto"/>
              <w:bottom w:val="single" w:sz="4" w:space="0" w:color="auto"/>
              <w:right w:val="single" w:sz="4" w:space="0" w:color="auto"/>
            </w:tcBorders>
            <w:hideMark/>
          </w:tcPr>
          <w:p w14:paraId="494A82E2" w14:textId="77777777" w:rsidR="009F6689" w:rsidRPr="003B2E2A" w:rsidRDefault="009F6689" w:rsidP="003B2E2A">
            <w:pPr>
              <w:pStyle w:val="S8Gazettetabletext"/>
            </w:pPr>
            <w:r w:rsidRPr="003B2E2A">
              <w:t>Albaugh Asia Pacific Limited</w:t>
            </w:r>
          </w:p>
        </w:tc>
      </w:tr>
      <w:tr w:rsidR="009F6689" w14:paraId="5C541673"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3A5950D" w14:textId="77777777" w:rsidR="009F6689" w:rsidRPr="003B2E2A" w:rsidRDefault="009F6689" w:rsidP="003B2E2A">
            <w:pPr>
              <w:pStyle w:val="S8Gazettetableheading"/>
            </w:pPr>
            <w:r w:rsidRPr="003B2E2A">
              <w:t>Applicant ACN</w:t>
            </w:r>
          </w:p>
        </w:tc>
        <w:tc>
          <w:tcPr>
            <w:tcW w:w="3896" w:type="pct"/>
            <w:tcBorders>
              <w:top w:val="single" w:sz="4" w:space="0" w:color="auto"/>
              <w:left w:val="single" w:sz="4" w:space="0" w:color="auto"/>
              <w:bottom w:val="single" w:sz="4" w:space="0" w:color="auto"/>
              <w:right w:val="single" w:sz="4" w:space="0" w:color="auto"/>
            </w:tcBorders>
            <w:hideMark/>
          </w:tcPr>
          <w:p w14:paraId="32540517" w14:textId="77777777" w:rsidR="009F6689" w:rsidRPr="003B2E2A" w:rsidRDefault="009F6689" w:rsidP="003B2E2A">
            <w:pPr>
              <w:pStyle w:val="S8Gazettetabletext"/>
            </w:pPr>
            <w:r w:rsidRPr="003B2E2A">
              <w:t>N/A</w:t>
            </w:r>
          </w:p>
        </w:tc>
      </w:tr>
      <w:tr w:rsidR="009F6689" w14:paraId="1A02AB55"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0EE247A" w14:textId="77777777" w:rsidR="009F6689" w:rsidRPr="003B2E2A" w:rsidRDefault="009F6689" w:rsidP="003B2E2A">
            <w:pPr>
              <w:pStyle w:val="S8Gazettetableheading"/>
            </w:pPr>
            <w:r w:rsidRPr="003B2E2A">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6AFA28F8" w14:textId="77777777" w:rsidR="009F6689" w:rsidRPr="003B2E2A" w:rsidRDefault="009F6689" w:rsidP="003B2E2A">
            <w:pPr>
              <w:pStyle w:val="S8Gazettetabletext"/>
            </w:pPr>
            <w:r w:rsidRPr="003B2E2A">
              <w:t>4 October 2023</w:t>
            </w:r>
          </w:p>
        </w:tc>
      </w:tr>
      <w:tr w:rsidR="009F6689" w14:paraId="21FDC829"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3738B75" w14:textId="77777777" w:rsidR="009F6689" w:rsidRPr="003B2E2A" w:rsidRDefault="009F6689" w:rsidP="003B2E2A">
            <w:pPr>
              <w:pStyle w:val="S8Gazettetableheading"/>
            </w:pPr>
            <w:r w:rsidRPr="003B2E2A">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32B9EE75" w14:textId="77777777" w:rsidR="009F6689" w:rsidRPr="003B2E2A" w:rsidRDefault="009F6689" w:rsidP="003B2E2A">
            <w:pPr>
              <w:pStyle w:val="S8Gazettetabletext"/>
            </w:pPr>
            <w:r w:rsidRPr="003B2E2A">
              <w:t>81130</w:t>
            </w:r>
          </w:p>
        </w:tc>
      </w:tr>
      <w:tr w:rsidR="009F6689" w14:paraId="794B8985"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FF49594" w14:textId="77777777" w:rsidR="009F6689" w:rsidRPr="003B2E2A" w:rsidRDefault="009F6689" w:rsidP="003B2E2A">
            <w:pPr>
              <w:pStyle w:val="S8Gazettetableheading"/>
            </w:pPr>
            <w:r w:rsidRPr="003B2E2A">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051B0997" w14:textId="77777777" w:rsidR="009F6689" w:rsidRPr="003B2E2A" w:rsidRDefault="009F6689" w:rsidP="003B2E2A">
            <w:pPr>
              <w:pStyle w:val="S8Gazettetabletext"/>
            </w:pPr>
            <w:r w:rsidRPr="003B2E2A">
              <w:t>81130/141541</w:t>
            </w:r>
          </w:p>
        </w:tc>
      </w:tr>
      <w:tr w:rsidR="009F6689" w14:paraId="699D6758"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1E79ED6" w14:textId="77777777" w:rsidR="009F6689" w:rsidRPr="003B2E2A" w:rsidRDefault="009F6689" w:rsidP="003B2E2A">
            <w:pPr>
              <w:pStyle w:val="S8Gazettetableheading"/>
            </w:pPr>
            <w:r w:rsidRPr="003B2E2A">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0DC56AC3" w14:textId="77777777" w:rsidR="009F6689" w:rsidRPr="003B2E2A" w:rsidRDefault="009F6689" w:rsidP="003B2E2A">
            <w:pPr>
              <w:pStyle w:val="S8Gazettetabletext"/>
            </w:pPr>
            <w:r w:rsidRPr="003B2E2A">
              <w:t xml:space="preserve">Variation to the particulars of registration and label approval to change the distinguishing product name and the name that appears on the label from </w:t>
            </w:r>
            <w:r w:rsidRPr="003B2E2A">
              <w:rPr>
                <w:rFonts w:hint="eastAsia"/>
              </w:rPr>
              <w:t>‘</w:t>
            </w:r>
            <w:r w:rsidRPr="003B2E2A">
              <w:t>Ditto Selective Herbicide</w:t>
            </w:r>
            <w:r w:rsidRPr="003B2E2A">
              <w:rPr>
                <w:rFonts w:hint="eastAsia"/>
              </w:rPr>
              <w:t>’</w:t>
            </w:r>
            <w:r w:rsidRPr="003B2E2A">
              <w:t xml:space="preserve"> to </w:t>
            </w:r>
            <w:r w:rsidRPr="003B2E2A">
              <w:rPr>
                <w:rFonts w:hint="eastAsia"/>
              </w:rPr>
              <w:t>‘</w:t>
            </w:r>
            <w:r w:rsidRPr="003B2E2A">
              <w:t>Albaugh Ditto Selective Herbicide</w:t>
            </w:r>
            <w:r w:rsidRPr="003B2E2A">
              <w:rPr>
                <w:rFonts w:hint="eastAsia"/>
              </w:rPr>
              <w:t>’</w:t>
            </w:r>
          </w:p>
        </w:tc>
      </w:tr>
    </w:tbl>
    <w:p w14:paraId="56929720" w14:textId="77777777" w:rsidR="009F6689" w:rsidRDefault="009F6689" w:rsidP="002D1F2C">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9F6689" w14:paraId="536FB882"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0BC7FA4" w14:textId="77777777" w:rsidR="009F6689" w:rsidRPr="003B2E2A" w:rsidRDefault="009F6689" w:rsidP="003B2E2A">
            <w:pPr>
              <w:pStyle w:val="S8Gazettetableheading"/>
            </w:pPr>
            <w:r w:rsidRPr="003B2E2A">
              <w:t>Application no.</w:t>
            </w:r>
          </w:p>
        </w:tc>
        <w:tc>
          <w:tcPr>
            <w:tcW w:w="3896" w:type="pct"/>
            <w:tcBorders>
              <w:top w:val="single" w:sz="4" w:space="0" w:color="auto"/>
              <w:left w:val="single" w:sz="4" w:space="0" w:color="auto"/>
              <w:bottom w:val="single" w:sz="4" w:space="0" w:color="auto"/>
              <w:right w:val="single" w:sz="4" w:space="0" w:color="auto"/>
            </w:tcBorders>
            <w:hideMark/>
          </w:tcPr>
          <w:p w14:paraId="6A798853" w14:textId="77777777" w:rsidR="009F6689" w:rsidRPr="003B2E2A" w:rsidRDefault="009F6689" w:rsidP="003B2E2A">
            <w:pPr>
              <w:pStyle w:val="S8Gazettetabletext"/>
            </w:pPr>
            <w:r w:rsidRPr="003B2E2A">
              <w:t>141539</w:t>
            </w:r>
          </w:p>
        </w:tc>
      </w:tr>
      <w:tr w:rsidR="009F6689" w14:paraId="75B36733"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00643B3" w14:textId="77777777" w:rsidR="009F6689" w:rsidRPr="003B2E2A" w:rsidRDefault="009F6689" w:rsidP="003B2E2A">
            <w:pPr>
              <w:pStyle w:val="S8Gazettetableheading"/>
            </w:pPr>
            <w:r w:rsidRPr="003B2E2A">
              <w:t>Product name</w:t>
            </w:r>
          </w:p>
        </w:tc>
        <w:tc>
          <w:tcPr>
            <w:tcW w:w="3896" w:type="pct"/>
            <w:tcBorders>
              <w:top w:val="single" w:sz="4" w:space="0" w:color="auto"/>
              <w:left w:val="single" w:sz="4" w:space="0" w:color="auto"/>
              <w:bottom w:val="single" w:sz="4" w:space="0" w:color="auto"/>
              <w:right w:val="single" w:sz="4" w:space="0" w:color="auto"/>
            </w:tcBorders>
            <w:hideMark/>
          </w:tcPr>
          <w:p w14:paraId="0B5FCFCB" w14:textId="77777777" w:rsidR="009F6689" w:rsidRPr="003B2E2A" w:rsidRDefault="009F6689" w:rsidP="003B2E2A">
            <w:pPr>
              <w:pStyle w:val="S8Gazettetabletext"/>
            </w:pPr>
            <w:r w:rsidRPr="003B2E2A">
              <w:t xml:space="preserve">Albaugh </w:t>
            </w:r>
            <w:proofErr w:type="spellStart"/>
            <w:r w:rsidRPr="003B2E2A">
              <w:t>Hitraz</w:t>
            </w:r>
            <w:proofErr w:type="spellEnd"/>
            <w:r w:rsidRPr="003B2E2A">
              <w:t xml:space="preserve"> 200 EC/ULV Insecticide/Miticide</w:t>
            </w:r>
          </w:p>
        </w:tc>
      </w:tr>
      <w:tr w:rsidR="009F6689" w14:paraId="4900220A"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E8B0FD2" w14:textId="77777777" w:rsidR="009F6689" w:rsidRPr="003B2E2A" w:rsidRDefault="009F6689" w:rsidP="003B2E2A">
            <w:pPr>
              <w:pStyle w:val="S8Gazettetableheading"/>
            </w:pPr>
            <w:r w:rsidRPr="003B2E2A">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37EAE280" w14:textId="77777777" w:rsidR="009F6689" w:rsidRPr="003B2E2A" w:rsidRDefault="009F6689" w:rsidP="003B2E2A">
            <w:pPr>
              <w:pStyle w:val="S8Gazettetabletext"/>
            </w:pPr>
            <w:r w:rsidRPr="003B2E2A">
              <w:t>200 g/L amitraz</w:t>
            </w:r>
          </w:p>
        </w:tc>
      </w:tr>
      <w:tr w:rsidR="009F6689" w14:paraId="32859E7D"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526B5CC" w14:textId="77777777" w:rsidR="009F6689" w:rsidRPr="003B2E2A" w:rsidRDefault="009F6689" w:rsidP="003B2E2A">
            <w:pPr>
              <w:pStyle w:val="S8Gazettetableheading"/>
            </w:pPr>
            <w:r w:rsidRPr="003B2E2A">
              <w:t>Applicant name</w:t>
            </w:r>
          </w:p>
        </w:tc>
        <w:tc>
          <w:tcPr>
            <w:tcW w:w="3896" w:type="pct"/>
            <w:tcBorders>
              <w:top w:val="single" w:sz="4" w:space="0" w:color="auto"/>
              <w:left w:val="single" w:sz="4" w:space="0" w:color="auto"/>
              <w:bottom w:val="single" w:sz="4" w:space="0" w:color="auto"/>
              <w:right w:val="single" w:sz="4" w:space="0" w:color="auto"/>
            </w:tcBorders>
            <w:hideMark/>
          </w:tcPr>
          <w:p w14:paraId="5919169E" w14:textId="77777777" w:rsidR="009F6689" w:rsidRPr="003B2E2A" w:rsidRDefault="009F6689" w:rsidP="003B2E2A">
            <w:pPr>
              <w:pStyle w:val="S8Gazettetabletext"/>
            </w:pPr>
            <w:r w:rsidRPr="003B2E2A">
              <w:t>Albaugh Asia Pacific Limited</w:t>
            </w:r>
          </w:p>
        </w:tc>
      </w:tr>
      <w:tr w:rsidR="009F6689" w14:paraId="279D1220"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B1DFB40" w14:textId="77777777" w:rsidR="009F6689" w:rsidRPr="003B2E2A" w:rsidRDefault="009F6689" w:rsidP="003B2E2A">
            <w:pPr>
              <w:pStyle w:val="S8Gazettetableheading"/>
            </w:pPr>
            <w:r w:rsidRPr="003B2E2A">
              <w:t>Applicant ACN</w:t>
            </w:r>
          </w:p>
        </w:tc>
        <w:tc>
          <w:tcPr>
            <w:tcW w:w="3896" w:type="pct"/>
            <w:tcBorders>
              <w:top w:val="single" w:sz="4" w:space="0" w:color="auto"/>
              <w:left w:val="single" w:sz="4" w:space="0" w:color="auto"/>
              <w:bottom w:val="single" w:sz="4" w:space="0" w:color="auto"/>
              <w:right w:val="single" w:sz="4" w:space="0" w:color="auto"/>
            </w:tcBorders>
            <w:hideMark/>
          </w:tcPr>
          <w:p w14:paraId="583C97EC" w14:textId="77777777" w:rsidR="009F6689" w:rsidRPr="003B2E2A" w:rsidRDefault="009F6689" w:rsidP="003B2E2A">
            <w:pPr>
              <w:pStyle w:val="S8Gazettetabletext"/>
            </w:pPr>
            <w:r w:rsidRPr="003B2E2A">
              <w:t>N/A</w:t>
            </w:r>
          </w:p>
        </w:tc>
      </w:tr>
      <w:tr w:rsidR="009F6689" w14:paraId="72208F40"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FCD23D9" w14:textId="77777777" w:rsidR="009F6689" w:rsidRPr="003B2E2A" w:rsidRDefault="009F6689" w:rsidP="003B2E2A">
            <w:pPr>
              <w:pStyle w:val="S8Gazettetableheading"/>
            </w:pPr>
            <w:r w:rsidRPr="003B2E2A">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0BE52DF4" w14:textId="77777777" w:rsidR="009F6689" w:rsidRPr="003B2E2A" w:rsidRDefault="009F6689" w:rsidP="003B2E2A">
            <w:pPr>
              <w:pStyle w:val="S8Gazettetabletext"/>
            </w:pPr>
            <w:r w:rsidRPr="003B2E2A">
              <w:t>4 October 2023</w:t>
            </w:r>
          </w:p>
        </w:tc>
      </w:tr>
      <w:tr w:rsidR="009F6689" w14:paraId="1126A78C"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624917E" w14:textId="77777777" w:rsidR="009F6689" w:rsidRPr="003B2E2A" w:rsidRDefault="009F6689" w:rsidP="003B2E2A">
            <w:pPr>
              <w:pStyle w:val="S8Gazettetableheading"/>
            </w:pPr>
            <w:r w:rsidRPr="003B2E2A">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23EE89BC" w14:textId="77777777" w:rsidR="009F6689" w:rsidRPr="003B2E2A" w:rsidRDefault="009F6689" w:rsidP="003B2E2A">
            <w:pPr>
              <w:pStyle w:val="S8Gazettetabletext"/>
            </w:pPr>
            <w:r w:rsidRPr="003B2E2A">
              <w:t>56359</w:t>
            </w:r>
          </w:p>
        </w:tc>
      </w:tr>
      <w:tr w:rsidR="009F6689" w14:paraId="6DE2BAF8"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2F66CD2" w14:textId="77777777" w:rsidR="009F6689" w:rsidRPr="003B2E2A" w:rsidRDefault="009F6689" w:rsidP="003B2E2A">
            <w:pPr>
              <w:pStyle w:val="S8Gazettetableheading"/>
            </w:pPr>
            <w:r w:rsidRPr="003B2E2A">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12B9684B" w14:textId="77777777" w:rsidR="009F6689" w:rsidRPr="003B2E2A" w:rsidRDefault="009F6689" w:rsidP="003B2E2A">
            <w:pPr>
              <w:pStyle w:val="S8Gazettetabletext"/>
            </w:pPr>
            <w:r w:rsidRPr="003B2E2A">
              <w:t>56359/141539</w:t>
            </w:r>
          </w:p>
        </w:tc>
      </w:tr>
      <w:tr w:rsidR="009F6689" w14:paraId="6B57C54B"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E2B9F00" w14:textId="77777777" w:rsidR="009F6689" w:rsidRPr="003B2E2A" w:rsidRDefault="009F6689" w:rsidP="003B2E2A">
            <w:pPr>
              <w:pStyle w:val="S8Gazettetableheading"/>
            </w:pPr>
            <w:r w:rsidRPr="003B2E2A">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5A7F93D9" w14:textId="77777777" w:rsidR="009F6689" w:rsidRPr="003B2E2A" w:rsidRDefault="009F6689" w:rsidP="003B2E2A">
            <w:pPr>
              <w:pStyle w:val="S8Gazettetabletext"/>
            </w:pPr>
            <w:r w:rsidRPr="003B2E2A">
              <w:t xml:space="preserve">Variation to the particulars of registration and label approval to change the distinguishing product name and the name that appears on the label from </w:t>
            </w:r>
            <w:r w:rsidRPr="003B2E2A">
              <w:rPr>
                <w:rFonts w:hint="eastAsia"/>
              </w:rPr>
              <w:t>‘</w:t>
            </w:r>
            <w:r w:rsidRPr="003B2E2A">
              <w:t xml:space="preserve">Rotam </w:t>
            </w:r>
            <w:proofErr w:type="spellStart"/>
            <w:r w:rsidRPr="003B2E2A">
              <w:t>Hitraz</w:t>
            </w:r>
            <w:proofErr w:type="spellEnd"/>
            <w:r w:rsidRPr="003B2E2A">
              <w:t xml:space="preserve"> 200 EC/ULV Insecticide/Miticide</w:t>
            </w:r>
            <w:r w:rsidRPr="003B2E2A">
              <w:rPr>
                <w:rFonts w:hint="eastAsia"/>
              </w:rPr>
              <w:t>’</w:t>
            </w:r>
            <w:r w:rsidRPr="003B2E2A">
              <w:t xml:space="preserve"> to </w:t>
            </w:r>
            <w:r w:rsidRPr="003B2E2A">
              <w:rPr>
                <w:rFonts w:hint="eastAsia"/>
              </w:rPr>
              <w:t>‘</w:t>
            </w:r>
            <w:r w:rsidRPr="003B2E2A">
              <w:t xml:space="preserve">Albaugh </w:t>
            </w:r>
            <w:proofErr w:type="spellStart"/>
            <w:r w:rsidRPr="003B2E2A">
              <w:t>Hitraz</w:t>
            </w:r>
            <w:proofErr w:type="spellEnd"/>
            <w:r w:rsidRPr="003B2E2A">
              <w:t xml:space="preserve"> 200 EC/ULV Insecticide/Miticide</w:t>
            </w:r>
            <w:r w:rsidRPr="003B2E2A">
              <w:rPr>
                <w:rFonts w:hint="eastAsia"/>
              </w:rPr>
              <w:t>’</w:t>
            </w:r>
          </w:p>
        </w:tc>
      </w:tr>
    </w:tbl>
    <w:p w14:paraId="7DFAA0AE" w14:textId="77777777" w:rsidR="004A6097" w:rsidRDefault="004A6097" w:rsidP="004A6097">
      <w:pPr>
        <w:pStyle w:val="S8Gazettetabletext"/>
        <w:rPr>
          <w:highlight w:val="yellow"/>
        </w:rPr>
      </w:pPr>
      <w:r>
        <w:rPr>
          <w:highlight w:val="yellow"/>
        </w:rPr>
        <w:br w:type="page"/>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9F6689" w14:paraId="0C27192B"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AA2AB8B" w14:textId="77777777" w:rsidR="009F6689" w:rsidRPr="003B2E2A" w:rsidRDefault="009F6689" w:rsidP="003B2E2A">
            <w:pPr>
              <w:pStyle w:val="S8Gazettetableheading"/>
            </w:pPr>
            <w:r w:rsidRPr="003B2E2A">
              <w:lastRenderedPageBreak/>
              <w:t>Application no.</w:t>
            </w:r>
          </w:p>
        </w:tc>
        <w:tc>
          <w:tcPr>
            <w:tcW w:w="3896" w:type="pct"/>
            <w:tcBorders>
              <w:top w:val="single" w:sz="4" w:space="0" w:color="auto"/>
              <w:left w:val="single" w:sz="4" w:space="0" w:color="auto"/>
              <w:bottom w:val="single" w:sz="4" w:space="0" w:color="auto"/>
              <w:right w:val="single" w:sz="4" w:space="0" w:color="auto"/>
            </w:tcBorders>
            <w:hideMark/>
          </w:tcPr>
          <w:p w14:paraId="6D9BC6D0" w14:textId="77777777" w:rsidR="009F6689" w:rsidRPr="003B2E2A" w:rsidRDefault="009F6689" w:rsidP="003B2E2A">
            <w:pPr>
              <w:pStyle w:val="S8Gazettetabletext"/>
            </w:pPr>
            <w:r w:rsidRPr="003B2E2A">
              <w:t>141540</w:t>
            </w:r>
          </w:p>
        </w:tc>
      </w:tr>
      <w:tr w:rsidR="009F6689" w14:paraId="5F81C4B2"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2FD46FC" w14:textId="77777777" w:rsidR="009F6689" w:rsidRPr="003B2E2A" w:rsidRDefault="009F6689" w:rsidP="003B2E2A">
            <w:pPr>
              <w:pStyle w:val="S8Gazettetableheading"/>
            </w:pPr>
            <w:r w:rsidRPr="003B2E2A">
              <w:t>Product name</w:t>
            </w:r>
          </w:p>
        </w:tc>
        <w:tc>
          <w:tcPr>
            <w:tcW w:w="3896" w:type="pct"/>
            <w:tcBorders>
              <w:top w:val="single" w:sz="4" w:space="0" w:color="auto"/>
              <w:left w:val="single" w:sz="4" w:space="0" w:color="auto"/>
              <w:bottom w:val="single" w:sz="4" w:space="0" w:color="auto"/>
              <w:right w:val="single" w:sz="4" w:space="0" w:color="auto"/>
            </w:tcBorders>
            <w:hideMark/>
          </w:tcPr>
          <w:p w14:paraId="59990C82" w14:textId="77777777" w:rsidR="009F6689" w:rsidRPr="003B2E2A" w:rsidRDefault="009F6689" w:rsidP="003B2E2A">
            <w:pPr>
              <w:pStyle w:val="S8Gazettetabletext"/>
            </w:pPr>
            <w:r w:rsidRPr="003B2E2A">
              <w:t>Albaugh Toledo 430SC Fungicide</w:t>
            </w:r>
          </w:p>
        </w:tc>
      </w:tr>
      <w:tr w:rsidR="009F6689" w14:paraId="23280E0F"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063C8F8" w14:textId="77777777" w:rsidR="009F6689" w:rsidRPr="003B2E2A" w:rsidRDefault="009F6689" w:rsidP="003B2E2A">
            <w:pPr>
              <w:pStyle w:val="S8Gazettetableheading"/>
            </w:pPr>
            <w:r w:rsidRPr="003B2E2A">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5F217F93" w14:textId="77777777" w:rsidR="009F6689" w:rsidRPr="003B2E2A" w:rsidRDefault="009F6689" w:rsidP="003B2E2A">
            <w:pPr>
              <w:pStyle w:val="S8Gazettetabletext"/>
            </w:pPr>
            <w:r w:rsidRPr="003B2E2A">
              <w:t>430 g/L tebuconazole</w:t>
            </w:r>
          </w:p>
        </w:tc>
      </w:tr>
      <w:tr w:rsidR="009F6689" w14:paraId="606CCB5F"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2B01F41" w14:textId="77777777" w:rsidR="009F6689" w:rsidRPr="003B2E2A" w:rsidRDefault="009F6689" w:rsidP="003B2E2A">
            <w:pPr>
              <w:pStyle w:val="S8Gazettetableheading"/>
            </w:pPr>
            <w:r w:rsidRPr="003B2E2A">
              <w:t>Applicant name</w:t>
            </w:r>
          </w:p>
        </w:tc>
        <w:tc>
          <w:tcPr>
            <w:tcW w:w="3896" w:type="pct"/>
            <w:tcBorders>
              <w:top w:val="single" w:sz="4" w:space="0" w:color="auto"/>
              <w:left w:val="single" w:sz="4" w:space="0" w:color="auto"/>
              <w:bottom w:val="single" w:sz="4" w:space="0" w:color="auto"/>
              <w:right w:val="single" w:sz="4" w:space="0" w:color="auto"/>
            </w:tcBorders>
            <w:hideMark/>
          </w:tcPr>
          <w:p w14:paraId="49ABD73B" w14:textId="77777777" w:rsidR="009F6689" w:rsidRPr="003B2E2A" w:rsidRDefault="009F6689" w:rsidP="003B2E2A">
            <w:pPr>
              <w:pStyle w:val="S8Gazettetabletext"/>
            </w:pPr>
            <w:r w:rsidRPr="003B2E2A">
              <w:t>Albaugh Asia Pacific Limited</w:t>
            </w:r>
          </w:p>
        </w:tc>
      </w:tr>
      <w:tr w:rsidR="009F6689" w14:paraId="36022689"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8C2ECA7" w14:textId="77777777" w:rsidR="009F6689" w:rsidRPr="003B2E2A" w:rsidRDefault="009F6689" w:rsidP="003B2E2A">
            <w:pPr>
              <w:pStyle w:val="S8Gazettetableheading"/>
            </w:pPr>
            <w:r w:rsidRPr="003B2E2A">
              <w:t>Applicant ACN</w:t>
            </w:r>
          </w:p>
        </w:tc>
        <w:tc>
          <w:tcPr>
            <w:tcW w:w="3896" w:type="pct"/>
            <w:tcBorders>
              <w:top w:val="single" w:sz="4" w:space="0" w:color="auto"/>
              <w:left w:val="single" w:sz="4" w:space="0" w:color="auto"/>
              <w:bottom w:val="single" w:sz="4" w:space="0" w:color="auto"/>
              <w:right w:val="single" w:sz="4" w:space="0" w:color="auto"/>
            </w:tcBorders>
            <w:hideMark/>
          </w:tcPr>
          <w:p w14:paraId="78FDA725" w14:textId="77777777" w:rsidR="009F6689" w:rsidRPr="003B2E2A" w:rsidRDefault="009F6689" w:rsidP="003B2E2A">
            <w:pPr>
              <w:pStyle w:val="S8Gazettetabletext"/>
            </w:pPr>
            <w:r w:rsidRPr="003B2E2A">
              <w:t>N/A</w:t>
            </w:r>
          </w:p>
        </w:tc>
      </w:tr>
      <w:tr w:rsidR="009F6689" w14:paraId="1FD0D93B"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B8D256C" w14:textId="77777777" w:rsidR="009F6689" w:rsidRPr="003B2E2A" w:rsidRDefault="009F6689" w:rsidP="003B2E2A">
            <w:pPr>
              <w:pStyle w:val="S8Gazettetableheading"/>
            </w:pPr>
            <w:r w:rsidRPr="003B2E2A">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40E156EF" w14:textId="77777777" w:rsidR="009F6689" w:rsidRPr="003B2E2A" w:rsidRDefault="009F6689" w:rsidP="003B2E2A">
            <w:pPr>
              <w:pStyle w:val="S8Gazettetabletext"/>
            </w:pPr>
            <w:r w:rsidRPr="003B2E2A">
              <w:t>4 October 2023</w:t>
            </w:r>
          </w:p>
        </w:tc>
      </w:tr>
      <w:tr w:rsidR="009F6689" w14:paraId="3FBC0D27"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A2A6E13" w14:textId="77777777" w:rsidR="009F6689" w:rsidRPr="003B2E2A" w:rsidRDefault="009F6689" w:rsidP="003B2E2A">
            <w:pPr>
              <w:pStyle w:val="S8Gazettetableheading"/>
            </w:pPr>
            <w:r w:rsidRPr="003B2E2A">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38CD86E0" w14:textId="77777777" w:rsidR="009F6689" w:rsidRPr="003B2E2A" w:rsidRDefault="009F6689" w:rsidP="003B2E2A">
            <w:pPr>
              <w:pStyle w:val="S8Gazettetabletext"/>
            </w:pPr>
            <w:r w:rsidRPr="003B2E2A">
              <w:t>69174</w:t>
            </w:r>
          </w:p>
        </w:tc>
      </w:tr>
      <w:tr w:rsidR="009F6689" w14:paraId="51E34107"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C51597A" w14:textId="77777777" w:rsidR="009F6689" w:rsidRPr="003B2E2A" w:rsidRDefault="009F6689" w:rsidP="003B2E2A">
            <w:pPr>
              <w:pStyle w:val="S8Gazettetableheading"/>
            </w:pPr>
            <w:r w:rsidRPr="003B2E2A">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47E25BA9" w14:textId="77777777" w:rsidR="009F6689" w:rsidRPr="003B2E2A" w:rsidRDefault="009F6689" w:rsidP="003B2E2A">
            <w:pPr>
              <w:pStyle w:val="S8Gazettetabletext"/>
            </w:pPr>
            <w:r w:rsidRPr="003B2E2A">
              <w:t>69174/141540</w:t>
            </w:r>
          </w:p>
        </w:tc>
      </w:tr>
      <w:tr w:rsidR="009F6689" w14:paraId="3F3455C0"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6429332" w14:textId="77777777" w:rsidR="009F6689" w:rsidRPr="003B2E2A" w:rsidRDefault="009F6689" w:rsidP="003B2E2A">
            <w:pPr>
              <w:pStyle w:val="S8Gazettetableheading"/>
            </w:pPr>
            <w:r w:rsidRPr="003B2E2A">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13159CFD" w14:textId="77777777" w:rsidR="009F6689" w:rsidRPr="003B2E2A" w:rsidRDefault="009F6689" w:rsidP="003B2E2A">
            <w:pPr>
              <w:pStyle w:val="S8Gazettetabletext"/>
            </w:pPr>
            <w:r w:rsidRPr="003B2E2A">
              <w:t xml:space="preserve">Variation to the particulars of registration and label approval to change the distinguishing product name and the name that appears on the label from </w:t>
            </w:r>
            <w:r w:rsidRPr="003B2E2A">
              <w:rPr>
                <w:rFonts w:hint="eastAsia"/>
              </w:rPr>
              <w:t>‘</w:t>
            </w:r>
            <w:r w:rsidRPr="003B2E2A">
              <w:t>Rotam Toledo 430SC Fungicide</w:t>
            </w:r>
            <w:r w:rsidRPr="003B2E2A">
              <w:rPr>
                <w:rFonts w:hint="eastAsia"/>
              </w:rPr>
              <w:t>’</w:t>
            </w:r>
            <w:r w:rsidRPr="003B2E2A">
              <w:t xml:space="preserve"> to </w:t>
            </w:r>
            <w:r w:rsidRPr="003B2E2A">
              <w:rPr>
                <w:rFonts w:hint="eastAsia"/>
              </w:rPr>
              <w:t>‘</w:t>
            </w:r>
            <w:r w:rsidRPr="003B2E2A">
              <w:t>Albaugh Toledo 430SC Fungicide</w:t>
            </w:r>
            <w:r w:rsidRPr="003B2E2A">
              <w:rPr>
                <w:rFonts w:hint="eastAsia"/>
              </w:rPr>
              <w:t>’</w:t>
            </w:r>
          </w:p>
        </w:tc>
      </w:tr>
    </w:tbl>
    <w:p w14:paraId="11471E72" w14:textId="1090D0FF" w:rsidR="00D1143A" w:rsidRDefault="00D1143A" w:rsidP="002D1F2C">
      <w:pPr>
        <w:pStyle w:val="S8Gazettetabletext"/>
        <w:rPr>
          <w:highlight w:val="yellow"/>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9F6689" w14:paraId="74DBB938"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C50B3FE" w14:textId="77777777" w:rsidR="009F6689" w:rsidRPr="003B2E2A" w:rsidRDefault="009F6689" w:rsidP="003B2E2A">
            <w:pPr>
              <w:pStyle w:val="S8Gazettetableheading"/>
            </w:pPr>
            <w:r w:rsidRPr="003B2E2A">
              <w:t>Application no.</w:t>
            </w:r>
          </w:p>
        </w:tc>
        <w:tc>
          <w:tcPr>
            <w:tcW w:w="3896" w:type="pct"/>
            <w:tcBorders>
              <w:top w:val="single" w:sz="4" w:space="0" w:color="auto"/>
              <w:left w:val="single" w:sz="4" w:space="0" w:color="auto"/>
              <w:bottom w:val="single" w:sz="4" w:space="0" w:color="auto"/>
              <w:right w:val="single" w:sz="4" w:space="0" w:color="auto"/>
            </w:tcBorders>
            <w:hideMark/>
          </w:tcPr>
          <w:p w14:paraId="2F15DD68" w14:textId="77777777" w:rsidR="009F6689" w:rsidRPr="003B2E2A" w:rsidRDefault="009F6689" w:rsidP="003B2E2A">
            <w:pPr>
              <w:pStyle w:val="S8Gazettetabletext"/>
            </w:pPr>
            <w:r w:rsidRPr="003B2E2A">
              <w:t>141551</w:t>
            </w:r>
          </w:p>
        </w:tc>
      </w:tr>
      <w:tr w:rsidR="009F6689" w14:paraId="00295013"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C5D7C67" w14:textId="77777777" w:rsidR="009F6689" w:rsidRPr="003B2E2A" w:rsidRDefault="009F6689" w:rsidP="003B2E2A">
            <w:pPr>
              <w:pStyle w:val="S8Gazettetableheading"/>
            </w:pPr>
            <w:r w:rsidRPr="003B2E2A">
              <w:t>Product name</w:t>
            </w:r>
          </w:p>
        </w:tc>
        <w:tc>
          <w:tcPr>
            <w:tcW w:w="3896" w:type="pct"/>
            <w:tcBorders>
              <w:top w:val="single" w:sz="4" w:space="0" w:color="auto"/>
              <w:left w:val="single" w:sz="4" w:space="0" w:color="auto"/>
              <w:bottom w:val="single" w:sz="4" w:space="0" w:color="auto"/>
              <w:right w:val="single" w:sz="4" w:space="0" w:color="auto"/>
            </w:tcBorders>
            <w:hideMark/>
          </w:tcPr>
          <w:p w14:paraId="197A33FE" w14:textId="77777777" w:rsidR="009F6689" w:rsidRPr="003B2E2A" w:rsidRDefault="009F6689" w:rsidP="003B2E2A">
            <w:pPr>
              <w:pStyle w:val="S8Gazettetabletext"/>
            </w:pPr>
            <w:r w:rsidRPr="003B2E2A">
              <w:t>Smart Target 200 Herbicide</w:t>
            </w:r>
          </w:p>
        </w:tc>
      </w:tr>
      <w:tr w:rsidR="009F6689" w14:paraId="1FCBFE23"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BF1903D" w14:textId="77777777" w:rsidR="009F6689" w:rsidRPr="003B2E2A" w:rsidRDefault="009F6689" w:rsidP="003B2E2A">
            <w:pPr>
              <w:pStyle w:val="S8Gazettetableheading"/>
            </w:pPr>
            <w:r w:rsidRPr="003B2E2A">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0D375BDE" w14:textId="77777777" w:rsidR="009F6689" w:rsidRPr="003B2E2A" w:rsidRDefault="009F6689" w:rsidP="003B2E2A">
            <w:pPr>
              <w:pStyle w:val="S8Gazettetabletext"/>
            </w:pPr>
            <w:r w:rsidRPr="003B2E2A">
              <w:t xml:space="preserve">200 g/L </w:t>
            </w:r>
            <w:proofErr w:type="spellStart"/>
            <w:r w:rsidRPr="003B2E2A">
              <w:t>quizalofop</w:t>
            </w:r>
            <w:proofErr w:type="spellEnd"/>
            <w:r w:rsidRPr="003B2E2A">
              <w:t>-p-ethyl</w:t>
            </w:r>
          </w:p>
        </w:tc>
      </w:tr>
      <w:tr w:rsidR="009F6689" w14:paraId="2E54C6F8"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FE137D0" w14:textId="77777777" w:rsidR="009F6689" w:rsidRPr="003B2E2A" w:rsidRDefault="009F6689" w:rsidP="003B2E2A">
            <w:pPr>
              <w:pStyle w:val="S8Gazettetableheading"/>
            </w:pPr>
            <w:r w:rsidRPr="003B2E2A">
              <w:t>Applicant name</w:t>
            </w:r>
          </w:p>
        </w:tc>
        <w:tc>
          <w:tcPr>
            <w:tcW w:w="3896" w:type="pct"/>
            <w:tcBorders>
              <w:top w:val="single" w:sz="4" w:space="0" w:color="auto"/>
              <w:left w:val="single" w:sz="4" w:space="0" w:color="auto"/>
              <w:bottom w:val="single" w:sz="4" w:space="0" w:color="auto"/>
              <w:right w:val="single" w:sz="4" w:space="0" w:color="auto"/>
            </w:tcBorders>
            <w:hideMark/>
          </w:tcPr>
          <w:p w14:paraId="2E27221F" w14:textId="77777777" w:rsidR="009F6689" w:rsidRPr="003B2E2A" w:rsidRDefault="009F6689" w:rsidP="003B2E2A">
            <w:pPr>
              <w:pStyle w:val="S8Gazettetabletext"/>
            </w:pPr>
            <w:r w:rsidRPr="003B2E2A">
              <w:t>Crop Smart Pty Ltd</w:t>
            </w:r>
          </w:p>
        </w:tc>
      </w:tr>
      <w:tr w:rsidR="009F6689" w14:paraId="11BBF80B"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561EB6B" w14:textId="77777777" w:rsidR="009F6689" w:rsidRPr="003B2E2A" w:rsidRDefault="009F6689" w:rsidP="003B2E2A">
            <w:pPr>
              <w:pStyle w:val="S8Gazettetableheading"/>
            </w:pPr>
            <w:r w:rsidRPr="003B2E2A">
              <w:t>Applicant ACN</w:t>
            </w:r>
          </w:p>
        </w:tc>
        <w:tc>
          <w:tcPr>
            <w:tcW w:w="3896" w:type="pct"/>
            <w:tcBorders>
              <w:top w:val="single" w:sz="4" w:space="0" w:color="auto"/>
              <w:left w:val="single" w:sz="4" w:space="0" w:color="auto"/>
              <w:bottom w:val="single" w:sz="4" w:space="0" w:color="auto"/>
              <w:right w:val="single" w:sz="4" w:space="0" w:color="auto"/>
            </w:tcBorders>
            <w:hideMark/>
          </w:tcPr>
          <w:p w14:paraId="18911AC0" w14:textId="77777777" w:rsidR="009F6689" w:rsidRPr="003B2E2A" w:rsidRDefault="009F6689" w:rsidP="003B2E2A">
            <w:pPr>
              <w:pStyle w:val="S8Gazettetabletext"/>
            </w:pPr>
            <w:r w:rsidRPr="003B2E2A">
              <w:t>093 927 961</w:t>
            </w:r>
          </w:p>
        </w:tc>
      </w:tr>
      <w:tr w:rsidR="009F6689" w14:paraId="4B65B668"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3276BA0" w14:textId="77777777" w:rsidR="009F6689" w:rsidRPr="003B2E2A" w:rsidRDefault="009F6689" w:rsidP="003B2E2A">
            <w:pPr>
              <w:pStyle w:val="S8Gazettetableheading"/>
            </w:pPr>
            <w:r w:rsidRPr="003B2E2A">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4A58CAB7" w14:textId="77777777" w:rsidR="009F6689" w:rsidRPr="003B2E2A" w:rsidRDefault="009F6689" w:rsidP="003B2E2A">
            <w:pPr>
              <w:pStyle w:val="S8Gazettetabletext"/>
            </w:pPr>
            <w:r w:rsidRPr="003B2E2A">
              <w:t>5 October 2023</w:t>
            </w:r>
          </w:p>
        </w:tc>
      </w:tr>
      <w:tr w:rsidR="009F6689" w14:paraId="3A4A7B53"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8138B27" w14:textId="77777777" w:rsidR="009F6689" w:rsidRPr="003B2E2A" w:rsidRDefault="009F6689" w:rsidP="003B2E2A">
            <w:pPr>
              <w:pStyle w:val="S8Gazettetableheading"/>
            </w:pPr>
            <w:r w:rsidRPr="003B2E2A">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40CE02B4" w14:textId="77777777" w:rsidR="009F6689" w:rsidRPr="003B2E2A" w:rsidRDefault="009F6689" w:rsidP="003B2E2A">
            <w:pPr>
              <w:pStyle w:val="S8Gazettetabletext"/>
            </w:pPr>
            <w:r w:rsidRPr="003B2E2A">
              <w:t>66622</w:t>
            </w:r>
          </w:p>
        </w:tc>
      </w:tr>
      <w:tr w:rsidR="009F6689" w14:paraId="4F5A354A"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669E103" w14:textId="77777777" w:rsidR="009F6689" w:rsidRPr="003B2E2A" w:rsidRDefault="009F6689" w:rsidP="003B2E2A">
            <w:pPr>
              <w:pStyle w:val="S8Gazettetableheading"/>
            </w:pPr>
            <w:r w:rsidRPr="003B2E2A">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36EA2355" w14:textId="77777777" w:rsidR="009F6689" w:rsidRPr="003B2E2A" w:rsidRDefault="009F6689" w:rsidP="003B2E2A">
            <w:pPr>
              <w:pStyle w:val="S8Gazettetabletext"/>
            </w:pPr>
            <w:r w:rsidRPr="003B2E2A">
              <w:t>66622/141551</w:t>
            </w:r>
          </w:p>
        </w:tc>
      </w:tr>
      <w:tr w:rsidR="009F6689" w14:paraId="6B225E17"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2BB47AD" w14:textId="77777777" w:rsidR="009F6689" w:rsidRPr="003B2E2A" w:rsidRDefault="009F6689" w:rsidP="003B2E2A">
            <w:pPr>
              <w:pStyle w:val="S8Gazettetableheading"/>
            </w:pPr>
            <w:r w:rsidRPr="003B2E2A">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75B991FC" w14:textId="77777777" w:rsidR="009F6689" w:rsidRPr="003B2E2A" w:rsidRDefault="009F6689" w:rsidP="003B2E2A">
            <w:pPr>
              <w:pStyle w:val="S8Gazettetabletext"/>
            </w:pPr>
            <w:r w:rsidRPr="003B2E2A">
              <w:t xml:space="preserve">Variation to the particulars of registration and label approval to change the distinguishing product name and the name that appears on the label from </w:t>
            </w:r>
            <w:r w:rsidRPr="003B2E2A">
              <w:rPr>
                <w:rFonts w:hint="eastAsia"/>
              </w:rPr>
              <w:t>‘</w:t>
            </w:r>
            <w:r w:rsidRPr="003B2E2A">
              <w:t>Target 200 Herbicide</w:t>
            </w:r>
            <w:r w:rsidRPr="003B2E2A">
              <w:rPr>
                <w:rFonts w:hint="eastAsia"/>
              </w:rPr>
              <w:t>’</w:t>
            </w:r>
            <w:r w:rsidRPr="003B2E2A">
              <w:t xml:space="preserve"> to </w:t>
            </w:r>
            <w:r w:rsidRPr="003B2E2A">
              <w:rPr>
                <w:rFonts w:hint="eastAsia"/>
              </w:rPr>
              <w:t>‘</w:t>
            </w:r>
            <w:r w:rsidRPr="003B2E2A">
              <w:t>Smart Target 200 Herbicide</w:t>
            </w:r>
            <w:r w:rsidRPr="003B2E2A">
              <w:rPr>
                <w:rFonts w:hint="eastAsia"/>
              </w:rPr>
              <w:t>’</w:t>
            </w:r>
            <w:r w:rsidRPr="003B2E2A">
              <w:t xml:space="preserve"> and to update the first aid instructions and safety directions in compliance with the current FAISD Handbook</w:t>
            </w:r>
          </w:p>
        </w:tc>
      </w:tr>
    </w:tbl>
    <w:p w14:paraId="208087C7" w14:textId="77777777" w:rsidR="009F6689" w:rsidRDefault="009F6689" w:rsidP="002D1F2C">
      <w:pPr>
        <w:pStyle w:val="S8Gazettetabletext"/>
        <w:rPr>
          <w:highlight w:val="yellow"/>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9F6689" w14:paraId="6D3D2B03"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DE594A9" w14:textId="77777777" w:rsidR="009F6689" w:rsidRPr="003B2E2A" w:rsidRDefault="009F6689" w:rsidP="003B2E2A">
            <w:pPr>
              <w:pStyle w:val="S8Gazettetableheading"/>
            </w:pPr>
            <w:r w:rsidRPr="003B2E2A">
              <w:t>Application no.</w:t>
            </w:r>
          </w:p>
        </w:tc>
        <w:tc>
          <w:tcPr>
            <w:tcW w:w="3896" w:type="pct"/>
            <w:tcBorders>
              <w:top w:val="single" w:sz="4" w:space="0" w:color="auto"/>
              <w:left w:val="single" w:sz="4" w:space="0" w:color="auto"/>
              <w:bottom w:val="single" w:sz="4" w:space="0" w:color="auto"/>
              <w:right w:val="single" w:sz="4" w:space="0" w:color="auto"/>
            </w:tcBorders>
            <w:hideMark/>
          </w:tcPr>
          <w:p w14:paraId="6B852083" w14:textId="77777777" w:rsidR="009F6689" w:rsidRPr="003B2E2A" w:rsidRDefault="009F6689" w:rsidP="003B2E2A">
            <w:pPr>
              <w:pStyle w:val="S8Gazettetabletext"/>
            </w:pPr>
            <w:r w:rsidRPr="003B2E2A">
              <w:t>141582</w:t>
            </w:r>
          </w:p>
        </w:tc>
      </w:tr>
      <w:tr w:rsidR="009F6689" w14:paraId="15C128B0"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EA801CE" w14:textId="77777777" w:rsidR="009F6689" w:rsidRPr="003B2E2A" w:rsidRDefault="009F6689" w:rsidP="003B2E2A">
            <w:pPr>
              <w:pStyle w:val="S8Gazettetableheading"/>
            </w:pPr>
            <w:r w:rsidRPr="003B2E2A">
              <w:t>Product name</w:t>
            </w:r>
          </w:p>
        </w:tc>
        <w:tc>
          <w:tcPr>
            <w:tcW w:w="3896" w:type="pct"/>
            <w:tcBorders>
              <w:top w:val="single" w:sz="4" w:space="0" w:color="auto"/>
              <w:left w:val="single" w:sz="4" w:space="0" w:color="auto"/>
              <w:bottom w:val="single" w:sz="4" w:space="0" w:color="auto"/>
              <w:right w:val="single" w:sz="4" w:space="0" w:color="auto"/>
            </w:tcBorders>
            <w:hideMark/>
          </w:tcPr>
          <w:p w14:paraId="6E5A3571" w14:textId="77777777" w:rsidR="009F6689" w:rsidRPr="003B2E2A" w:rsidRDefault="009F6689" w:rsidP="003B2E2A">
            <w:pPr>
              <w:pStyle w:val="S8Gazettetabletext"/>
            </w:pPr>
            <w:r w:rsidRPr="003B2E2A">
              <w:t xml:space="preserve">Albaugh </w:t>
            </w:r>
            <w:proofErr w:type="spellStart"/>
            <w:r w:rsidRPr="003B2E2A">
              <w:t>Aprisco</w:t>
            </w:r>
            <w:proofErr w:type="spellEnd"/>
            <w:r w:rsidRPr="003B2E2A">
              <w:t xml:space="preserve"> Fungicide</w:t>
            </w:r>
          </w:p>
        </w:tc>
      </w:tr>
      <w:tr w:rsidR="009F6689" w14:paraId="11AA242D"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E42AC80" w14:textId="77777777" w:rsidR="009F6689" w:rsidRPr="003B2E2A" w:rsidRDefault="009F6689" w:rsidP="003B2E2A">
            <w:pPr>
              <w:pStyle w:val="S8Gazettetableheading"/>
            </w:pPr>
            <w:r w:rsidRPr="003B2E2A">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4EE065B1" w14:textId="77777777" w:rsidR="009F6689" w:rsidRPr="003B2E2A" w:rsidRDefault="009F6689" w:rsidP="003B2E2A">
            <w:pPr>
              <w:pStyle w:val="S8Gazettetabletext"/>
            </w:pPr>
            <w:r w:rsidRPr="003B2E2A">
              <w:t>720 g/L chlorothalonil</w:t>
            </w:r>
          </w:p>
        </w:tc>
      </w:tr>
      <w:tr w:rsidR="009F6689" w14:paraId="224744CF"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73A82E7" w14:textId="77777777" w:rsidR="009F6689" w:rsidRPr="003B2E2A" w:rsidRDefault="009F6689" w:rsidP="003B2E2A">
            <w:pPr>
              <w:pStyle w:val="S8Gazettetableheading"/>
            </w:pPr>
            <w:r w:rsidRPr="003B2E2A">
              <w:t>Applicant name</w:t>
            </w:r>
          </w:p>
        </w:tc>
        <w:tc>
          <w:tcPr>
            <w:tcW w:w="3896" w:type="pct"/>
            <w:tcBorders>
              <w:top w:val="single" w:sz="4" w:space="0" w:color="auto"/>
              <w:left w:val="single" w:sz="4" w:space="0" w:color="auto"/>
              <w:bottom w:val="single" w:sz="4" w:space="0" w:color="auto"/>
              <w:right w:val="single" w:sz="4" w:space="0" w:color="auto"/>
            </w:tcBorders>
            <w:hideMark/>
          </w:tcPr>
          <w:p w14:paraId="2ABCA65F" w14:textId="77777777" w:rsidR="009F6689" w:rsidRPr="003B2E2A" w:rsidRDefault="009F6689" w:rsidP="003B2E2A">
            <w:pPr>
              <w:pStyle w:val="S8Gazettetabletext"/>
            </w:pPr>
            <w:r w:rsidRPr="003B2E2A">
              <w:t>Albaugh Asia Pacific Limited</w:t>
            </w:r>
          </w:p>
        </w:tc>
      </w:tr>
      <w:tr w:rsidR="009F6689" w14:paraId="49A69BFE"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32778D1" w14:textId="77777777" w:rsidR="009F6689" w:rsidRPr="003B2E2A" w:rsidRDefault="009F6689" w:rsidP="003B2E2A">
            <w:pPr>
              <w:pStyle w:val="S8Gazettetableheading"/>
            </w:pPr>
            <w:r w:rsidRPr="003B2E2A">
              <w:t>Applicant ACN</w:t>
            </w:r>
          </w:p>
        </w:tc>
        <w:tc>
          <w:tcPr>
            <w:tcW w:w="3896" w:type="pct"/>
            <w:tcBorders>
              <w:top w:val="single" w:sz="4" w:space="0" w:color="auto"/>
              <w:left w:val="single" w:sz="4" w:space="0" w:color="auto"/>
              <w:bottom w:val="single" w:sz="4" w:space="0" w:color="auto"/>
              <w:right w:val="single" w:sz="4" w:space="0" w:color="auto"/>
            </w:tcBorders>
            <w:hideMark/>
          </w:tcPr>
          <w:p w14:paraId="3C52A592" w14:textId="77777777" w:rsidR="009F6689" w:rsidRPr="003B2E2A" w:rsidRDefault="009F6689" w:rsidP="003B2E2A">
            <w:pPr>
              <w:pStyle w:val="S8Gazettetabletext"/>
            </w:pPr>
            <w:r w:rsidRPr="003B2E2A">
              <w:t>N/A</w:t>
            </w:r>
          </w:p>
        </w:tc>
      </w:tr>
      <w:tr w:rsidR="009F6689" w14:paraId="77F6F401"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7BB43D4" w14:textId="77777777" w:rsidR="009F6689" w:rsidRPr="003B2E2A" w:rsidRDefault="009F6689" w:rsidP="003B2E2A">
            <w:pPr>
              <w:pStyle w:val="S8Gazettetableheading"/>
            </w:pPr>
            <w:r w:rsidRPr="003B2E2A">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0625ECB8" w14:textId="77777777" w:rsidR="009F6689" w:rsidRPr="003B2E2A" w:rsidRDefault="009F6689" w:rsidP="003B2E2A">
            <w:pPr>
              <w:pStyle w:val="S8Gazettetabletext"/>
            </w:pPr>
            <w:r w:rsidRPr="003B2E2A">
              <w:t>9 October 2023</w:t>
            </w:r>
          </w:p>
        </w:tc>
      </w:tr>
      <w:tr w:rsidR="009F6689" w14:paraId="73796057"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7FBCE29" w14:textId="77777777" w:rsidR="009F6689" w:rsidRPr="003B2E2A" w:rsidRDefault="009F6689" w:rsidP="003B2E2A">
            <w:pPr>
              <w:pStyle w:val="S8Gazettetableheading"/>
            </w:pPr>
            <w:r w:rsidRPr="003B2E2A">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7220E836" w14:textId="77777777" w:rsidR="009F6689" w:rsidRPr="003B2E2A" w:rsidRDefault="009F6689" w:rsidP="003B2E2A">
            <w:pPr>
              <w:pStyle w:val="S8Gazettetabletext"/>
            </w:pPr>
            <w:r w:rsidRPr="003B2E2A">
              <w:t>61705</w:t>
            </w:r>
          </w:p>
        </w:tc>
      </w:tr>
      <w:tr w:rsidR="009F6689" w14:paraId="30240FC6"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271EC35" w14:textId="77777777" w:rsidR="009F6689" w:rsidRPr="003B2E2A" w:rsidRDefault="009F6689" w:rsidP="003B2E2A">
            <w:pPr>
              <w:pStyle w:val="S8Gazettetableheading"/>
            </w:pPr>
            <w:r w:rsidRPr="003B2E2A">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377F77CF" w14:textId="77777777" w:rsidR="009F6689" w:rsidRPr="003B2E2A" w:rsidRDefault="009F6689" w:rsidP="003B2E2A">
            <w:pPr>
              <w:pStyle w:val="S8Gazettetabletext"/>
            </w:pPr>
            <w:r w:rsidRPr="003B2E2A">
              <w:t>61705/141582</w:t>
            </w:r>
          </w:p>
        </w:tc>
      </w:tr>
      <w:tr w:rsidR="009F6689" w14:paraId="25A0A205"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27DF505" w14:textId="77777777" w:rsidR="009F6689" w:rsidRPr="003B2E2A" w:rsidRDefault="009F6689" w:rsidP="003B2E2A">
            <w:pPr>
              <w:pStyle w:val="S8Gazettetableheading"/>
            </w:pPr>
            <w:r w:rsidRPr="003B2E2A">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652DB5B4" w14:textId="77777777" w:rsidR="009F6689" w:rsidRPr="003B2E2A" w:rsidRDefault="009F6689" w:rsidP="003B2E2A">
            <w:pPr>
              <w:pStyle w:val="S8Gazettetabletext"/>
            </w:pPr>
            <w:r w:rsidRPr="003B2E2A">
              <w:t xml:space="preserve">Variation to the particulars of registration and label approval to change the distinguishing product name and the name that appears on the label from </w:t>
            </w:r>
            <w:r w:rsidRPr="003B2E2A">
              <w:rPr>
                <w:rFonts w:hint="eastAsia"/>
              </w:rPr>
              <w:t>‘</w:t>
            </w:r>
            <w:r w:rsidRPr="003B2E2A">
              <w:t xml:space="preserve">Rotam </w:t>
            </w:r>
            <w:proofErr w:type="spellStart"/>
            <w:r w:rsidRPr="003B2E2A">
              <w:t>Aprisco</w:t>
            </w:r>
            <w:proofErr w:type="spellEnd"/>
            <w:r w:rsidRPr="003B2E2A">
              <w:t xml:space="preserve"> Fungicide</w:t>
            </w:r>
            <w:r w:rsidRPr="003B2E2A">
              <w:rPr>
                <w:rFonts w:hint="eastAsia"/>
              </w:rPr>
              <w:t>’</w:t>
            </w:r>
            <w:r w:rsidRPr="003B2E2A">
              <w:t xml:space="preserve"> to </w:t>
            </w:r>
            <w:r w:rsidRPr="003B2E2A">
              <w:rPr>
                <w:rFonts w:hint="eastAsia"/>
              </w:rPr>
              <w:t>‘</w:t>
            </w:r>
            <w:r w:rsidRPr="003B2E2A">
              <w:t xml:space="preserve">Albaugh </w:t>
            </w:r>
            <w:proofErr w:type="spellStart"/>
            <w:r w:rsidRPr="003B2E2A">
              <w:t>Aprisco</w:t>
            </w:r>
            <w:proofErr w:type="spellEnd"/>
            <w:r w:rsidRPr="003B2E2A">
              <w:t xml:space="preserve"> Fungicide</w:t>
            </w:r>
            <w:r w:rsidRPr="003B2E2A">
              <w:rPr>
                <w:rFonts w:hint="eastAsia"/>
              </w:rPr>
              <w:t>’</w:t>
            </w:r>
          </w:p>
        </w:tc>
      </w:tr>
    </w:tbl>
    <w:p w14:paraId="035645EF" w14:textId="77777777" w:rsidR="004A6097" w:rsidRDefault="004A6097" w:rsidP="004A6097">
      <w:pPr>
        <w:pStyle w:val="S8Gazettetabletext"/>
        <w:rPr>
          <w:highlight w:val="yellow"/>
        </w:rPr>
      </w:pPr>
      <w:r>
        <w:rPr>
          <w:highlight w:val="yellow"/>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9F6689" w14:paraId="648BDBC2"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FF99A14" w14:textId="77777777" w:rsidR="009F6689" w:rsidRPr="003B2E2A" w:rsidRDefault="009F6689" w:rsidP="003B2E2A">
            <w:pPr>
              <w:pStyle w:val="S8Gazettetableheading"/>
            </w:pPr>
            <w:r w:rsidRPr="003B2E2A">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5598DE0F" w14:textId="77777777" w:rsidR="009F6689" w:rsidRPr="003B2E2A" w:rsidRDefault="009F6689" w:rsidP="003B2E2A">
            <w:pPr>
              <w:pStyle w:val="S8Gazettetabletext"/>
            </w:pPr>
            <w:r w:rsidRPr="003B2E2A">
              <w:t>137261</w:t>
            </w:r>
          </w:p>
        </w:tc>
      </w:tr>
      <w:tr w:rsidR="009F6689" w14:paraId="019ED51A"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47A9A69" w14:textId="77777777" w:rsidR="009F6689" w:rsidRPr="003B2E2A" w:rsidRDefault="009F6689" w:rsidP="003B2E2A">
            <w:pPr>
              <w:pStyle w:val="S8Gazettetableheading"/>
            </w:pPr>
            <w:r w:rsidRPr="003B2E2A">
              <w:t>Product name</w:t>
            </w:r>
          </w:p>
        </w:tc>
        <w:tc>
          <w:tcPr>
            <w:tcW w:w="3897" w:type="pct"/>
            <w:tcBorders>
              <w:top w:val="single" w:sz="4" w:space="0" w:color="auto"/>
              <w:left w:val="single" w:sz="4" w:space="0" w:color="auto"/>
              <w:bottom w:val="single" w:sz="4" w:space="0" w:color="auto"/>
              <w:right w:val="single" w:sz="4" w:space="0" w:color="auto"/>
            </w:tcBorders>
            <w:hideMark/>
          </w:tcPr>
          <w:p w14:paraId="4E828E6D" w14:textId="1EF9BB33" w:rsidR="009F6689" w:rsidRPr="003B2E2A" w:rsidRDefault="009F6689" w:rsidP="003B2E2A">
            <w:pPr>
              <w:pStyle w:val="S8Gazettetabletext"/>
            </w:pPr>
            <w:proofErr w:type="spellStart"/>
            <w:r w:rsidRPr="003B2E2A">
              <w:t>Py</w:t>
            </w:r>
            <w:proofErr w:type="spellEnd"/>
            <w:r w:rsidRPr="003B2E2A">
              <w:t xml:space="preserve">-Bo Natural Pyrethrum </w:t>
            </w:r>
            <w:r w:rsidR="003B2E2A" w:rsidRPr="003B2E2A">
              <w:t>+</w:t>
            </w:r>
            <w:r w:rsidRPr="003B2E2A">
              <w:t xml:space="preserve"> Piperonyl Butoxide Insecticidal Concentrate</w:t>
            </w:r>
          </w:p>
        </w:tc>
      </w:tr>
      <w:tr w:rsidR="009F6689" w14:paraId="15241CA2"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561F055" w14:textId="77777777" w:rsidR="009F6689" w:rsidRPr="003B2E2A" w:rsidRDefault="009F6689" w:rsidP="003B2E2A">
            <w:pPr>
              <w:pStyle w:val="S8Gazettetableheading"/>
            </w:pPr>
            <w:r w:rsidRPr="003B2E2A">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594DB4F6" w14:textId="77777777" w:rsidR="009F6689" w:rsidRPr="003B2E2A" w:rsidRDefault="009F6689" w:rsidP="003B2E2A">
            <w:pPr>
              <w:pStyle w:val="S8Gazettetabletext"/>
            </w:pPr>
            <w:r w:rsidRPr="003B2E2A">
              <w:t>320 g/L piperonyl butoxide, 80 g/L pyrethrins</w:t>
            </w:r>
          </w:p>
        </w:tc>
      </w:tr>
      <w:tr w:rsidR="009F6689" w14:paraId="1C7C1F7E"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56B2F78" w14:textId="77777777" w:rsidR="009F6689" w:rsidRPr="003B2E2A" w:rsidRDefault="009F6689" w:rsidP="003B2E2A">
            <w:pPr>
              <w:pStyle w:val="S8Gazettetableheading"/>
            </w:pPr>
            <w:r w:rsidRPr="003B2E2A">
              <w:t>Applicant name</w:t>
            </w:r>
          </w:p>
        </w:tc>
        <w:tc>
          <w:tcPr>
            <w:tcW w:w="3897" w:type="pct"/>
            <w:tcBorders>
              <w:top w:val="single" w:sz="4" w:space="0" w:color="auto"/>
              <w:left w:val="single" w:sz="4" w:space="0" w:color="auto"/>
              <w:bottom w:val="single" w:sz="4" w:space="0" w:color="auto"/>
              <w:right w:val="single" w:sz="4" w:space="0" w:color="auto"/>
            </w:tcBorders>
            <w:hideMark/>
          </w:tcPr>
          <w:p w14:paraId="1C08E66A" w14:textId="77777777" w:rsidR="009F6689" w:rsidRPr="003B2E2A" w:rsidRDefault="009F6689" w:rsidP="003B2E2A">
            <w:pPr>
              <w:pStyle w:val="S8Gazettetabletext"/>
            </w:pPr>
            <w:proofErr w:type="spellStart"/>
            <w:r w:rsidRPr="003B2E2A">
              <w:t>Pestech</w:t>
            </w:r>
            <w:proofErr w:type="spellEnd"/>
            <w:r w:rsidRPr="003B2E2A">
              <w:t xml:space="preserve"> Australia Pty. Ltd.</w:t>
            </w:r>
          </w:p>
        </w:tc>
      </w:tr>
      <w:tr w:rsidR="009F6689" w14:paraId="1388035C"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0D0D3FA" w14:textId="77777777" w:rsidR="009F6689" w:rsidRPr="003B2E2A" w:rsidRDefault="009F6689" w:rsidP="003B2E2A">
            <w:pPr>
              <w:pStyle w:val="S8Gazettetableheading"/>
            </w:pPr>
            <w:r w:rsidRPr="003B2E2A">
              <w:t>Applicant ACN</w:t>
            </w:r>
          </w:p>
        </w:tc>
        <w:tc>
          <w:tcPr>
            <w:tcW w:w="3897" w:type="pct"/>
            <w:tcBorders>
              <w:top w:val="single" w:sz="4" w:space="0" w:color="auto"/>
              <w:left w:val="single" w:sz="4" w:space="0" w:color="auto"/>
              <w:bottom w:val="single" w:sz="4" w:space="0" w:color="auto"/>
              <w:right w:val="single" w:sz="4" w:space="0" w:color="auto"/>
            </w:tcBorders>
            <w:hideMark/>
          </w:tcPr>
          <w:p w14:paraId="4661084B" w14:textId="77777777" w:rsidR="009F6689" w:rsidRPr="003B2E2A" w:rsidRDefault="009F6689" w:rsidP="003B2E2A">
            <w:pPr>
              <w:pStyle w:val="S8Gazettetabletext"/>
            </w:pPr>
            <w:r w:rsidRPr="003B2E2A">
              <w:t>003 536 589</w:t>
            </w:r>
          </w:p>
        </w:tc>
      </w:tr>
      <w:tr w:rsidR="009F6689" w14:paraId="7A3E4296"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3F5994A" w14:textId="77777777" w:rsidR="009F6689" w:rsidRPr="003B2E2A" w:rsidRDefault="009F6689" w:rsidP="003B2E2A">
            <w:pPr>
              <w:pStyle w:val="S8Gazettetableheading"/>
            </w:pPr>
            <w:r w:rsidRPr="003B2E2A">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6006A6EA" w14:textId="77777777" w:rsidR="009F6689" w:rsidRPr="003B2E2A" w:rsidRDefault="009F6689" w:rsidP="003B2E2A">
            <w:pPr>
              <w:pStyle w:val="S8Gazettetabletext"/>
            </w:pPr>
            <w:r w:rsidRPr="003B2E2A">
              <w:t>17 October 2023</w:t>
            </w:r>
          </w:p>
        </w:tc>
      </w:tr>
      <w:tr w:rsidR="009F6689" w14:paraId="09699A34"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18D5DB1" w14:textId="77777777" w:rsidR="009F6689" w:rsidRPr="003B2E2A" w:rsidRDefault="009F6689" w:rsidP="003B2E2A">
            <w:pPr>
              <w:pStyle w:val="S8Gazettetableheading"/>
            </w:pPr>
            <w:r w:rsidRPr="003B2E2A">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7502A09" w14:textId="77777777" w:rsidR="009F6689" w:rsidRPr="003B2E2A" w:rsidRDefault="009F6689" w:rsidP="003B2E2A">
            <w:pPr>
              <w:pStyle w:val="S8Gazettetabletext"/>
            </w:pPr>
            <w:r w:rsidRPr="003B2E2A">
              <w:t>53738</w:t>
            </w:r>
          </w:p>
        </w:tc>
      </w:tr>
      <w:tr w:rsidR="009F6689" w14:paraId="1F5D7985"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34D64D4" w14:textId="77777777" w:rsidR="009F6689" w:rsidRPr="003B2E2A" w:rsidRDefault="009F6689" w:rsidP="003B2E2A">
            <w:pPr>
              <w:pStyle w:val="S8Gazettetableheading"/>
            </w:pPr>
            <w:r w:rsidRPr="003B2E2A">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B21EBBD" w14:textId="77777777" w:rsidR="009F6689" w:rsidRPr="003B2E2A" w:rsidRDefault="009F6689" w:rsidP="003B2E2A">
            <w:pPr>
              <w:pStyle w:val="S8Gazettetabletext"/>
            </w:pPr>
            <w:r w:rsidRPr="003B2E2A">
              <w:t>53738/137261</w:t>
            </w:r>
          </w:p>
        </w:tc>
      </w:tr>
      <w:tr w:rsidR="009F6689" w14:paraId="6AF1C46F"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00B9E35" w14:textId="77777777" w:rsidR="009F6689" w:rsidRPr="003B2E2A" w:rsidRDefault="009F6689" w:rsidP="003B2E2A">
            <w:pPr>
              <w:pStyle w:val="S8Gazettetableheading"/>
            </w:pPr>
            <w:r w:rsidRPr="003B2E2A">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8C14E9E" w14:textId="77777777" w:rsidR="009F6689" w:rsidRPr="003B2E2A" w:rsidRDefault="009F6689" w:rsidP="003B2E2A">
            <w:pPr>
              <w:pStyle w:val="S8Gazettetabletext"/>
            </w:pPr>
            <w:r w:rsidRPr="003B2E2A">
              <w:t>Variation to the particulars of registration and label approval to amend the product name, amend the statement of claims and remove a restraint statement</w:t>
            </w:r>
          </w:p>
        </w:tc>
      </w:tr>
    </w:tbl>
    <w:p w14:paraId="0403E8B7" w14:textId="38FB3E37" w:rsidR="00D1143A" w:rsidRPr="002D1F2C" w:rsidRDefault="00D1143A" w:rsidP="002D1F2C">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9F6689" w14:paraId="1A3D6B41"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A89610A" w14:textId="77777777" w:rsidR="009F6689" w:rsidRPr="003B2E2A" w:rsidRDefault="009F6689" w:rsidP="003B2E2A">
            <w:pPr>
              <w:pStyle w:val="S8Gazettetableheading"/>
            </w:pPr>
            <w:r w:rsidRPr="003B2E2A">
              <w:t>Application no.</w:t>
            </w:r>
          </w:p>
        </w:tc>
        <w:tc>
          <w:tcPr>
            <w:tcW w:w="3897" w:type="pct"/>
            <w:tcBorders>
              <w:top w:val="single" w:sz="4" w:space="0" w:color="auto"/>
              <w:left w:val="single" w:sz="4" w:space="0" w:color="auto"/>
              <w:bottom w:val="single" w:sz="4" w:space="0" w:color="auto"/>
              <w:right w:val="single" w:sz="4" w:space="0" w:color="auto"/>
            </w:tcBorders>
            <w:hideMark/>
          </w:tcPr>
          <w:p w14:paraId="535C628C" w14:textId="77777777" w:rsidR="009F6689" w:rsidRPr="003B2E2A" w:rsidRDefault="009F6689" w:rsidP="003B2E2A">
            <w:pPr>
              <w:pStyle w:val="S8Gazettetabletext"/>
            </w:pPr>
            <w:r w:rsidRPr="003B2E2A">
              <w:t>140712</w:t>
            </w:r>
          </w:p>
        </w:tc>
      </w:tr>
      <w:tr w:rsidR="009F6689" w14:paraId="61AED3C4"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14860A6" w14:textId="77777777" w:rsidR="009F6689" w:rsidRPr="003B2E2A" w:rsidRDefault="009F6689" w:rsidP="003B2E2A">
            <w:pPr>
              <w:pStyle w:val="S8Gazettetableheading"/>
            </w:pPr>
            <w:r w:rsidRPr="003B2E2A">
              <w:t>Product name</w:t>
            </w:r>
          </w:p>
        </w:tc>
        <w:tc>
          <w:tcPr>
            <w:tcW w:w="3897" w:type="pct"/>
            <w:tcBorders>
              <w:top w:val="single" w:sz="4" w:space="0" w:color="auto"/>
              <w:left w:val="single" w:sz="4" w:space="0" w:color="auto"/>
              <w:bottom w:val="single" w:sz="4" w:space="0" w:color="auto"/>
              <w:right w:val="single" w:sz="4" w:space="0" w:color="auto"/>
            </w:tcBorders>
            <w:hideMark/>
          </w:tcPr>
          <w:p w14:paraId="10B09773" w14:textId="77777777" w:rsidR="009F6689" w:rsidRPr="003B2E2A" w:rsidRDefault="009F6689" w:rsidP="003B2E2A">
            <w:pPr>
              <w:pStyle w:val="S8Gazettetabletext"/>
            </w:pPr>
            <w:proofErr w:type="spellStart"/>
            <w:r w:rsidRPr="003B2E2A">
              <w:t>Genfarm</w:t>
            </w:r>
            <w:proofErr w:type="spellEnd"/>
            <w:r w:rsidRPr="003B2E2A">
              <w:t xml:space="preserve"> Triclopyr/PIC Herbicide</w:t>
            </w:r>
          </w:p>
        </w:tc>
      </w:tr>
      <w:tr w:rsidR="009F6689" w14:paraId="2F08C09F"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AFF00DD" w14:textId="77777777" w:rsidR="009F6689" w:rsidRPr="003B2E2A" w:rsidRDefault="009F6689" w:rsidP="003B2E2A">
            <w:pPr>
              <w:pStyle w:val="S8Gazettetableheading"/>
            </w:pPr>
            <w:r w:rsidRPr="003B2E2A">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73D0DF05" w14:textId="77777777" w:rsidR="009F6689" w:rsidRPr="003B2E2A" w:rsidRDefault="009F6689" w:rsidP="003B2E2A">
            <w:pPr>
              <w:pStyle w:val="S8Gazettetabletext"/>
            </w:pPr>
            <w:r w:rsidRPr="003B2E2A">
              <w:t xml:space="preserve">300 g/L triclopyr present as the </w:t>
            </w:r>
            <w:proofErr w:type="spellStart"/>
            <w:r w:rsidRPr="003B2E2A">
              <w:t>butoxyethyl</w:t>
            </w:r>
            <w:proofErr w:type="spellEnd"/>
            <w:r w:rsidRPr="003B2E2A">
              <w:t xml:space="preserve"> ester, 100 g/L picloram present as </w:t>
            </w:r>
            <w:proofErr w:type="spellStart"/>
            <w:r w:rsidRPr="003B2E2A">
              <w:t>hexyloxypropylamine</w:t>
            </w:r>
            <w:proofErr w:type="spellEnd"/>
            <w:r w:rsidRPr="003B2E2A">
              <w:t xml:space="preserve"> salt</w:t>
            </w:r>
          </w:p>
        </w:tc>
      </w:tr>
      <w:tr w:rsidR="009F6689" w14:paraId="17905641"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DD26CB3" w14:textId="77777777" w:rsidR="009F6689" w:rsidRPr="003B2E2A" w:rsidRDefault="009F6689" w:rsidP="003B2E2A">
            <w:pPr>
              <w:pStyle w:val="S8Gazettetableheading"/>
            </w:pPr>
            <w:r w:rsidRPr="003B2E2A">
              <w:t>Applicant name</w:t>
            </w:r>
          </w:p>
        </w:tc>
        <w:tc>
          <w:tcPr>
            <w:tcW w:w="3897" w:type="pct"/>
            <w:tcBorders>
              <w:top w:val="single" w:sz="4" w:space="0" w:color="auto"/>
              <w:left w:val="single" w:sz="4" w:space="0" w:color="auto"/>
              <w:bottom w:val="single" w:sz="4" w:space="0" w:color="auto"/>
              <w:right w:val="single" w:sz="4" w:space="0" w:color="auto"/>
            </w:tcBorders>
            <w:hideMark/>
          </w:tcPr>
          <w:p w14:paraId="0CA1002C" w14:textId="77777777" w:rsidR="009F6689" w:rsidRPr="003B2E2A" w:rsidRDefault="009F6689" w:rsidP="003B2E2A">
            <w:pPr>
              <w:pStyle w:val="S8Gazettetabletext"/>
            </w:pPr>
            <w:proofErr w:type="spellStart"/>
            <w:r w:rsidRPr="003B2E2A">
              <w:t>Nutrien</w:t>
            </w:r>
            <w:proofErr w:type="spellEnd"/>
            <w:r w:rsidRPr="003B2E2A">
              <w:t xml:space="preserve"> Ag Solutions Limited</w:t>
            </w:r>
          </w:p>
        </w:tc>
      </w:tr>
      <w:tr w:rsidR="009F6689" w14:paraId="1C22021B"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749ACEB" w14:textId="77777777" w:rsidR="009F6689" w:rsidRPr="003B2E2A" w:rsidRDefault="009F6689" w:rsidP="003B2E2A">
            <w:pPr>
              <w:pStyle w:val="S8Gazettetableheading"/>
            </w:pPr>
            <w:r w:rsidRPr="003B2E2A">
              <w:t>Applicant ACN</w:t>
            </w:r>
          </w:p>
        </w:tc>
        <w:tc>
          <w:tcPr>
            <w:tcW w:w="3897" w:type="pct"/>
            <w:tcBorders>
              <w:top w:val="single" w:sz="4" w:space="0" w:color="auto"/>
              <w:left w:val="single" w:sz="4" w:space="0" w:color="auto"/>
              <w:bottom w:val="single" w:sz="4" w:space="0" w:color="auto"/>
              <w:right w:val="single" w:sz="4" w:space="0" w:color="auto"/>
            </w:tcBorders>
            <w:hideMark/>
          </w:tcPr>
          <w:p w14:paraId="007B7AC8" w14:textId="77777777" w:rsidR="009F6689" w:rsidRPr="003B2E2A" w:rsidRDefault="009F6689" w:rsidP="003B2E2A">
            <w:pPr>
              <w:pStyle w:val="S8Gazettetabletext"/>
            </w:pPr>
            <w:r w:rsidRPr="003B2E2A">
              <w:t>008 743 217</w:t>
            </w:r>
          </w:p>
        </w:tc>
      </w:tr>
      <w:tr w:rsidR="009F6689" w14:paraId="2FED9920"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FB7892B" w14:textId="77777777" w:rsidR="009F6689" w:rsidRPr="003B2E2A" w:rsidRDefault="009F6689" w:rsidP="003B2E2A">
            <w:pPr>
              <w:pStyle w:val="S8Gazettetableheading"/>
            </w:pPr>
            <w:r w:rsidRPr="003B2E2A">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1F162747" w14:textId="77777777" w:rsidR="009F6689" w:rsidRPr="003B2E2A" w:rsidRDefault="009F6689" w:rsidP="003B2E2A">
            <w:pPr>
              <w:pStyle w:val="S8Gazettetabletext"/>
            </w:pPr>
            <w:r w:rsidRPr="003B2E2A">
              <w:t>18 October 2023</w:t>
            </w:r>
          </w:p>
        </w:tc>
      </w:tr>
      <w:tr w:rsidR="009F6689" w14:paraId="5C613CCA"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9181B4B" w14:textId="77777777" w:rsidR="009F6689" w:rsidRPr="003B2E2A" w:rsidRDefault="009F6689" w:rsidP="003B2E2A">
            <w:pPr>
              <w:pStyle w:val="S8Gazettetableheading"/>
            </w:pPr>
            <w:r w:rsidRPr="003B2E2A">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3CDBEEB4" w14:textId="77777777" w:rsidR="009F6689" w:rsidRPr="003B2E2A" w:rsidRDefault="009F6689" w:rsidP="003B2E2A">
            <w:pPr>
              <w:pStyle w:val="S8Gazettetabletext"/>
            </w:pPr>
            <w:r w:rsidRPr="003B2E2A">
              <w:t>62210</w:t>
            </w:r>
          </w:p>
        </w:tc>
      </w:tr>
      <w:tr w:rsidR="009F6689" w14:paraId="216EC018"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9660394" w14:textId="77777777" w:rsidR="009F6689" w:rsidRPr="003B2E2A" w:rsidRDefault="009F6689" w:rsidP="003B2E2A">
            <w:pPr>
              <w:pStyle w:val="S8Gazettetableheading"/>
            </w:pPr>
            <w:r w:rsidRPr="003B2E2A">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9A3F158" w14:textId="77777777" w:rsidR="009F6689" w:rsidRPr="003B2E2A" w:rsidRDefault="009F6689" w:rsidP="003B2E2A">
            <w:pPr>
              <w:pStyle w:val="S8Gazettetabletext"/>
            </w:pPr>
            <w:r w:rsidRPr="003B2E2A">
              <w:t>62210/140712</w:t>
            </w:r>
          </w:p>
        </w:tc>
      </w:tr>
      <w:tr w:rsidR="009F6689" w14:paraId="59925926"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0CC2DC3" w14:textId="77777777" w:rsidR="009F6689" w:rsidRPr="003B2E2A" w:rsidRDefault="009F6689" w:rsidP="003B2E2A">
            <w:pPr>
              <w:pStyle w:val="S8Gazettetableheading"/>
            </w:pPr>
            <w:r w:rsidRPr="003B2E2A">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240471E6" w14:textId="23BF09AC" w:rsidR="009F6689" w:rsidRPr="003B2E2A" w:rsidRDefault="009F6689" w:rsidP="003B2E2A">
            <w:pPr>
              <w:pStyle w:val="S8Gazettetabletext"/>
            </w:pPr>
            <w:r w:rsidRPr="003B2E2A">
              <w:t xml:space="preserve">Variation to the particulars of registration and label approval to amend the net contents to increase the upper pack size limit (1L </w:t>
            </w:r>
            <w:r w:rsidRPr="003B2E2A">
              <w:rPr>
                <w:rFonts w:hint="eastAsia"/>
              </w:rPr>
              <w:t>–</w:t>
            </w:r>
            <w:r w:rsidRPr="003B2E2A">
              <w:t xml:space="preserve"> 1</w:t>
            </w:r>
            <w:r w:rsidR="00980F9F">
              <w:t>,</w:t>
            </w:r>
            <w:r w:rsidRPr="003B2E2A">
              <w:t>000L) and add spray drift restraints</w:t>
            </w:r>
          </w:p>
        </w:tc>
      </w:tr>
    </w:tbl>
    <w:p w14:paraId="5E72E36A" w14:textId="77777777" w:rsidR="009F6689" w:rsidRDefault="009F6689" w:rsidP="002D1F2C">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9F6689" w14:paraId="4BF31E79"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88B46D3" w14:textId="77777777" w:rsidR="009F6689" w:rsidRPr="003B2E2A" w:rsidRDefault="009F6689" w:rsidP="003B2E2A">
            <w:pPr>
              <w:pStyle w:val="S8Gazettetableheading"/>
            </w:pPr>
            <w:r w:rsidRPr="003B2E2A">
              <w:t>Application no.</w:t>
            </w:r>
          </w:p>
        </w:tc>
        <w:tc>
          <w:tcPr>
            <w:tcW w:w="3897" w:type="pct"/>
            <w:tcBorders>
              <w:top w:val="single" w:sz="4" w:space="0" w:color="auto"/>
              <w:left w:val="single" w:sz="4" w:space="0" w:color="auto"/>
              <w:bottom w:val="single" w:sz="4" w:space="0" w:color="auto"/>
              <w:right w:val="single" w:sz="4" w:space="0" w:color="auto"/>
            </w:tcBorders>
            <w:hideMark/>
          </w:tcPr>
          <w:p w14:paraId="12290D62" w14:textId="77777777" w:rsidR="009F6689" w:rsidRPr="003B2E2A" w:rsidRDefault="009F6689" w:rsidP="003B2E2A">
            <w:pPr>
              <w:pStyle w:val="S8Gazettetabletext"/>
            </w:pPr>
            <w:r w:rsidRPr="003B2E2A">
              <w:t>140796</w:t>
            </w:r>
          </w:p>
        </w:tc>
      </w:tr>
      <w:tr w:rsidR="009F6689" w14:paraId="3DE26E7B"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8E4F8CC" w14:textId="77777777" w:rsidR="009F6689" w:rsidRPr="003B2E2A" w:rsidRDefault="009F6689" w:rsidP="003B2E2A">
            <w:pPr>
              <w:pStyle w:val="S8Gazettetableheading"/>
            </w:pPr>
            <w:r w:rsidRPr="003B2E2A">
              <w:t>Product name</w:t>
            </w:r>
          </w:p>
        </w:tc>
        <w:tc>
          <w:tcPr>
            <w:tcW w:w="3897" w:type="pct"/>
            <w:tcBorders>
              <w:top w:val="single" w:sz="4" w:space="0" w:color="auto"/>
              <w:left w:val="single" w:sz="4" w:space="0" w:color="auto"/>
              <w:bottom w:val="single" w:sz="4" w:space="0" w:color="auto"/>
              <w:right w:val="single" w:sz="4" w:space="0" w:color="auto"/>
            </w:tcBorders>
            <w:hideMark/>
          </w:tcPr>
          <w:p w14:paraId="13299915" w14:textId="77777777" w:rsidR="009F6689" w:rsidRPr="003B2E2A" w:rsidRDefault="009F6689" w:rsidP="003B2E2A">
            <w:pPr>
              <w:pStyle w:val="S8Gazettetabletext"/>
            </w:pPr>
            <w:r w:rsidRPr="003B2E2A">
              <w:t>Apparent Expunge 600 FS Insecticide</w:t>
            </w:r>
          </w:p>
        </w:tc>
      </w:tr>
      <w:tr w:rsidR="009F6689" w14:paraId="065D0B25"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2B532D6" w14:textId="77777777" w:rsidR="009F6689" w:rsidRPr="003B2E2A" w:rsidRDefault="009F6689" w:rsidP="003B2E2A">
            <w:pPr>
              <w:pStyle w:val="S8Gazettetableheading"/>
            </w:pPr>
            <w:r w:rsidRPr="003B2E2A">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6C6C0086" w14:textId="77777777" w:rsidR="009F6689" w:rsidRPr="003B2E2A" w:rsidRDefault="009F6689" w:rsidP="003B2E2A">
            <w:pPr>
              <w:pStyle w:val="S8Gazettetabletext"/>
            </w:pPr>
            <w:r w:rsidRPr="003B2E2A">
              <w:t>600 g/L imidacloprid</w:t>
            </w:r>
          </w:p>
        </w:tc>
      </w:tr>
      <w:tr w:rsidR="009F6689" w14:paraId="3E1AE38C"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A8144A9" w14:textId="77777777" w:rsidR="009F6689" w:rsidRPr="003B2E2A" w:rsidRDefault="009F6689" w:rsidP="003B2E2A">
            <w:pPr>
              <w:pStyle w:val="S8Gazettetableheading"/>
            </w:pPr>
            <w:r w:rsidRPr="003B2E2A">
              <w:t>Applicant name</w:t>
            </w:r>
          </w:p>
        </w:tc>
        <w:tc>
          <w:tcPr>
            <w:tcW w:w="3897" w:type="pct"/>
            <w:tcBorders>
              <w:top w:val="single" w:sz="4" w:space="0" w:color="auto"/>
              <w:left w:val="single" w:sz="4" w:space="0" w:color="auto"/>
              <w:bottom w:val="single" w:sz="4" w:space="0" w:color="auto"/>
              <w:right w:val="single" w:sz="4" w:space="0" w:color="auto"/>
            </w:tcBorders>
            <w:hideMark/>
          </w:tcPr>
          <w:p w14:paraId="0C33E668" w14:textId="77777777" w:rsidR="009F6689" w:rsidRPr="003B2E2A" w:rsidRDefault="009F6689" w:rsidP="003B2E2A">
            <w:pPr>
              <w:pStyle w:val="S8Gazettetabletext"/>
            </w:pPr>
            <w:r w:rsidRPr="003B2E2A">
              <w:t>Titan Ag Pty Ltd</w:t>
            </w:r>
          </w:p>
        </w:tc>
      </w:tr>
      <w:tr w:rsidR="009F6689" w14:paraId="25286125"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8983B71" w14:textId="27611154" w:rsidR="009F6689" w:rsidRPr="003B2E2A" w:rsidRDefault="009F6689" w:rsidP="003B2E2A">
            <w:pPr>
              <w:pStyle w:val="S8Gazettetableheading"/>
            </w:pPr>
            <w:r w:rsidRPr="003B2E2A">
              <w:t>Applicant ACN</w:t>
            </w:r>
          </w:p>
        </w:tc>
        <w:tc>
          <w:tcPr>
            <w:tcW w:w="3897" w:type="pct"/>
            <w:tcBorders>
              <w:top w:val="single" w:sz="4" w:space="0" w:color="auto"/>
              <w:left w:val="single" w:sz="4" w:space="0" w:color="auto"/>
              <w:bottom w:val="single" w:sz="4" w:space="0" w:color="auto"/>
              <w:right w:val="single" w:sz="4" w:space="0" w:color="auto"/>
            </w:tcBorders>
            <w:hideMark/>
          </w:tcPr>
          <w:p w14:paraId="732D1FC3" w14:textId="77777777" w:rsidR="009F6689" w:rsidRPr="003B2E2A" w:rsidRDefault="009F6689" w:rsidP="003B2E2A">
            <w:pPr>
              <w:pStyle w:val="S8Gazettetabletext"/>
            </w:pPr>
            <w:r w:rsidRPr="003B2E2A">
              <w:t>122 081 574</w:t>
            </w:r>
          </w:p>
        </w:tc>
      </w:tr>
      <w:tr w:rsidR="009F6689" w14:paraId="51ECC705"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9239219" w14:textId="77777777" w:rsidR="009F6689" w:rsidRPr="003B2E2A" w:rsidRDefault="009F6689" w:rsidP="003B2E2A">
            <w:pPr>
              <w:pStyle w:val="S8Gazettetableheading"/>
            </w:pPr>
            <w:r w:rsidRPr="003B2E2A">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04A891C4" w14:textId="77777777" w:rsidR="009F6689" w:rsidRPr="003B2E2A" w:rsidRDefault="009F6689" w:rsidP="003B2E2A">
            <w:pPr>
              <w:pStyle w:val="S8Gazettetabletext"/>
            </w:pPr>
            <w:r w:rsidRPr="003B2E2A">
              <w:t>18 October 2023</w:t>
            </w:r>
          </w:p>
        </w:tc>
      </w:tr>
      <w:tr w:rsidR="009F6689" w14:paraId="4D2D9DDF"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39BFB36" w14:textId="77777777" w:rsidR="009F6689" w:rsidRPr="003B2E2A" w:rsidRDefault="009F6689" w:rsidP="003B2E2A">
            <w:pPr>
              <w:pStyle w:val="S8Gazettetableheading"/>
            </w:pPr>
            <w:r w:rsidRPr="003B2E2A">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2010BC7" w14:textId="77777777" w:rsidR="009F6689" w:rsidRPr="003B2E2A" w:rsidRDefault="009F6689" w:rsidP="003B2E2A">
            <w:pPr>
              <w:pStyle w:val="S8Gazettetabletext"/>
            </w:pPr>
            <w:r w:rsidRPr="003B2E2A">
              <w:t>68402</w:t>
            </w:r>
          </w:p>
        </w:tc>
      </w:tr>
      <w:tr w:rsidR="009F6689" w14:paraId="6306AF5F"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A0E3FE9" w14:textId="77777777" w:rsidR="009F6689" w:rsidRPr="003B2E2A" w:rsidRDefault="009F6689" w:rsidP="003B2E2A">
            <w:pPr>
              <w:pStyle w:val="S8Gazettetableheading"/>
            </w:pPr>
            <w:r w:rsidRPr="003B2E2A">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FB6CDEC" w14:textId="77777777" w:rsidR="009F6689" w:rsidRPr="003B2E2A" w:rsidRDefault="009F6689" w:rsidP="003B2E2A">
            <w:pPr>
              <w:pStyle w:val="S8Gazettetabletext"/>
            </w:pPr>
            <w:r w:rsidRPr="003B2E2A">
              <w:t>68402/140796</w:t>
            </w:r>
          </w:p>
        </w:tc>
      </w:tr>
      <w:tr w:rsidR="009F6689" w14:paraId="37A5833A"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282CB26" w14:textId="77777777" w:rsidR="009F6689" w:rsidRPr="003B2E2A" w:rsidRDefault="009F6689" w:rsidP="003B2E2A">
            <w:pPr>
              <w:pStyle w:val="S8Gazettetableheading"/>
            </w:pPr>
            <w:r w:rsidRPr="003B2E2A">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EB8190B" w14:textId="77777777" w:rsidR="009F6689" w:rsidRPr="003B2E2A" w:rsidRDefault="009F6689" w:rsidP="003B2E2A">
            <w:pPr>
              <w:pStyle w:val="S8Gazettetabletext"/>
            </w:pPr>
            <w:r w:rsidRPr="003B2E2A">
              <w:t>Variation of product registration and label approval to amend the withholding period and add spray drift restraints</w:t>
            </w:r>
          </w:p>
        </w:tc>
      </w:tr>
    </w:tbl>
    <w:p w14:paraId="5472F267" w14:textId="77777777" w:rsidR="004A6097" w:rsidRDefault="004A6097" w:rsidP="004A6097">
      <w:pPr>
        <w:pStyle w:val="S8Gazettetabletext"/>
        <w:rPr>
          <w:highlight w:val="yellow"/>
        </w:rPr>
      </w:pPr>
      <w:r>
        <w:rPr>
          <w:highlight w:val="yellow"/>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9F6689" w14:paraId="2D7F37B2"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4BF3297" w14:textId="77777777" w:rsidR="009F6689" w:rsidRPr="003B2E2A" w:rsidRDefault="009F6689" w:rsidP="003B2E2A">
            <w:pPr>
              <w:pStyle w:val="S8Gazettetableheading"/>
            </w:pPr>
            <w:r w:rsidRPr="003B2E2A">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7604B420" w14:textId="77777777" w:rsidR="009F6689" w:rsidRPr="003B2E2A" w:rsidRDefault="009F6689" w:rsidP="003B2E2A">
            <w:pPr>
              <w:pStyle w:val="S8Gazettetabletext"/>
            </w:pPr>
            <w:r w:rsidRPr="003B2E2A">
              <w:t>140887</w:t>
            </w:r>
          </w:p>
        </w:tc>
      </w:tr>
      <w:tr w:rsidR="009F6689" w14:paraId="4D0FB008"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4887C1D" w14:textId="77777777" w:rsidR="009F6689" w:rsidRPr="003B2E2A" w:rsidRDefault="009F6689" w:rsidP="003B2E2A">
            <w:pPr>
              <w:pStyle w:val="S8Gazettetableheading"/>
            </w:pPr>
            <w:r w:rsidRPr="003B2E2A">
              <w:t>Product name</w:t>
            </w:r>
          </w:p>
        </w:tc>
        <w:tc>
          <w:tcPr>
            <w:tcW w:w="3897" w:type="pct"/>
            <w:tcBorders>
              <w:top w:val="single" w:sz="4" w:space="0" w:color="auto"/>
              <w:left w:val="single" w:sz="4" w:space="0" w:color="auto"/>
              <w:bottom w:val="single" w:sz="4" w:space="0" w:color="auto"/>
              <w:right w:val="single" w:sz="4" w:space="0" w:color="auto"/>
            </w:tcBorders>
            <w:hideMark/>
          </w:tcPr>
          <w:p w14:paraId="030E0CDA" w14:textId="77777777" w:rsidR="009F6689" w:rsidRPr="003B2E2A" w:rsidRDefault="009F6689" w:rsidP="003B2E2A">
            <w:pPr>
              <w:pStyle w:val="S8Gazettetabletext"/>
            </w:pPr>
            <w:proofErr w:type="spellStart"/>
            <w:r w:rsidRPr="003B2E2A">
              <w:t>OzCrop</w:t>
            </w:r>
            <w:proofErr w:type="spellEnd"/>
            <w:r w:rsidRPr="003B2E2A">
              <w:t xml:space="preserve"> Imidacloprid 600 FS Insecticide</w:t>
            </w:r>
          </w:p>
        </w:tc>
      </w:tr>
      <w:tr w:rsidR="009F6689" w14:paraId="3C343C9D"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DE0FC85" w14:textId="77777777" w:rsidR="009F6689" w:rsidRPr="003B2E2A" w:rsidRDefault="009F6689" w:rsidP="003B2E2A">
            <w:pPr>
              <w:pStyle w:val="S8Gazettetableheading"/>
            </w:pPr>
            <w:r w:rsidRPr="003B2E2A">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6B447472" w14:textId="77777777" w:rsidR="009F6689" w:rsidRPr="003B2E2A" w:rsidRDefault="009F6689" w:rsidP="003B2E2A">
            <w:pPr>
              <w:pStyle w:val="S8Gazettetabletext"/>
            </w:pPr>
            <w:r w:rsidRPr="003B2E2A">
              <w:t>600 g/L imidacloprid</w:t>
            </w:r>
          </w:p>
        </w:tc>
      </w:tr>
      <w:tr w:rsidR="009F6689" w14:paraId="27A2BDB0"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B062EF9" w14:textId="77777777" w:rsidR="009F6689" w:rsidRPr="003B2E2A" w:rsidRDefault="009F6689" w:rsidP="003B2E2A">
            <w:pPr>
              <w:pStyle w:val="S8Gazettetableheading"/>
            </w:pPr>
            <w:r w:rsidRPr="003B2E2A">
              <w:t>Applicant name</w:t>
            </w:r>
          </w:p>
        </w:tc>
        <w:tc>
          <w:tcPr>
            <w:tcW w:w="3897" w:type="pct"/>
            <w:tcBorders>
              <w:top w:val="single" w:sz="4" w:space="0" w:color="auto"/>
              <w:left w:val="single" w:sz="4" w:space="0" w:color="auto"/>
              <w:bottom w:val="single" w:sz="4" w:space="0" w:color="auto"/>
              <w:right w:val="single" w:sz="4" w:space="0" w:color="auto"/>
            </w:tcBorders>
            <w:hideMark/>
          </w:tcPr>
          <w:p w14:paraId="7744DB6C" w14:textId="77777777" w:rsidR="009F6689" w:rsidRPr="003B2E2A" w:rsidRDefault="009F6689" w:rsidP="003B2E2A">
            <w:pPr>
              <w:pStyle w:val="S8Gazettetabletext"/>
            </w:pPr>
            <w:r w:rsidRPr="003B2E2A">
              <w:t>Oz Crop Pty Ltd</w:t>
            </w:r>
          </w:p>
        </w:tc>
      </w:tr>
      <w:tr w:rsidR="009F6689" w14:paraId="44BDBBA7"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953E1BB" w14:textId="4133392E" w:rsidR="009F6689" w:rsidRPr="003B2E2A" w:rsidRDefault="009F6689" w:rsidP="003B2E2A">
            <w:pPr>
              <w:pStyle w:val="S8Gazettetableheading"/>
            </w:pPr>
            <w:r w:rsidRPr="003B2E2A">
              <w:t>Applicant ACN</w:t>
            </w:r>
          </w:p>
        </w:tc>
        <w:tc>
          <w:tcPr>
            <w:tcW w:w="3897" w:type="pct"/>
            <w:tcBorders>
              <w:top w:val="single" w:sz="4" w:space="0" w:color="auto"/>
              <w:left w:val="single" w:sz="4" w:space="0" w:color="auto"/>
              <w:bottom w:val="single" w:sz="4" w:space="0" w:color="auto"/>
              <w:right w:val="single" w:sz="4" w:space="0" w:color="auto"/>
            </w:tcBorders>
            <w:hideMark/>
          </w:tcPr>
          <w:p w14:paraId="12077FC7" w14:textId="77777777" w:rsidR="009F6689" w:rsidRPr="003B2E2A" w:rsidRDefault="009F6689" w:rsidP="003B2E2A">
            <w:pPr>
              <w:pStyle w:val="S8Gazettetabletext"/>
            </w:pPr>
            <w:r w:rsidRPr="003B2E2A">
              <w:t>160 656 431</w:t>
            </w:r>
          </w:p>
        </w:tc>
      </w:tr>
      <w:tr w:rsidR="009F6689" w14:paraId="6F39628B"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DD4BEA6" w14:textId="77777777" w:rsidR="009F6689" w:rsidRPr="003B2E2A" w:rsidRDefault="009F6689" w:rsidP="003B2E2A">
            <w:pPr>
              <w:pStyle w:val="S8Gazettetableheading"/>
            </w:pPr>
            <w:r w:rsidRPr="003B2E2A">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25A2BD00" w14:textId="77777777" w:rsidR="009F6689" w:rsidRPr="003B2E2A" w:rsidRDefault="009F6689" w:rsidP="003B2E2A">
            <w:pPr>
              <w:pStyle w:val="S8Gazettetabletext"/>
            </w:pPr>
            <w:r w:rsidRPr="003B2E2A">
              <w:t>18 October 2023</w:t>
            </w:r>
          </w:p>
        </w:tc>
      </w:tr>
      <w:tr w:rsidR="009F6689" w14:paraId="4E419A47"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7865B85" w14:textId="77777777" w:rsidR="009F6689" w:rsidRPr="003B2E2A" w:rsidRDefault="009F6689" w:rsidP="003B2E2A">
            <w:pPr>
              <w:pStyle w:val="S8Gazettetableheading"/>
            </w:pPr>
            <w:r w:rsidRPr="003B2E2A">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871BBE2" w14:textId="77777777" w:rsidR="009F6689" w:rsidRPr="003B2E2A" w:rsidRDefault="009F6689" w:rsidP="003B2E2A">
            <w:pPr>
              <w:pStyle w:val="S8Gazettetabletext"/>
            </w:pPr>
            <w:r w:rsidRPr="003B2E2A">
              <w:t>68446</w:t>
            </w:r>
          </w:p>
        </w:tc>
      </w:tr>
      <w:tr w:rsidR="009F6689" w14:paraId="5F23D40A"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5C87314" w14:textId="77777777" w:rsidR="009F6689" w:rsidRPr="003B2E2A" w:rsidRDefault="009F6689" w:rsidP="003B2E2A">
            <w:pPr>
              <w:pStyle w:val="S8Gazettetableheading"/>
            </w:pPr>
            <w:r w:rsidRPr="003B2E2A">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5F3A593" w14:textId="77777777" w:rsidR="009F6689" w:rsidRPr="003B2E2A" w:rsidRDefault="009F6689" w:rsidP="003B2E2A">
            <w:pPr>
              <w:pStyle w:val="S8Gazettetabletext"/>
            </w:pPr>
            <w:r w:rsidRPr="003B2E2A">
              <w:t>68446/140887</w:t>
            </w:r>
          </w:p>
        </w:tc>
      </w:tr>
      <w:tr w:rsidR="009F6689" w14:paraId="2E624BC1"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C8A6317" w14:textId="77777777" w:rsidR="009F6689" w:rsidRPr="003B2E2A" w:rsidRDefault="009F6689" w:rsidP="003B2E2A">
            <w:pPr>
              <w:pStyle w:val="S8Gazettetableheading"/>
            </w:pPr>
            <w:r w:rsidRPr="003B2E2A">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640852ED" w14:textId="77777777" w:rsidR="009F6689" w:rsidRPr="003B2E2A" w:rsidRDefault="009F6689" w:rsidP="003B2E2A">
            <w:pPr>
              <w:pStyle w:val="S8Gazettetabletext"/>
            </w:pPr>
            <w:r w:rsidRPr="003B2E2A">
              <w:t>Variation of product registration and label approval to amend the withholding period on the label</w:t>
            </w:r>
          </w:p>
        </w:tc>
      </w:tr>
    </w:tbl>
    <w:p w14:paraId="1CD4B09B" w14:textId="0D31A876" w:rsidR="00D1143A" w:rsidRDefault="00D1143A" w:rsidP="002D1F2C">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9F6689" w14:paraId="444AB883"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2DA9C04" w14:textId="77777777" w:rsidR="009F6689" w:rsidRPr="003B2E2A" w:rsidRDefault="009F6689" w:rsidP="003B2E2A">
            <w:pPr>
              <w:pStyle w:val="S8Gazettetableheading"/>
            </w:pPr>
            <w:r w:rsidRPr="003B2E2A">
              <w:t>Application no.</w:t>
            </w:r>
          </w:p>
        </w:tc>
        <w:tc>
          <w:tcPr>
            <w:tcW w:w="3897" w:type="pct"/>
            <w:tcBorders>
              <w:top w:val="single" w:sz="4" w:space="0" w:color="auto"/>
              <w:left w:val="single" w:sz="4" w:space="0" w:color="auto"/>
              <w:bottom w:val="single" w:sz="4" w:space="0" w:color="auto"/>
              <w:right w:val="single" w:sz="4" w:space="0" w:color="auto"/>
            </w:tcBorders>
            <w:hideMark/>
          </w:tcPr>
          <w:p w14:paraId="27A01B79" w14:textId="77777777" w:rsidR="009F6689" w:rsidRPr="003B2E2A" w:rsidRDefault="009F6689" w:rsidP="003B2E2A">
            <w:pPr>
              <w:pStyle w:val="S8Gazettetabletext"/>
            </w:pPr>
            <w:r w:rsidRPr="003B2E2A">
              <w:t>140866</w:t>
            </w:r>
          </w:p>
        </w:tc>
      </w:tr>
      <w:tr w:rsidR="009F6689" w14:paraId="2B7A201D"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1956557" w14:textId="77777777" w:rsidR="009F6689" w:rsidRPr="003B2E2A" w:rsidRDefault="009F6689" w:rsidP="003B2E2A">
            <w:pPr>
              <w:pStyle w:val="S8Gazettetableheading"/>
            </w:pPr>
            <w:r w:rsidRPr="003B2E2A">
              <w:t>Product name</w:t>
            </w:r>
          </w:p>
        </w:tc>
        <w:tc>
          <w:tcPr>
            <w:tcW w:w="3897" w:type="pct"/>
            <w:tcBorders>
              <w:top w:val="single" w:sz="4" w:space="0" w:color="auto"/>
              <w:left w:val="single" w:sz="4" w:space="0" w:color="auto"/>
              <w:bottom w:val="single" w:sz="4" w:space="0" w:color="auto"/>
              <w:right w:val="single" w:sz="4" w:space="0" w:color="auto"/>
            </w:tcBorders>
            <w:hideMark/>
          </w:tcPr>
          <w:p w14:paraId="5B5D75B9" w14:textId="77777777" w:rsidR="009F6689" w:rsidRPr="003B2E2A" w:rsidRDefault="009F6689" w:rsidP="003B2E2A">
            <w:pPr>
              <w:pStyle w:val="S8Gazettetabletext"/>
            </w:pPr>
            <w:proofErr w:type="spellStart"/>
            <w:r w:rsidRPr="003B2E2A">
              <w:t>Agro</w:t>
            </w:r>
            <w:proofErr w:type="spellEnd"/>
            <w:r w:rsidRPr="003B2E2A">
              <w:t>-Essence Insecticide Imidacloprid 600FS</w:t>
            </w:r>
          </w:p>
        </w:tc>
      </w:tr>
      <w:tr w:rsidR="009F6689" w14:paraId="2030B9C1"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72EB8AD" w14:textId="77777777" w:rsidR="009F6689" w:rsidRPr="003B2E2A" w:rsidRDefault="009F6689" w:rsidP="003B2E2A">
            <w:pPr>
              <w:pStyle w:val="S8Gazettetableheading"/>
            </w:pPr>
            <w:r w:rsidRPr="003B2E2A">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266F8AE8" w14:textId="77777777" w:rsidR="009F6689" w:rsidRPr="003B2E2A" w:rsidRDefault="009F6689" w:rsidP="003B2E2A">
            <w:pPr>
              <w:pStyle w:val="S8Gazettetabletext"/>
            </w:pPr>
            <w:r w:rsidRPr="003B2E2A">
              <w:t>600 g/L imidacloprid</w:t>
            </w:r>
          </w:p>
        </w:tc>
      </w:tr>
      <w:tr w:rsidR="009F6689" w14:paraId="426F92F8"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852E1EE" w14:textId="77777777" w:rsidR="009F6689" w:rsidRPr="003B2E2A" w:rsidRDefault="009F6689" w:rsidP="003B2E2A">
            <w:pPr>
              <w:pStyle w:val="S8Gazettetableheading"/>
            </w:pPr>
            <w:r w:rsidRPr="003B2E2A">
              <w:t>Applicant name</w:t>
            </w:r>
          </w:p>
        </w:tc>
        <w:tc>
          <w:tcPr>
            <w:tcW w:w="3897" w:type="pct"/>
            <w:tcBorders>
              <w:top w:val="single" w:sz="4" w:space="0" w:color="auto"/>
              <w:left w:val="single" w:sz="4" w:space="0" w:color="auto"/>
              <w:bottom w:val="single" w:sz="4" w:space="0" w:color="auto"/>
              <w:right w:val="single" w:sz="4" w:space="0" w:color="auto"/>
            </w:tcBorders>
            <w:hideMark/>
          </w:tcPr>
          <w:p w14:paraId="6EB21F81" w14:textId="77777777" w:rsidR="009F6689" w:rsidRPr="003B2E2A" w:rsidRDefault="009F6689" w:rsidP="003B2E2A">
            <w:pPr>
              <w:pStyle w:val="S8Gazettetabletext"/>
            </w:pPr>
            <w:proofErr w:type="spellStart"/>
            <w:r w:rsidRPr="003B2E2A">
              <w:t>Agro</w:t>
            </w:r>
            <w:proofErr w:type="spellEnd"/>
            <w:r w:rsidRPr="003B2E2A">
              <w:t>-Alliance (Australia) Pty Ltd</w:t>
            </w:r>
          </w:p>
        </w:tc>
      </w:tr>
      <w:tr w:rsidR="009F6689" w14:paraId="012C980A"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D661EB7" w14:textId="7A6952BB" w:rsidR="009F6689" w:rsidRPr="003B2E2A" w:rsidRDefault="009F6689" w:rsidP="003B2E2A">
            <w:pPr>
              <w:pStyle w:val="S8Gazettetableheading"/>
            </w:pPr>
            <w:r w:rsidRPr="003B2E2A">
              <w:t>Applicant ACN</w:t>
            </w:r>
          </w:p>
        </w:tc>
        <w:tc>
          <w:tcPr>
            <w:tcW w:w="3897" w:type="pct"/>
            <w:tcBorders>
              <w:top w:val="single" w:sz="4" w:space="0" w:color="auto"/>
              <w:left w:val="single" w:sz="4" w:space="0" w:color="auto"/>
              <w:bottom w:val="single" w:sz="4" w:space="0" w:color="auto"/>
              <w:right w:val="single" w:sz="4" w:space="0" w:color="auto"/>
            </w:tcBorders>
            <w:hideMark/>
          </w:tcPr>
          <w:p w14:paraId="61B53E86" w14:textId="77777777" w:rsidR="009F6689" w:rsidRPr="003B2E2A" w:rsidRDefault="009F6689" w:rsidP="003B2E2A">
            <w:pPr>
              <w:pStyle w:val="S8Gazettetabletext"/>
            </w:pPr>
            <w:r w:rsidRPr="003B2E2A">
              <w:t>130 864 603</w:t>
            </w:r>
          </w:p>
        </w:tc>
      </w:tr>
      <w:tr w:rsidR="009F6689" w14:paraId="77FEF5CF"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6D166B1" w14:textId="77777777" w:rsidR="009F6689" w:rsidRPr="003B2E2A" w:rsidRDefault="009F6689" w:rsidP="003B2E2A">
            <w:pPr>
              <w:pStyle w:val="S8Gazettetableheading"/>
            </w:pPr>
            <w:r w:rsidRPr="003B2E2A">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4A5D4A7A" w14:textId="77777777" w:rsidR="009F6689" w:rsidRPr="003B2E2A" w:rsidRDefault="009F6689" w:rsidP="003B2E2A">
            <w:pPr>
              <w:pStyle w:val="S8Gazettetabletext"/>
            </w:pPr>
            <w:r w:rsidRPr="003B2E2A">
              <w:t>18 October 2023</w:t>
            </w:r>
          </w:p>
        </w:tc>
      </w:tr>
      <w:tr w:rsidR="009F6689" w14:paraId="547A24A0"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B28F34C" w14:textId="77777777" w:rsidR="009F6689" w:rsidRPr="003B2E2A" w:rsidRDefault="009F6689" w:rsidP="003B2E2A">
            <w:pPr>
              <w:pStyle w:val="S8Gazettetableheading"/>
            </w:pPr>
            <w:r w:rsidRPr="003B2E2A">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3D0A7012" w14:textId="77777777" w:rsidR="009F6689" w:rsidRPr="003B2E2A" w:rsidRDefault="009F6689" w:rsidP="003B2E2A">
            <w:pPr>
              <w:pStyle w:val="S8Gazettetabletext"/>
            </w:pPr>
            <w:r w:rsidRPr="003B2E2A">
              <w:t>66808</w:t>
            </w:r>
          </w:p>
        </w:tc>
      </w:tr>
      <w:tr w:rsidR="009F6689" w14:paraId="362FE138"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CDBEFE7" w14:textId="77777777" w:rsidR="009F6689" w:rsidRPr="003B2E2A" w:rsidRDefault="009F6689" w:rsidP="003B2E2A">
            <w:pPr>
              <w:pStyle w:val="S8Gazettetableheading"/>
            </w:pPr>
            <w:r w:rsidRPr="003B2E2A">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C8F72B1" w14:textId="77777777" w:rsidR="009F6689" w:rsidRPr="003B2E2A" w:rsidRDefault="009F6689" w:rsidP="003B2E2A">
            <w:pPr>
              <w:pStyle w:val="S8Gazettetabletext"/>
            </w:pPr>
            <w:r w:rsidRPr="003B2E2A">
              <w:t>66808/140866</w:t>
            </w:r>
          </w:p>
        </w:tc>
      </w:tr>
      <w:tr w:rsidR="009F6689" w14:paraId="7E84CCC0"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5DFF0EA" w14:textId="77777777" w:rsidR="009F6689" w:rsidRPr="003B2E2A" w:rsidRDefault="009F6689" w:rsidP="003B2E2A">
            <w:pPr>
              <w:pStyle w:val="S8Gazettetableheading"/>
            </w:pPr>
            <w:r w:rsidRPr="003B2E2A">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B2A3D76" w14:textId="77777777" w:rsidR="009F6689" w:rsidRPr="003B2E2A" w:rsidRDefault="009F6689" w:rsidP="003B2E2A">
            <w:pPr>
              <w:pStyle w:val="S8Gazettetabletext"/>
            </w:pPr>
            <w:r w:rsidRPr="003B2E2A">
              <w:t>Variation of product registration and label approval to amend the withholding period section on the label</w:t>
            </w:r>
          </w:p>
        </w:tc>
      </w:tr>
    </w:tbl>
    <w:p w14:paraId="47AFEFBD" w14:textId="77777777" w:rsidR="009F6689" w:rsidRDefault="009F6689" w:rsidP="002D1F2C">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9F6689" w14:paraId="1E5F5491"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38D0797" w14:textId="77777777" w:rsidR="009F6689" w:rsidRPr="003B2E2A" w:rsidRDefault="009F6689" w:rsidP="003B2E2A">
            <w:pPr>
              <w:pStyle w:val="S8Gazettetableheading"/>
            </w:pPr>
            <w:r w:rsidRPr="003B2E2A">
              <w:t>Application no.</w:t>
            </w:r>
          </w:p>
        </w:tc>
        <w:tc>
          <w:tcPr>
            <w:tcW w:w="3897" w:type="pct"/>
            <w:tcBorders>
              <w:top w:val="single" w:sz="4" w:space="0" w:color="auto"/>
              <w:left w:val="single" w:sz="4" w:space="0" w:color="auto"/>
              <w:bottom w:val="single" w:sz="4" w:space="0" w:color="auto"/>
              <w:right w:val="single" w:sz="4" w:space="0" w:color="auto"/>
            </w:tcBorders>
            <w:hideMark/>
          </w:tcPr>
          <w:p w14:paraId="14691535" w14:textId="77777777" w:rsidR="009F6689" w:rsidRPr="003B2E2A" w:rsidRDefault="009F6689" w:rsidP="003B2E2A">
            <w:pPr>
              <w:pStyle w:val="S8Gazettetabletext"/>
            </w:pPr>
            <w:r w:rsidRPr="003B2E2A">
              <w:t>140866</w:t>
            </w:r>
          </w:p>
        </w:tc>
      </w:tr>
      <w:tr w:rsidR="009F6689" w14:paraId="26AAB867"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A3C0F00" w14:textId="77777777" w:rsidR="009F6689" w:rsidRPr="003B2E2A" w:rsidRDefault="009F6689" w:rsidP="003B2E2A">
            <w:pPr>
              <w:pStyle w:val="S8Gazettetableheading"/>
            </w:pPr>
            <w:r w:rsidRPr="003B2E2A">
              <w:t>Product name</w:t>
            </w:r>
          </w:p>
        </w:tc>
        <w:tc>
          <w:tcPr>
            <w:tcW w:w="3897" w:type="pct"/>
            <w:tcBorders>
              <w:top w:val="single" w:sz="4" w:space="0" w:color="auto"/>
              <w:left w:val="single" w:sz="4" w:space="0" w:color="auto"/>
              <w:bottom w:val="single" w:sz="4" w:space="0" w:color="auto"/>
              <w:right w:val="single" w:sz="4" w:space="0" w:color="auto"/>
            </w:tcBorders>
            <w:hideMark/>
          </w:tcPr>
          <w:p w14:paraId="7D18420C" w14:textId="77777777" w:rsidR="009F6689" w:rsidRPr="003B2E2A" w:rsidRDefault="009F6689" w:rsidP="003B2E2A">
            <w:pPr>
              <w:pStyle w:val="S8Gazettetabletext"/>
            </w:pPr>
            <w:proofErr w:type="spellStart"/>
            <w:r w:rsidRPr="003B2E2A">
              <w:t>Agro</w:t>
            </w:r>
            <w:proofErr w:type="spellEnd"/>
            <w:r w:rsidRPr="003B2E2A">
              <w:t>-Essence Insecticide Imidacloprid 600FS</w:t>
            </w:r>
          </w:p>
        </w:tc>
      </w:tr>
      <w:tr w:rsidR="009F6689" w14:paraId="58893A05"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E710C93" w14:textId="77777777" w:rsidR="009F6689" w:rsidRPr="003B2E2A" w:rsidRDefault="009F6689" w:rsidP="003B2E2A">
            <w:pPr>
              <w:pStyle w:val="S8Gazettetableheading"/>
            </w:pPr>
            <w:r w:rsidRPr="003B2E2A">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51FC5657" w14:textId="77777777" w:rsidR="009F6689" w:rsidRPr="003B2E2A" w:rsidRDefault="009F6689" w:rsidP="003B2E2A">
            <w:pPr>
              <w:pStyle w:val="S8Gazettetabletext"/>
            </w:pPr>
            <w:r w:rsidRPr="003B2E2A">
              <w:t>600 g/L imidacloprid</w:t>
            </w:r>
          </w:p>
        </w:tc>
      </w:tr>
      <w:tr w:rsidR="009F6689" w14:paraId="55B8B555"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383B9AB" w14:textId="77777777" w:rsidR="009F6689" w:rsidRPr="003B2E2A" w:rsidRDefault="009F6689" w:rsidP="003B2E2A">
            <w:pPr>
              <w:pStyle w:val="S8Gazettetableheading"/>
            </w:pPr>
            <w:r w:rsidRPr="003B2E2A">
              <w:t>Applicant name</w:t>
            </w:r>
          </w:p>
        </w:tc>
        <w:tc>
          <w:tcPr>
            <w:tcW w:w="3897" w:type="pct"/>
            <w:tcBorders>
              <w:top w:val="single" w:sz="4" w:space="0" w:color="auto"/>
              <w:left w:val="single" w:sz="4" w:space="0" w:color="auto"/>
              <w:bottom w:val="single" w:sz="4" w:space="0" w:color="auto"/>
              <w:right w:val="single" w:sz="4" w:space="0" w:color="auto"/>
            </w:tcBorders>
            <w:hideMark/>
          </w:tcPr>
          <w:p w14:paraId="0F76A586" w14:textId="77777777" w:rsidR="009F6689" w:rsidRPr="003B2E2A" w:rsidRDefault="009F6689" w:rsidP="003B2E2A">
            <w:pPr>
              <w:pStyle w:val="S8Gazettetabletext"/>
            </w:pPr>
            <w:proofErr w:type="spellStart"/>
            <w:r w:rsidRPr="003B2E2A">
              <w:t>Agro</w:t>
            </w:r>
            <w:proofErr w:type="spellEnd"/>
            <w:r w:rsidRPr="003B2E2A">
              <w:t>-Alliance (Australia) Pty Ltd</w:t>
            </w:r>
          </w:p>
        </w:tc>
      </w:tr>
      <w:tr w:rsidR="009F6689" w14:paraId="27341F0B"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A116BCD" w14:textId="0C2F3702" w:rsidR="009F6689" w:rsidRPr="003B2E2A" w:rsidRDefault="009F6689" w:rsidP="003B2E2A">
            <w:pPr>
              <w:pStyle w:val="S8Gazettetableheading"/>
            </w:pPr>
            <w:r w:rsidRPr="003B2E2A">
              <w:t>Applicant ACN</w:t>
            </w:r>
          </w:p>
        </w:tc>
        <w:tc>
          <w:tcPr>
            <w:tcW w:w="3897" w:type="pct"/>
            <w:tcBorders>
              <w:top w:val="single" w:sz="4" w:space="0" w:color="auto"/>
              <w:left w:val="single" w:sz="4" w:space="0" w:color="auto"/>
              <w:bottom w:val="single" w:sz="4" w:space="0" w:color="auto"/>
              <w:right w:val="single" w:sz="4" w:space="0" w:color="auto"/>
            </w:tcBorders>
            <w:hideMark/>
          </w:tcPr>
          <w:p w14:paraId="79615CDA" w14:textId="77777777" w:rsidR="009F6689" w:rsidRPr="003B2E2A" w:rsidRDefault="009F6689" w:rsidP="003B2E2A">
            <w:pPr>
              <w:pStyle w:val="S8Gazettetabletext"/>
            </w:pPr>
            <w:r w:rsidRPr="003B2E2A">
              <w:t>130 864 603</w:t>
            </w:r>
          </w:p>
        </w:tc>
      </w:tr>
      <w:tr w:rsidR="009F6689" w14:paraId="1C39BF2B"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597A89D" w14:textId="77777777" w:rsidR="009F6689" w:rsidRPr="003B2E2A" w:rsidRDefault="009F6689" w:rsidP="003B2E2A">
            <w:pPr>
              <w:pStyle w:val="S8Gazettetableheading"/>
            </w:pPr>
            <w:r w:rsidRPr="003B2E2A">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762C4AAD" w14:textId="77777777" w:rsidR="009F6689" w:rsidRPr="003B2E2A" w:rsidRDefault="009F6689" w:rsidP="003B2E2A">
            <w:pPr>
              <w:pStyle w:val="S8Gazettetabletext"/>
            </w:pPr>
            <w:r w:rsidRPr="003B2E2A">
              <w:t>18 October 2023</w:t>
            </w:r>
          </w:p>
        </w:tc>
      </w:tr>
      <w:tr w:rsidR="009F6689" w14:paraId="03DB6DE9"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E6792E2" w14:textId="77777777" w:rsidR="009F6689" w:rsidRPr="003B2E2A" w:rsidRDefault="009F6689" w:rsidP="003B2E2A">
            <w:pPr>
              <w:pStyle w:val="S8Gazettetableheading"/>
            </w:pPr>
            <w:r w:rsidRPr="003B2E2A">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67AE622" w14:textId="77777777" w:rsidR="009F6689" w:rsidRPr="003B2E2A" w:rsidRDefault="009F6689" w:rsidP="003B2E2A">
            <w:pPr>
              <w:pStyle w:val="S8Gazettetabletext"/>
            </w:pPr>
            <w:r w:rsidRPr="003B2E2A">
              <w:t>66808</w:t>
            </w:r>
          </w:p>
        </w:tc>
      </w:tr>
      <w:tr w:rsidR="009F6689" w14:paraId="35439315"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4144908" w14:textId="77777777" w:rsidR="009F6689" w:rsidRPr="003B2E2A" w:rsidRDefault="009F6689" w:rsidP="003B2E2A">
            <w:pPr>
              <w:pStyle w:val="S8Gazettetableheading"/>
            </w:pPr>
            <w:r w:rsidRPr="003B2E2A">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69427306" w14:textId="77777777" w:rsidR="009F6689" w:rsidRPr="003B2E2A" w:rsidRDefault="009F6689" w:rsidP="003B2E2A">
            <w:pPr>
              <w:pStyle w:val="S8Gazettetabletext"/>
            </w:pPr>
            <w:r w:rsidRPr="003B2E2A">
              <w:t>66808/140866</w:t>
            </w:r>
          </w:p>
        </w:tc>
      </w:tr>
      <w:tr w:rsidR="009F6689" w14:paraId="3A18377E"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C6E67AA" w14:textId="77777777" w:rsidR="009F6689" w:rsidRPr="003B2E2A" w:rsidRDefault="009F6689" w:rsidP="003B2E2A">
            <w:pPr>
              <w:pStyle w:val="S8Gazettetableheading"/>
            </w:pPr>
            <w:r w:rsidRPr="003B2E2A">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28BD933" w14:textId="77777777" w:rsidR="009F6689" w:rsidRPr="003B2E2A" w:rsidRDefault="009F6689" w:rsidP="003B2E2A">
            <w:pPr>
              <w:pStyle w:val="S8Gazettetabletext"/>
            </w:pPr>
            <w:r w:rsidRPr="003B2E2A">
              <w:t>Variation of product registration and label approval to amend the withholding period section on the label</w:t>
            </w:r>
          </w:p>
        </w:tc>
      </w:tr>
    </w:tbl>
    <w:p w14:paraId="4BEFED5C" w14:textId="77777777" w:rsidR="004A6097" w:rsidRDefault="004A6097" w:rsidP="004A6097">
      <w:pPr>
        <w:pStyle w:val="S8Gazettetabletext"/>
        <w:rPr>
          <w:highlight w:val="yellow"/>
        </w:rPr>
      </w:pPr>
      <w:r>
        <w:rPr>
          <w:highlight w:val="yellow"/>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9F6689" w14:paraId="20C23B2D"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34A885A" w14:textId="77777777" w:rsidR="009F6689" w:rsidRPr="003B2E2A" w:rsidRDefault="009F6689" w:rsidP="003B2E2A">
            <w:pPr>
              <w:pStyle w:val="S8Gazettetableheading"/>
            </w:pPr>
            <w:r w:rsidRPr="003B2E2A">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4D5DC102" w14:textId="77777777" w:rsidR="009F6689" w:rsidRPr="003B2E2A" w:rsidRDefault="009F6689" w:rsidP="003B2E2A">
            <w:pPr>
              <w:pStyle w:val="S8Gazettetabletext"/>
            </w:pPr>
            <w:r w:rsidRPr="003B2E2A">
              <w:t>140878</w:t>
            </w:r>
          </w:p>
        </w:tc>
      </w:tr>
      <w:tr w:rsidR="009F6689" w14:paraId="49E1BEB9"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664F1D5" w14:textId="77777777" w:rsidR="009F6689" w:rsidRPr="003B2E2A" w:rsidRDefault="009F6689" w:rsidP="003B2E2A">
            <w:pPr>
              <w:pStyle w:val="S8Gazettetableheading"/>
            </w:pPr>
            <w:r w:rsidRPr="003B2E2A">
              <w:t>Product name</w:t>
            </w:r>
          </w:p>
        </w:tc>
        <w:tc>
          <w:tcPr>
            <w:tcW w:w="3897" w:type="pct"/>
            <w:tcBorders>
              <w:top w:val="single" w:sz="4" w:space="0" w:color="auto"/>
              <w:left w:val="single" w:sz="4" w:space="0" w:color="auto"/>
              <w:bottom w:val="single" w:sz="4" w:space="0" w:color="auto"/>
              <w:right w:val="single" w:sz="4" w:space="0" w:color="auto"/>
            </w:tcBorders>
            <w:hideMark/>
          </w:tcPr>
          <w:p w14:paraId="799E52F7" w14:textId="77777777" w:rsidR="009F6689" w:rsidRPr="003B2E2A" w:rsidRDefault="009F6689" w:rsidP="003B2E2A">
            <w:pPr>
              <w:pStyle w:val="S8Gazettetabletext"/>
            </w:pPr>
            <w:r w:rsidRPr="003B2E2A">
              <w:t>Accensi Imidacloprid 600 FS Flowable Seed Dressing</w:t>
            </w:r>
          </w:p>
        </w:tc>
      </w:tr>
      <w:tr w:rsidR="009F6689" w14:paraId="02F26043"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45E95BF" w14:textId="77777777" w:rsidR="009F6689" w:rsidRPr="003B2E2A" w:rsidRDefault="009F6689" w:rsidP="003B2E2A">
            <w:pPr>
              <w:pStyle w:val="S8Gazettetableheading"/>
            </w:pPr>
            <w:r w:rsidRPr="003B2E2A">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6BA3B8B8" w14:textId="77777777" w:rsidR="009F6689" w:rsidRPr="003B2E2A" w:rsidRDefault="009F6689" w:rsidP="003B2E2A">
            <w:pPr>
              <w:pStyle w:val="S8Gazettetabletext"/>
            </w:pPr>
            <w:r w:rsidRPr="003B2E2A">
              <w:t>600 g/L imidacloprid</w:t>
            </w:r>
          </w:p>
        </w:tc>
      </w:tr>
      <w:tr w:rsidR="009F6689" w14:paraId="26C81688" w14:textId="12E71E31"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7638FBB" w14:textId="77777777" w:rsidR="009F6689" w:rsidRPr="003B2E2A" w:rsidRDefault="009F6689" w:rsidP="003B2E2A">
            <w:pPr>
              <w:pStyle w:val="S8Gazettetableheading"/>
            </w:pPr>
            <w:r w:rsidRPr="003B2E2A">
              <w:t>Applicant name</w:t>
            </w:r>
          </w:p>
        </w:tc>
        <w:tc>
          <w:tcPr>
            <w:tcW w:w="3897" w:type="pct"/>
            <w:tcBorders>
              <w:top w:val="single" w:sz="4" w:space="0" w:color="auto"/>
              <w:left w:val="single" w:sz="4" w:space="0" w:color="auto"/>
              <w:bottom w:val="single" w:sz="4" w:space="0" w:color="auto"/>
              <w:right w:val="single" w:sz="4" w:space="0" w:color="auto"/>
            </w:tcBorders>
            <w:hideMark/>
          </w:tcPr>
          <w:p w14:paraId="318DC4EA" w14:textId="6C65A7E6" w:rsidR="009F6689" w:rsidRPr="003B2E2A" w:rsidRDefault="009F6689" w:rsidP="003B2E2A">
            <w:pPr>
              <w:pStyle w:val="S8Gazettetabletext"/>
            </w:pPr>
            <w:r w:rsidRPr="003B2E2A">
              <w:t>Accensi Pty Ltd</w:t>
            </w:r>
          </w:p>
        </w:tc>
      </w:tr>
      <w:tr w:rsidR="009F6689" w14:paraId="1AF39755"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5152ADB" w14:textId="0C517C33" w:rsidR="009F6689" w:rsidRPr="003B2E2A" w:rsidRDefault="009F6689" w:rsidP="003B2E2A">
            <w:pPr>
              <w:pStyle w:val="S8Gazettetableheading"/>
            </w:pPr>
            <w:r w:rsidRPr="003B2E2A">
              <w:t>Applicant ACN</w:t>
            </w:r>
          </w:p>
        </w:tc>
        <w:tc>
          <w:tcPr>
            <w:tcW w:w="3897" w:type="pct"/>
            <w:tcBorders>
              <w:top w:val="single" w:sz="4" w:space="0" w:color="auto"/>
              <w:left w:val="single" w:sz="4" w:space="0" w:color="auto"/>
              <w:bottom w:val="single" w:sz="4" w:space="0" w:color="auto"/>
              <w:right w:val="single" w:sz="4" w:space="0" w:color="auto"/>
            </w:tcBorders>
            <w:hideMark/>
          </w:tcPr>
          <w:p w14:paraId="781A1063" w14:textId="77777777" w:rsidR="009F6689" w:rsidRPr="003B2E2A" w:rsidRDefault="009F6689" w:rsidP="003B2E2A">
            <w:pPr>
              <w:pStyle w:val="S8Gazettetabletext"/>
            </w:pPr>
            <w:r w:rsidRPr="003B2E2A">
              <w:t>079 875 184</w:t>
            </w:r>
          </w:p>
        </w:tc>
      </w:tr>
      <w:tr w:rsidR="009F6689" w14:paraId="11727430"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E016AFA" w14:textId="77777777" w:rsidR="009F6689" w:rsidRPr="003B2E2A" w:rsidRDefault="009F6689" w:rsidP="003B2E2A">
            <w:pPr>
              <w:pStyle w:val="S8Gazettetableheading"/>
            </w:pPr>
            <w:r w:rsidRPr="003B2E2A">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6771BD27" w14:textId="77777777" w:rsidR="009F6689" w:rsidRPr="003B2E2A" w:rsidRDefault="009F6689" w:rsidP="003B2E2A">
            <w:pPr>
              <w:pStyle w:val="S8Gazettetabletext"/>
            </w:pPr>
            <w:r w:rsidRPr="003B2E2A">
              <w:t>18 October 2023</w:t>
            </w:r>
          </w:p>
        </w:tc>
      </w:tr>
      <w:tr w:rsidR="009F6689" w14:paraId="7351D6D7"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EE001F1" w14:textId="77777777" w:rsidR="009F6689" w:rsidRPr="003B2E2A" w:rsidRDefault="009F6689" w:rsidP="003B2E2A">
            <w:pPr>
              <w:pStyle w:val="S8Gazettetableheading"/>
            </w:pPr>
            <w:r w:rsidRPr="003B2E2A">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2B776B6" w14:textId="77777777" w:rsidR="009F6689" w:rsidRPr="003B2E2A" w:rsidRDefault="009F6689" w:rsidP="003B2E2A">
            <w:pPr>
              <w:pStyle w:val="S8Gazettetabletext"/>
            </w:pPr>
            <w:r w:rsidRPr="003B2E2A">
              <w:t>84785</w:t>
            </w:r>
          </w:p>
        </w:tc>
      </w:tr>
      <w:tr w:rsidR="009F6689" w14:paraId="38820F8B"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5ABF530" w14:textId="77777777" w:rsidR="009F6689" w:rsidRPr="003B2E2A" w:rsidRDefault="009F6689" w:rsidP="003B2E2A">
            <w:pPr>
              <w:pStyle w:val="S8Gazettetableheading"/>
            </w:pPr>
            <w:r w:rsidRPr="003B2E2A">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50E9E84F" w14:textId="77777777" w:rsidR="009F6689" w:rsidRPr="003B2E2A" w:rsidRDefault="009F6689" w:rsidP="003B2E2A">
            <w:pPr>
              <w:pStyle w:val="S8Gazettetabletext"/>
            </w:pPr>
            <w:r w:rsidRPr="003B2E2A">
              <w:t>84785/140878</w:t>
            </w:r>
          </w:p>
        </w:tc>
      </w:tr>
      <w:tr w:rsidR="009F6689" w14:paraId="4125148C"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09B1019" w14:textId="77777777" w:rsidR="009F6689" w:rsidRPr="003B2E2A" w:rsidRDefault="009F6689" w:rsidP="003B2E2A">
            <w:pPr>
              <w:pStyle w:val="S8Gazettetableheading"/>
            </w:pPr>
            <w:r w:rsidRPr="003B2E2A">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07C58FAA" w14:textId="77777777" w:rsidR="009F6689" w:rsidRPr="003B2E2A" w:rsidRDefault="009F6689" w:rsidP="003B2E2A">
            <w:pPr>
              <w:pStyle w:val="S8Gazettetabletext"/>
            </w:pPr>
            <w:r w:rsidRPr="003B2E2A">
              <w:t>Variation of product registration and label approval to amend the withholding period sections of the label</w:t>
            </w:r>
          </w:p>
        </w:tc>
      </w:tr>
    </w:tbl>
    <w:p w14:paraId="47A75924" w14:textId="6A2F8F5B" w:rsidR="00D1143A" w:rsidRDefault="00D1143A" w:rsidP="002D1F2C">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9F6689" w14:paraId="76DE1738"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C08DD23" w14:textId="77777777" w:rsidR="009F6689" w:rsidRPr="003B2E2A" w:rsidRDefault="009F6689" w:rsidP="003B2E2A">
            <w:pPr>
              <w:pStyle w:val="S8Gazettetableheading"/>
            </w:pPr>
            <w:r w:rsidRPr="003B2E2A">
              <w:t>Application no.</w:t>
            </w:r>
          </w:p>
        </w:tc>
        <w:tc>
          <w:tcPr>
            <w:tcW w:w="3897" w:type="pct"/>
            <w:tcBorders>
              <w:top w:val="single" w:sz="4" w:space="0" w:color="auto"/>
              <w:left w:val="single" w:sz="4" w:space="0" w:color="auto"/>
              <w:bottom w:val="single" w:sz="4" w:space="0" w:color="auto"/>
              <w:right w:val="single" w:sz="4" w:space="0" w:color="auto"/>
            </w:tcBorders>
            <w:hideMark/>
          </w:tcPr>
          <w:p w14:paraId="7B18861E" w14:textId="77777777" w:rsidR="009F6689" w:rsidRPr="003B2E2A" w:rsidRDefault="009F6689" w:rsidP="003B2E2A">
            <w:pPr>
              <w:pStyle w:val="S8Gazettetabletext"/>
            </w:pPr>
            <w:r w:rsidRPr="003B2E2A">
              <w:t>140915</w:t>
            </w:r>
          </w:p>
        </w:tc>
      </w:tr>
      <w:tr w:rsidR="009F6689" w14:paraId="4B6C3BA9"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12DB5F5" w14:textId="77777777" w:rsidR="009F6689" w:rsidRPr="003B2E2A" w:rsidRDefault="009F6689" w:rsidP="003B2E2A">
            <w:pPr>
              <w:pStyle w:val="S8Gazettetableheading"/>
            </w:pPr>
            <w:r w:rsidRPr="003B2E2A">
              <w:t>Product name</w:t>
            </w:r>
          </w:p>
        </w:tc>
        <w:tc>
          <w:tcPr>
            <w:tcW w:w="3897" w:type="pct"/>
            <w:tcBorders>
              <w:top w:val="single" w:sz="4" w:space="0" w:color="auto"/>
              <w:left w:val="single" w:sz="4" w:space="0" w:color="auto"/>
              <w:bottom w:val="single" w:sz="4" w:space="0" w:color="auto"/>
              <w:right w:val="single" w:sz="4" w:space="0" w:color="auto"/>
            </w:tcBorders>
            <w:hideMark/>
          </w:tcPr>
          <w:p w14:paraId="11AA402A" w14:textId="77777777" w:rsidR="009F6689" w:rsidRPr="003B2E2A" w:rsidRDefault="009F6689" w:rsidP="003B2E2A">
            <w:pPr>
              <w:pStyle w:val="S8Gazettetabletext"/>
            </w:pPr>
            <w:proofErr w:type="spellStart"/>
            <w:r w:rsidRPr="003B2E2A">
              <w:t>Ezycrop</w:t>
            </w:r>
            <w:proofErr w:type="spellEnd"/>
            <w:r w:rsidRPr="003B2E2A">
              <w:t xml:space="preserve"> S-Metolachlor 960 Herbicide</w:t>
            </w:r>
          </w:p>
        </w:tc>
      </w:tr>
      <w:tr w:rsidR="009F6689" w14:paraId="5E087CF5"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239A946" w14:textId="77777777" w:rsidR="009F6689" w:rsidRPr="003B2E2A" w:rsidRDefault="009F6689" w:rsidP="003B2E2A">
            <w:pPr>
              <w:pStyle w:val="S8Gazettetableheading"/>
            </w:pPr>
            <w:r w:rsidRPr="003B2E2A">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491FA4F7" w14:textId="77777777" w:rsidR="009F6689" w:rsidRPr="003B2E2A" w:rsidRDefault="009F6689" w:rsidP="003B2E2A">
            <w:pPr>
              <w:pStyle w:val="S8Gazettetabletext"/>
            </w:pPr>
            <w:r w:rsidRPr="003B2E2A">
              <w:t>960 g/L S-metolachlor</w:t>
            </w:r>
          </w:p>
        </w:tc>
      </w:tr>
      <w:tr w:rsidR="009F6689" w14:paraId="2DB72246"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6AEAC0F" w14:textId="77777777" w:rsidR="009F6689" w:rsidRPr="003B2E2A" w:rsidRDefault="009F6689" w:rsidP="003B2E2A">
            <w:pPr>
              <w:pStyle w:val="S8Gazettetableheading"/>
            </w:pPr>
            <w:r w:rsidRPr="003B2E2A">
              <w:t>Applicant name</w:t>
            </w:r>
          </w:p>
        </w:tc>
        <w:tc>
          <w:tcPr>
            <w:tcW w:w="3897" w:type="pct"/>
            <w:tcBorders>
              <w:top w:val="single" w:sz="4" w:space="0" w:color="auto"/>
              <w:left w:val="single" w:sz="4" w:space="0" w:color="auto"/>
              <w:bottom w:val="single" w:sz="4" w:space="0" w:color="auto"/>
              <w:right w:val="single" w:sz="4" w:space="0" w:color="auto"/>
            </w:tcBorders>
            <w:hideMark/>
          </w:tcPr>
          <w:p w14:paraId="760B61E2" w14:textId="763F6BA7" w:rsidR="009F6689" w:rsidRPr="003B2E2A" w:rsidRDefault="009F6689" w:rsidP="003B2E2A">
            <w:pPr>
              <w:pStyle w:val="S8Gazettetabletext"/>
            </w:pPr>
            <w:proofErr w:type="spellStart"/>
            <w:r w:rsidRPr="003B2E2A">
              <w:t>Ezycrop</w:t>
            </w:r>
            <w:proofErr w:type="spellEnd"/>
            <w:r w:rsidRPr="003B2E2A">
              <w:t xml:space="preserve"> Pty Ltd</w:t>
            </w:r>
          </w:p>
        </w:tc>
      </w:tr>
      <w:tr w:rsidR="009F6689" w14:paraId="2418D6FC"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5AAA4FA" w14:textId="77777777" w:rsidR="009F6689" w:rsidRPr="003B2E2A" w:rsidRDefault="009F6689" w:rsidP="003B2E2A">
            <w:pPr>
              <w:pStyle w:val="S8Gazettetableheading"/>
            </w:pPr>
            <w:r w:rsidRPr="003B2E2A">
              <w:t>Applicant ACN</w:t>
            </w:r>
          </w:p>
        </w:tc>
        <w:tc>
          <w:tcPr>
            <w:tcW w:w="3897" w:type="pct"/>
            <w:tcBorders>
              <w:top w:val="single" w:sz="4" w:space="0" w:color="auto"/>
              <w:left w:val="single" w:sz="4" w:space="0" w:color="auto"/>
              <w:bottom w:val="single" w:sz="4" w:space="0" w:color="auto"/>
              <w:right w:val="single" w:sz="4" w:space="0" w:color="auto"/>
            </w:tcBorders>
            <w:hideMark/>
          </w:tcPr>
          <w:p w14:paraId="5E880AF2" w14:textId="77777777" w:rsidR="009F6689" w:rsidRPr="003B2E2A" w:rsidRDefault="009F6689" w:rsidP="003B2E2A">
            <w:pPr>
              <w:pStyle w:val="S8Gazettetabletext"/>
            </w:pPr>
            <w:r w:rsidRPr="003B2E2A">
              <w:t>156 476 827</w:t>
            </w:r>
          </w:p>
        </w:tc>
      </w:tr>
      <w:tr w:rsidR="009F6689" w14:paraId="76F3E139"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7FC38B1" w14:textId="77777777" w:rsidR="009F6689" w:rsidRPr="003B2E2A" w:rsidRDefault="009F6689" w:rsidP="003B2E2A">
            <w:pPr>
              <w:pStyle w:val="S8Gazettetableheading"/>
            </w:pPr>
            <w:r w:rsidRPr="003B2E2A">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5217D284" w14:textId="77777777" w:rsidR="009F6689" w:rsidRPr="003B2E2A" w:rsidRDefault="009F6689" w:rsidP="003B2E2A">
            <w:pPr>
              <w:pStyle w:val="S8Gazettetabletext"/>
            </w:pPr>
            <w:r w:rsidRPr="003B2E2A">
              <w:t>19 October 2023</w:t>
            </w:r>
          </w:p>
        </w:tc>
      </w:tr>
      <w:tr w:rsidR="009F6689" w14:paraId="447321D8"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5144EA8" w14:textId="77777777" w:rsidR="009F6689" w:rsidRPr="003B2E2A" w:rsidRDefault="009F6689" w:rsidP="003B2E2A">
            <w:pPr>
              <w:pStyle w:val="S8Gazettetableheading"/>
            </w:pPr>
            <w:r w:rsidRPr="003B2E2A">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771A3BC0" w14:textId="77777777" w:rsidR="009F6689" w:rsidRPr="003B2E2A" w:rsidRDefault="009F6689" w:rsidP="003B2E2A">
            <w:pPr>
              <w:pStyle w:val="S8Gazettetabletext"/>
            </w:pPr>
            <w:r w:rsidRPr="003B2E2A">
              <w:t>92199</w:t>
            </w:r>
          </w:p>
        </w:tc>
      </w:tr>
      <w:tr w:rsidR="009F6689" w14:paraId="79E400A8"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FE6474B" w14:textId="77777777" w:rsidR="009F6689" w:rsidRPr="003B2E2A" w:rsidRDefault="009F6689" w:rsidP="003B2E2A">
            <w:pPr>
              <w:pStyle w:val="S8Gazettetableheading"/>
            </w:pPr>
            <w:r w:rsidRPr="003B2E2A">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1049CA56" w14:textId="77777777" w:rsidR="009F6689" w:rsidRPr="003B2E2A" w:rsidRDefault="009F6689" w:rsidP="003B2E2A">
            <w:pPr>
              <w:pStyle w:val="S8Gazettetabletext"/>
            </w:pPr>
            <w:r w:rsidRPr="003B2E2A">
              <w:t>92199/140915</w:t>
            </w:r>
          </w:p>
        </w:tc>
      </w:tr>
      <w:tr w:rsidR="009F6689" w14:paraId="4F320CB0"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AFA2ECF" w14:textId="77777777" w:rsidR="009F6689" w:rsidRPr="003B2E2A" w:rsidRDefault="009F6689" w:rsidP="003B2E2A">
            <w:pPr>
              <w:pStyle w:val="S8Gazettetableheading"/>
            </w:pPr>
            <w:r w:rsidRPr="003B2E2A">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2AE285C1" w14:textId="77777777" w:rsidR="009F6689" w:rsidRPr="003B2E2A" w:rsidRDefault="009F6689" w:rsidP="003B2E2A">
            <w:pPr>
              <w:pStyle w:val="S8Gazettetabletext"/>
            </w:pPr>
            <w:r w:rsidRPr="003B2E2A">
              <w:t>Variation of product registration and label approval to amend rates in the directions for use table</w:t>
            </w:r>
          </w:p>
        </w:tc>
      </w:tr>
    </w:tbl>
    <w:p w14:paraId="4E1D9208" w14:textId="77777777" w:rsidR="009F6689" w:rsidRDefault="009F6689" w:rsidP="002D1F2C">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9F6689" w14:paraId="1BE1F65A"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F780B6E" w14:textId="77777777" w:rsidR="009F6689" w:rsidRPr="003B2E2A" w:rsidRDefault="009F6689" w:rsidP="003B2E2A">
            <w:pPr>
              <w:pStyle w:val="S8Gazettetableheading"/>
            </w:pPr>
            <w:r w:rsidRPr="003B2E2A">
              <w:t>Application no.</w:t>
            </w:r>
          </w:p>
        </w:tc>
        <w:tc>
          <w:tcPr>
            <w:tcW w:w="3897" w:type="pct"/>
            <w:tcBorders>
              <w:top w:val="single" w:sz="4" w:space="0" w:color="auto"/>
              <w:left w:val="single" w:sz="4" w:space="0" w:color="auto"/>
              <w:bottom w:val="single" w:sz="4" w:space="0" w:color="auto"/>
              <w:right w:val="single" w:sz="4" w:space="0" w:color="auto"/>
            </w:tcBorders>
            <w:hideMark/>
          </w:tcPr>
          <w:p w14:paraId="1B5B6297" w14:textId="77777777" w:rsidR="009F6689" w:rsidRPr="003B2E2A" w:rsidRDefault="009F6689" w:rsidP="003B2E2A">
            <w:pPr>
              <w:pStyle w:val="S8Gazettetabletext"/>
            </w:pPr>
            <w:r w:rsidRPr="003B2E2A">
              <w:t>140820</w:t>
            </w:r>
          </w:p>
        </w:tc>
      </w:tr>
      <w:tr w:rsidR="009F6689" w14:paraId="30BDD0F5"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6B496B6" w14:textId="77777777" w:rsidR="009F6689" w:rsidRPr="003B2E2A" w:rsidRDefault="009F6689" w:rsidP="003B2E2A">
            <w:pPr>
              <w:pStyle w:val="S8Gazettetableheading"/>
            </w:pPr>
            <w:r w:rsidRPr="003B2E2A">
              <w:t>Product name</w:t>
            </w:r>
          </w:p>
        </w:tc>
        <w:tc>
          <w:tcPr>
            <w:tcW w:w="3897" w:type="pct"/>
            <w:tcBorders>
              <w:top w:val="single" w:sz="4" w:space="0" w:color="auto"/>
              <w:left w:val="single" w:sz="4" w:space="0" w:color="auto"/>
              <w:bottom w:val="single" w:sz="4" w:space="0" w:color="auto"/>
              <w:right w:val="single" w:sz="4" w:space="0" w:color="auto"/>
            </w:tcBorders>
            <w:hideMark/>
          </w:tcPr>
          <w:p w14:paraId="1906B0EA" w14:textId="77777777" w:rsidR="009F6689" w:rsidRPr="003B2E2A" w:rsidRDefault="009F6689" w:rsidP="003B2E2A">
            <w:pPr>
              <w:pStyle w:val="S8Gazettetabletext"/>
            </w:pPr>
            <w:r w:rsidRPr="003B2E2A">
              <w:t>4Farmers Imidacloprid 600 Flowable Seed Dressing Insecticide</w:t>
            </w:r>
          </w:p>
        </w:tc>
      </w:tr>
      <w:tr w:rsidR="009F6689" w14:paraId="765DAF25"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D061992" w14:textId="77777777" w:rsidR="009F6689" w:rsidRPr="003B2E2A" w:rsidRDefault="009F6689" w:rsidP="003B2E2A">
            <w:pPr>
              <w:pStyle w:val="S8Gazettetableheading"/>
            </w:pPr>
            <w:r w:rsidRPr="003B2E2A">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6E0FFCAF" w14:textId="77777777" w:rsidR="009F6689" w:rsidRPr="003B2E2A" w:rsidRDefault="009F6689" w:rsidP="003B2E2A">
            <w:pPr>
              <w:pStyle w:val="S8Gazettetabletext"/>
            </w:pPr>
            <w:r w:rsidRPr="003B2E2A">
              <w:t>600 g/L imidacloprid</w:t>
            </w:r>
          </w:p>
        </w:tc>
      </w:tr>
      <w:tr w:rsidR="009F6689" w14:paraId="49CD3D04"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3151C1A" w14:textId="77777777" w:rsidR="009F6689" w:rsidRPr="003B2E2A" w:rsidRDefault="009F6689" w:rsidP="003B2E2A">
            <w:pPr>
              <w:pStyle w:val="S8Gazettetableheading"/>
            </w:pPr>
            <w:r w:rsidRPr="003B2E2A">
              <w:t>Applicant name</w:t>
            </w:r>
          </w:p>
        </w:tc>
        <w:tc>
          <w:tcPr>
            <w:tcW w:w="3897" w:type="pct"/>
            <w:tcBorders>
              <w:top w:val="single" w:sz="4" w:space="0" w:color="auto"/>
              <w:left w:val="single" w:sz="4" w:space="0" w:color="auto"/>
              <w:bottom w:val="single" w:sz="4" w:space="0" w:color="auto"/>
              <w:right w:val="single" w:sz="4" w:space="0" w:color="auto"/>
            </w:tcBorders>
            <w:hideMark/>
          </w:tcPr>
          <w:p w14:paraId="5BE3B615" w14:textId="6891819A" w:rsidR="009F6689" w:rsidRPr="003B2E2A" w:rsidRDefault="009F6689" w:rsidP="003B2E2A">
            <w:pPr>
              <w:pStyle w:val="S8Gazettetabletext"/>
            </w:pPr>
            <w:r w:rsidRPr="003B2E2A">
              <w:t>4 Farmers Australia Pty Ltd</w:t>
            </w:r>
          </w:p>
        </w:tc>
      </w:tr>
      <w:tr w:rsidR="009F6689" w14:paraId="1B0D70BF"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1AA96D2" w14:textId="77777777" w:rsidR="009F6689" w:rsidRPr="003B2E2A" w:rsidRDefault="009F6689" w:rsidP="003B2E2A">
            <w:pPr>
              <w:pStyle w:val="S8Gazettetableheading"/>
            </w:pPr>
            <w:r w:rsidRPr="003B2E2A">
              <w:t>Applicant ACN</w:t>
            </w:r>
          </w:p>
        </w:tc>
        <w:tc>
          <w:tcPr>
            <w:tcW w:w="3897" w:type="pct"/>
            <w:tcBorders>
              <w:top w:val="single" w:sz="4" w:space="0" w:color="auto"/>
              <w:left w:val="single" w:sz="4" w:space="0" w:color="auto"/>
              <w:bottom w:val="single" w:sz="4" w:space="0" w:color="auto"/>
              <w:right w:val="single" w:sz="4" w:space="0" w:color="auto"/>
            </w:tcBorders>
            <w:hideMark/>
          </w:tcPr>
          <w:p w14:paraId="6868E45B" w14:textId="77777777" w:rsidR="009F6689" w:rsidRPr="003B2E2A" w:rsidRDefault="009F6689" w:rsidP="003B2E2A">
            <w:pPr>
              <w:pStyle w:val="S8Gazettetabletext"/>
            </w:pPr>
            <w:r w:rsidRPr="003B2E2A">
              <w:t>160 092 428</w:t>
            </w:r>
          </w:p>
        </w:tc>
      </w:tr>
      <w:tr w:rsidR="009F6689" w14:paraId="33E6A66B"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DAB0243" w14:textId="77777777" w:rsidR="009F6689" w:rsidRPr="003B2E2A" w:rsidRDefault="009F6689" w:rsidP="003B2E2A">
            <w:pPr>
              <w:pStyle w:val="S8Gazettetableheading"/>
            </w:pPr>
            <w:r w:rsidRPr="003B2E2A">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5482AAFE" w14:textId="77777777" w:rsidR="009F6689" w:rsidRPr="003B2E2A" w:rsidRDefault="009F6689" w:rsidP="003B2E2A">
            <w:pPr>
              <w:pStyle w:val="S8Gazettetabletext"/>
            </w:pPr>
            <w:r w:rsidRPr="003B2E2A">
              <w:t>19 October 2023</w:t>
            </w:r>
          </w:p>
        </w:tc>
      </w:tr>
      <w:tr w:rsidR="009F6689" w14:paraId="4D6470C1"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28B3009" w14:textId="77777777" w:rsidR="009F6689" w:rsidRPr="003B2E2A" w:rsidRDefault="009F6689" w:rsidP="003B2E2A">
            <w:pPr>
              <w:pStyle w:val="S8Gazettetableheading"/>
            </w:pPr>
            <w:r w:rsidRPr="003B2E2A">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0BEA8F5" w14:textId="77777777" w:rsidR="009F6689" w:rsidRPr="003B2E2A" w:rsidRDefault="009F6689" w:rsidP="003B2E2A">
            <w:pPr>
              <w:pStyle w:val="S8Gazettetabletext"/>
            </w:pPr>
            <w:r w:rsidRPr="003B2E2A">
              <w:t>65418</w:t>
            </w:r>
          </w:p>
        </w:tc>
      </w:tr>
      <w:tr w:rsidR="009F6689" w14:paraId="26195B57"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1468D55" w14:textId="77777777" w:rsidR="009F6689" w:rsidRPr="003B2E2A" w:rsidRDefault="009F6689" w:rsidP="003B2E2A">
            <w:pPr>
              <w:pStyle w:val="S8Gazettetableheading"/>
            </w:pPr>
            <w:r w:rsidRPr="003B2E2A">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2AA8BAF7" w14:textId="77777777" w:rsidR="009F6689" w:rsidRPr="003B2E2A" w:rsidRDefault="009F6689" w:rsidP="003B2E2A">
            <w:pPr>
              <w:pStyle w:val="S8Gazettetabletext"/>
            </w:pPr>
            <w:r w:rsidRPr="003B2E2A">
              <w:t>65418/140820</w:t>
            </w:r>
          </w:p>
        </w:tc>
      </w:tr>
      <w:tr w:rsidR="009F6689" w14:paraId="46AFE2B4"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5D1E8A1" w14:textId="77777777" w:rsidR="009F6689" w:rsidRPr="003B2E2A" w:rsidRDefault="009F6689" w:rsidP="003B2E2A">
            <w:pPr>
              <w:pStyle w:val="S8Gazettetableheading"/>
            </w:pPr>
            <w:r w:rsidRPr="003B2E2A">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0D64207" w14:textId="77777777" w:rsidR="009F6689" w:rsidRPr="003B2E2A" w:rsidRDefault="009F6689" w:rsidP="003B2E2A">
            <w:pPr>
              <w:pStyle w:val="S8Gazettetabletext"/>
            </w:pPr>
            <w:r w:rsidRPr="003B2E2A">
              <w:t>Variation of product registration and label approval to amend the withholding period</w:t>
            </w:r>
          </w:p>
        </w:tc>
      </w:tr>
    </w:tbl>
    <w:p w14:paraId="380BBDA1" w14:textId="77777777" w:rsidR="004A6097" w:rsidRDefault="004A6097" w:rsidP="004A6097">
      <w:pPr>
        <w:pStyle w:val="S8Gazettetabletext"/>
        <w:rPr>
          <w:highlight w:val="yellow"/>
        </w:rPr>
      </w:pPr>
      <w:r>
        <w:rPr>
          <w:highlight w:val="yellow"/>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9F6689" w14:paraId="53EC0125"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C38E66E" w14:textId="77777777" w:rsidR="009F6689" w:rsidRPr="003B2E2A" w:rsidRDefault="009F6689" w:rsidP="003B2E2A">
            <w:pPr>
              <w:pStyle w:val="S8Gazettetableheading"/>
            </w:pPr>
            <w:r w:rsidRPr="003B2E2A">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0DECE3CE" w14:textId="77777777" w:rsidR="009F6689" w:rsidRPr="003B2E2A" w:rsidRDefault="009F6689" w:rsidP="003B2E2A">
            <w:pPr>
              <w:pStyle w:val="S8Gazettetabletext"/>
            </w:pPr>
            <w:r w:rsidRPr="003B2E2A">
              <w:t>140937</w:t>
            </w:r>
          </w:p>
        </w:tc>
      </w:tr>
      <w:tr w:rsidR="009F6689" w14:paraId="6681C40F"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FF4C1D5" w14:textId="77777777" w:rsidR="009F6689" w:rsidRPr="003B2E2A" w:rsidRDefault="009F6689" w:rsidP="003B2E2A">
            <w:pPr>
              <w:pStyle w:val="S8Gazettetableheading"/>
            </w:pPr>
            <w:r w:rsidRPr="003B2E2A">
              <w:t>Product name</w:t>
            </w:r>
          </w:p>
        </w:tc>
        <w:tc>
          <w:tcPr>
            <w:tcW w:w="3897" w:type="pct"/>
            <w:tcBorders>
              <w:top w:val="single" w:sz="4" w:space="0" w:color="auto"/>
              <w:left w:val="single" w:sz="4" w:space="0" w:color="auto"/>
              <w:bottom w:val="single" w:sz="4" w:space="0" w:color="auto"/>
              <w:right w:val="single" w:sz="4" w:space="0" w:color="auto"/>
            </w:tcBorders>
            <w:hideMark/>
          </w:tcPr>
          <w:p w14:paraId="0BBCD69C" w14:textId="77777777" w:rsidR="009F6689" w:rsidRPr="003B2E2A" w:rsidRDefault="009F6689" w:rsidP="003B2E2A">
            <w:pPr>
              <w:pStyle w:val="S8Gazettetabletext"/>
            </w:pPr>
            <w:r w:rsidRPr="003B2E2A">
              <w:t>Guardian Seed Treatment Insecticide</w:t>
            </w:r>
          </w:p>
        </w:tc>
      </w:tr>
      <w:tr w:rsidR="009F6689" w14:paraId="542B2039"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B4B65CB" w14:textId="77777777" w:rsidR="009F6689" w:rsidRPr="003B2E2A" w:rsidRDefault="009F6689" w:rsidP="003B2E2A">
            <w:pPr>
              <w:pStyle w:val="S8Gazettetableheading"/>
            </w:pPr>
            <w:r w:rsidRPr="003B2E2A">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368CD744" w14:textId="77777777" w:rsidR="009F6689" w:rsidRPr="003B2E2A" w:rsidRDefault="009F6689" w:rsidP="003B2E2A">
            <w:pPr>
              <w:pStyle w:val="S8Gazettetabletext"/>
            </w:pPr>
            <w:r w:rsidRPr="003B2E2A">
              <w:t>600 g/L imidacloprid</w:t>
            </w:r>
          </w:p>
        </w:tc>
      </w:tr>
      <w:tr w:rsidR="009F6689" w14:paraId="3BC050EB"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580005A" w14:textId="77777777" w:rsidR="009F6689" w:rsidRPr="003B2E2A" w:rsidRDefault="009F6689" w:rsidP="003B2E2A">
            <w:pPr>
              <w:pStyle w:val="S8Gazettetableheading"/>
            </w:pPr>
            <w:r w:rsidRPr="003B2E2A">
              <w:t>Applicant name</w:t>
            </w:r>
          </w:p>
        </w:tc>
        <w:tc>
          <w:tcPr>
            <w:tcW w:w="3897" w:type="pct"/>
            <w:tcBorders>
              <w:top w:val="single" w:sz="4" w:space="0" w:color="auto"/>
              <w:left w:val="single" w:sz="4" w:space="0" w:color="auto"/>
              <w:bottom w:val="single" w:sz="4" w:space="0" w:color="auto"/>
              <w:right w:val="single" w:sz="4" w:space="0" w:color="auto"/>
            </w:tcBorders>
            <w:hideMark/>
          </w:tcPr>
          <w:p w14:paraId="6A9A47C5" w14:textId="19632C47" w:rsidR="009F6689" w:rsidRPr="003B2E2A" w:rsidRDefault="009F6689" w:rsidP="003B2E2A">
            <w:pPr>
              <w:pStyle w:val="S8Gazettetabletext"/>
            </w:pPr>
            <w:r w:rsidRPr="003B2E2A">
              <w:t xml:space="preserve">Arysta </w:t>
            </w:r>
            <w:proofErr w:type="spellStart"/>
            <w:r w:rsidRPr="003B2E2A">
              <w:t>LifeScience</w:t>
            </w:r>
            <w:proofErr w:type="spellEnd"/>
            <w:r w:rsidRPr="003B2E2A">
              <w:t xml:space="preserve"> Australia Pty Ltd</w:t>
            </w:r>
          </w:p>
        </w:tc>
      </w:tr>
      <w:tr w:rsidR="009F6689" w14:paraId="150057DB"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BED26FA" w14:textId="77777777" w:rsidR="009F6689" w:rsidRPr="003B2E2A" w:rsidRDefault="009F6689" w:rsidP="003B2E2A">
            <w:pPr>
              <w:pStyle w:val="S8Gazettetableheading"/>
            </w:pPr>
            <w:r w:rsidRPr="003B2E2A">
              <w:t>Applicant ACN</w:t>
            </w:r>
          </w:p>
        </w:tc>
        <w:tc>
          <w:tcPr>
            <w:tcW w:w="3897" w:type="pct"/>
            <w:tcBorders>
              <w:top w:val="single" w:sz="4" w:space="0" w:color="auto"/>
              <w:left w:val="single" w:sz="4" w:space="0" w:color="auto"/>
              <w:bottom w:val="single" w:sz="4" w:space="0" w:color="auto"/>
              <w:right w:val="single" w:sz="4" w:space="0" w:color="auto"/>
            </w:tcBorders>
            <w:hideMark/>
          </w:tcPr>
          <w:p w14:paraId="33FD3C55" w14:textId="77777777" w:rsidR="009F6689" w:rsidRPr="003B2E2A" w:rsidRDefault="009F6689" w:rsidP="003B2E2A">
            <w:pPr>
              <w:pStyle w:val="S8Gazettetabletext"/>
            </w:pPr>
            <w:r w:rsidRPr="003B2E2A">
              <w:t>005 225 507</w:t>
            </w:r>
          </w:p>
        </w:tc>
      </w:tr>
      <w:tr w:rsidR="009F6689" w14:paraId="2BBD7BCB"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9373145" w14:textId="77777777" w:rsidR="009F6689" w:rsidRPr="003B2E2A" w:rsidRDefault="009F6689" w:rsidP="003B2E2A">
            <w:pPr>
              <w:pStyle w:val="S8Gazettetableheading"/>
            </w:pPr>
            <w:r w:rsidRPr="003B2E2A">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6569ED32" w14:textId="77777777" w:rsidR="009F6689" w:rsidRPr="003B2E2A" w:rsidRDefault="009F6689" w:rsidP="003B2E2A">
            <w:pPr>
              <w:pStyle w:val="S8Gazettetabletext"/>
            </w:pPr>
            <w:r w:rsidRPr="003B2E2A">
              <w:t xml:space="preserve">19 October 2023 </w:t>
            </w:r>
          </w:p>
        </w:tc>
      </w:tr>
      <w:tr w:rsidR="009F6689" w14:paraId="3BE955D2"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F42F26A" w14:textId="77777777" w:rsidR="009F6689" w:rsidRPr="003B2E2A" w:rsidRDefault="009F6689" w:rsidP="003B2E2A">
            <w:pPr>
              <w:pStyle w:val="S8Gazettetableheading"/>
            </w:pPr>
            <w:r w:rsidRPr="003B2E2A">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65A93EA" w14:textId="77777777" w:rsidR="009F6689" w:rsidRPr="003B2E2A" w:rsidRDefault="009F6689" w:rsidP="003B2E2A">
            <w:pPr>
              <w:pStyle w:val="S8Gazettetabletext"/>
            </w:pPr>
            <w:r w:rsidRPr="003B2E2A">
              <w:t>60666</w:t>
            </w:r>
          </w:p>
        </w:tc>
      </w:tr>
      <w:tr w:rsidR="009F6689" w14:paraId="1A54F797"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18E1CA7" w14:textId="77777777" w:rsidR="009F6689" w:rsidRPr="003B2E2A" w:rsidRDefault="009F6689" w:rsidP="003B2E2A">
            <w:pPr>
              <w:pStyle w:val="S8Gazettetableheading"/>
            </w:pPr>
            <w:r w:rsidRPr="003B2E2A">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3EDF175" w14:textId="77777777" w:rsidR="009F6689" w:rsidRPr="003B2E2A" w:rsidRDefault="009F6689" w:rsidP="003B2E2A">
            <w:pPr>
              <w:pStyle w:val="S8Gazettetabletext"/>
            </w:pPr>
            <w:r w:rsidRPr="003B2E2A">
              <w:t>60666/140937</w:t>
            </w:r>
          </w:p>
        </w:tc>
      </w:tr>
      <w:tr w:rsidR="009F6689" w14:paraId="6D3A67E4"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8AB11E1" w14:textId="77777777" w:rsidR="009F6689" w:rsidRPr="003B2E2A" w:rsidRDefault="009F6689" w:rsidP="003B2E2A">
            <w:pPr>
              <w:pStyle w:val="S8Gazettetableheading"/>
            </w:pPr>
            <w:r w:rsidRPr="003B2E2A">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65D9BD27" w14:textId="77777777" w:rsidR="009F6689" w:rsidRPr="003B2E2A" w:rsidRDefault="009F6689" w:rsidP="003B2E2A">
            <w:pPr>
              <w:pStyle w:val="S8Gazettetabletext"/>
            </w:pPr>
            <w:r w:rsidRPr="003B2E2A">
              <w:t>Variation of product registration and label approval to amend the withholding periods section of the label</w:t>
            </w:r>
          </w:p>
        </w:tc>
      </w:tr>
    </w:tbl>
    <w:p w14:paraId="6A76B51F" w14:textId="370B9935" w:rsidR="00D1143A" w:rsidRDefault="00D1143A" w:rsidP="002D1F2C">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9F6689" w14:paraId="2976D074"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5A3A0CA" w14:textId="77777777" w:rsidR="009F6689" w:rsidRPr="003B2E2A" w:rsidRDefault="009F6689" w:rsidP="003B2E2A">
            <w:pPr>
              <w:pStyle w:val="S8Gazettetableheading"/>
            </w:pPr>
            <w:r w:rsidRPr="003B2E2A">
              <w:t>Application no.</w:t>
            </w:r>
          </w:p>
        </w:tc>
        <w:tc>
          <w:tcPr>
            <w:tcW w:w="3897" w:type="pct"/>
            <w:tcBorders>
              <w:top w:val="single" w:sz="4" w:space="0" w:color="auto"/>
              <w:left w:val="single" w:sz="4" w:space="0" w:color="auto"/>
              <w:bottom w:val="single" w:sz="4" w:space="0" w:color="auto"/>
              <w:right w:val="single" w:sz="4" w:space="0" w:color="auto"/>
            </w:tcBorders>
            <w:hideMark/>
          </w:tcPr>
          <w:p w14:paraId="615C3554" w14:textId="77777777" w:rsidR="009F6689" w:rsidRPr="003B2E2A" w:rsidRDefault="009F6689" w:rsidP="003B2E2A">
            <w:pPr>
              <w:pStyle w:val="S8Gazettetabletext"/>
            </w:pPr>
            <w:r w:rsidRPr="003B2E2A">
              <w:t>140962</w:t>
            </w:r>
          </w:p>
        </w:tc>
      </w:tr>
      <w:tr w:rsidR="009F6689" w14:paraId="2AC4CE87"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E27AC0F" w14:textId="77777777" w:rsidR="009F6689" w:rsidRPr="003B2E2A" w:rsidRDefault="009F6689" w:rsidP="003B2E2A">
            <w:pPr>
              <w:pStyle w:val="S8Gazettetableheading"/>
            </w:pPr>
            <w:r w:rsidRPr="003B2E2A">
              <w:t>Product name</w:t>
            </w:r>
          </w:p>
        </w:tc>
        <w:tc>
          <w:tcPr>
            <w:tcW w:w="3897" w:type="pct"/>
            <w:tcBorders>
              <w:top w:val="single" w:sz="4" w:space="0" w:color="auto"/>
              <w:left w:val="single" w:sz="4" w:space="0" w:color="auto"/>
              <w:bottom w:val="single" w:sz="4" w:space="0" w:color="auto"/>
              <w:right w:val="single" w:sz="4" w:space="0" w:color="auto"/>
            </w:tcBorders>
            <w:hideMark/>
          </w:tcPr>
          <w:p w14:paraId="6300A4F2" w14:textId="77777777" w:rsidR="009F6689" w:rsidRPr="003B2E2A" w:rsidRDefault="009F6689" w:rsidP="003B2E2A">
            <w:pPr>
              <w:pStyle w:val="S8Gazettetabletext"/>
            </w:pPr>
            <w:proofErr w:type="spellStart"/>
            <w:r w:rsidRPr="003B2E2A">
              <w:t>AgMerch</w:t>
            </w:r>
            <w:proofErr w:type="spellEnd"/>
            <w:r w:rsidRPr="003B2E2A">
              <w:t xml:space="preserve"> </w:t>
            </w:r>
            <w:proofErr w:type="spellStart"/>
            <w:r w:rsidRPr="003B2E2A">
              <w:t>Flupropanate</w:t>
            </w:r>
            <w:proofErr w:type="spellEnd"/>
            <w:r w:rsidRPr="003B2E2A">
              <w:t xml:space="preserve"> 745 Herbicide</w:t>
            </w:r>
          </w:p>
        </w:tc>
      </w:tr>
      <w:tr w:rsidR="009F6689" w14:paraId="576ECA3B"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B33D91F" w14:textId="77777777" w:rsidR="009F6689" w:rsidRPr="003B2E2A" w:rsidRDefault="009F6689" w:rsidP="003B2E2A">
            <w:pPr>
              <w:pStyle w:val="S8Gazettetableheading"/>
            </w:pPr>
            <w:r w:rsidRPr="003B2E2A">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6F1D706C" w14:textId="77777777" w:rsidR="009F6689" w:rsidRPr="003B2E2A" w:rsidRDefault="009F6689" w:rsidP="003B2E2A">
            <w:pPr>
              <w:pStyle w:val="S8Gazettetabletext"/>
            </w:pPr>
            <w:r w:rsidRPr="003B2E2A">
              <w:t xml:space="preserve">745 g/L </w:t>
            </w:r>
            <w:proofErr w:type="spellStart"/>
            <w:r w:rsidRPr="003B2E2A">
              <w:t>flupropanate</w:t>
            </w:r>
            <w:proofErr w:type="spellEnd"/>
            <w:r w:rsidRPr="003B2E2A">
              <w:t xml:space="preserve"> present as the sodium salt</w:t>
            </w:r>
          </w:p>
        </w:tc>
      </w:tr>
      <w:tr w:rsidR="009F6689" w14:paraId="6DDA6F67"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05121F5" w14:textId="77777777" w:rsidR="009F6689" w:rsidRPr="003B2E2A" w:rsidRDefault="009F6689" w:rsidP="003B2E2A">
            <w:pPr>
              <w:pStyle w:val="S8Gazettetableheading"/>
            </w:pPr>
            <w:r w:rsidRPr="003B2E2A">
              <w:t>Applicant name</w:t>
            </w:r>
          </w:p>
        </w:tc>
        <w:tc>
          <w:tcPr>
            <w:tcW w:w="3897" w:type="pct"/>
            <w:tcBorders>
              <w:top w:val="single" w:sz="4" w:space="0" w:color="auto"/>
              <w:left w:val="single" w:sz="4" w:space="0" w:color="auto"/>
              <w:bottom w:val="single" w:sz="4" w:space="0" w:color="auto"/>
              <w:right w:val="single" w:sz="4" w:space="0" w:color="auto"/>
            </w:tcBorders>
            <w:hideMark/>
          </w:tcPr>
          <w:p w14:paraId="53909CC1" w14:textId="3956DDDA" w:rsidR="009F6689" w:rsidRPr="003B2E2A" w:rsidRDefault="009F6689" w:rsidP="003B2E2A">
            <w:pPr>
              <w:pStyle w:val="S8Gazettetabletext"/>
            </w:pPr>
            <w:proofErr w:type="spellStart"/>
            <w:r w:rsidRPr="003B2E2A">
              <w:t>AgMerch</w:t>
            </w:r>
            <w:proofErr w:type="spellEnd"/>
            <w:r w:rsidRPr="003B2E2A">
              <w:t xml:space="preserve"> Pty Ltd</w:t>
            </w:r>
          </w:p>
        </w:tc>
      </w:tr>
      <w:tr w:rsidR="009F6689" w14:paraId="10716E8D"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FF0B3B5" w14:textId="77777777" w:rsidR="009F6689" w:rsidRPr="003B2E2A" w:rsidRDefault="009F6689" w:rsidP="003B2E2A">
            <w:pPr>
              <w:pStyle w:val="S8Gazettetableheading"/>
            </w:pPr>
            <w:r w:rsidRPr="003B2E2A">
              <w:t>Applicant ACN</w:t>
            </w:r>
          </w:p>
        </w:tc>
        <w:tc>
          <w:tcPr>
            <w:tcW w:w="3897" w:type="pct"/>
            <w:tcBorders>
              <w:top w:val="single" w:sz="4" w:space="0" w:color="auto"/>
              <w:left w:val="single" w:sz="4" w:space="0" w:color="auto"/>
              <w:bottom w:val="single" w:sz="4" w:space="0" w:color="auto"/>
              <w:right w:val="single" w:sz="4" w:space="0" w:color="auto"/>
            </w:tcBorders>
            <w:hideMark/>
          </w:tcPr>
          <w:p w14:paraId="002B192C" w14:textId="77777777" w:rsidR="009F6689" w:rsidRPr="003B2E2A" w:rsidRDefault="009F6689" w:rsidP="003B2E2A">
            <w:pPr>
              <w:pStyle w:val="S8Gazettetabletext"/>
            </w:pPr>
            <w:r w:rsidRPr="003B2E2A">
              <w:t>645 371 017</w:t>
            </w:r>
          </w:p>
        </w:tc>
      </w:tr>
      <w:tr w:rsidR="009F6689" w14:paraId="3334633F"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AAAC83A" w14:textId="77777777" w:rsidR="009F6689" w:rsidRPr="003B2E2A" w:rsidRDefault="009F6689" w:rsidP="003B2E2A">
            <w:pPr>
              <w:pStyle w:val="S8Gazettetableheading"/>
            </w:pPr>
            <w:r w:rsidRPr="003B2E2A">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34D03956" w14:textId="77777777" w:rsidR="009F6689" w:rsidRPr="003B2E2A" w:rsidRDefault="009F6689" w:rsidP="003B2E2A">
            <w:pPr>
              <w:pStyle w:val="S8Gazettetabletext"/>
            </w:pPr>
            <w:r w:rsidRPr="003B2E2A">
              <w:t>19 October 2023</w:t>
            </w:r>
          </w:p>
        </w:tc>
      </w:tr>
      <w:tr w:rsidR="009F6689" w14:paraId="459CD5F0"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BD03AE7" w14:textId="77777777" w:rsidR="009F6689" w:rsidRPr="003B2E2A" w:rsidRDefault="009F6689" w:rsidP="003B2E2A">
            <w:pPr>
              <w:pStyle w:val="S8Gazettetableheading"/>
            </w:pPr>
            <w:r w:rsidRPr="003B2E2A">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7E70BA02" w14:textId="77777777" w:rsidR="009F6689" w:rsidRPr="003B2E2A" w:rsidRDefault="009F6689" w:rsidP="003B2E2A">
            <w:pPr>
              <w:pStyle w:val="S8Gazettetabletext"/>
            </w:pPr>
            <w:r w:rsidRPr="003B2E2A">
              <w:t>90310</w:t>
            </w:r>
          </w:p>
        </w:tc>
      </w:tr>
      <w:tr w:rsidR="009F6689" w14:paraId="091257D0"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CC831BA" w14:textId="77777777" w:rsidR="009F6689" w:rsidRPr="003B2E2A" w:rsidRDefault="009F6689" w:rsidP="003B2E2A">
            <w:pPr>
              <w:pStyle w:val="S8Gazettetableheading"/>
            </w:pPr>
            <w:r w:rsidRPr="003B2E2A">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172888BC" w14:textId="77777777" w:rsidR="009F6689" w:rsidRPr="003B2E2A" w:rsidRDefault="009F6689" w:rsidP="003B2E2A">
            <w:pPr>
              <w:pStyle w:val="S8Gazettetabletext"/>
            </w:pPr>
            <w:r w:rsidRPr="003B2E2A">
              <w:t>90310/140962</w:t>
            </w:r>
          </w:p>
        </w:tc>
      </w:tr>
      <w:tr w:rsidR="009F6689" w14:paraId="7D985DDB"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FBF6CEE" w14:textId="77777777" w:rsidR="009F6689" w:rsidRPr="003B2E2A" w:rsidRDefault="009F6689" w:rsidP="003B2E2A">
            <w:pPr>
              <w:pStyle w:val="S8Gazettetableheading"/>
            </w:pPr>
            <w:r w:rsidRPr="003B2E2A">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0DC299F1" w14:textId="77777777" w:rsidR="009F6689" w:rsidRPr="003B2E2A" w:rsidRDefault="009F6689" w:rsidP="003B2E2A">
            <w:pPr>
              <w:pStyle w:val="S8Gazettetabletext"/>
            </w:pPr>
            <w:r w:rsidRPr="003B2E2A">
              <w:t>Variation of product registration and label approval to amend the withholding period and add spray drift restraints</w:t>
            </w:r>
          </w:p>
        </w:tc>
      </w:tr>
    </w:tbl>
    <w:p w14:paraId="59559A4F" w14:textId="77777777" w:rsidR="009F6689" w:rsidRDefault="009F6689" w:rsidP="002D1F2C">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9F6689" w14:paraId="02F72216"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40DBD5D" w14:textId="77777777" w:rsidR="009F6689" w:rsidRPr="003B2E2A" w:rsidRDefault="009F6689" w:rsidP="003B2E2A">
            <w:pPr>
              <w:pStyle w:val="S8Gazettetableheading"/>
              <w:rPr>
                <w:rStyle w:val="Response"/>
                <w:rFonts w:ascii="Franklin Gothic Medium" w:hAnsi="Franklin Gothic Medium" w:cs="Arial Unicode MS"/>
                <w:color w:val="000000"/>
              </w:rPr>
            </w:pPr>
            <w:r w:rsidRPr="003B2E2A">
              <w:rPr>
                <w:rStyle w:val="Response"/>
                <w:rFonts w:ascii="Franklin Gothic Medium" w:hAnsi="Franklin Gothic Medium" w:cs="Arial Unicode MS"/>
                <w:color w:val="000000"/>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5E266B81" w14:textId="77777777" w:rsidR="009F6689" w:rsidRPr="003B2E2A" w:rsidRDefault="009F6689" w:rsidP="003B2E2A">
            <w:pPr>
              <w:pStyle w:val="S8Gazettetabletext"/>
            </w:pPr>
            <w:r w:rsidRPr="003B2E2A">
              <w:t>140886</w:t>
            </w:r>
          </w:p>
        </w:tc>
      </w:tr>
      <w:tr w:rsidR="009F6689" w14:paraId="24266E46"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DE360E2" w14:textId="77777777" w:rsidR="009F6689" w:rsidRPr="003B2E2A" w:rsidRDefault="009F6689" w:rsidP="003B2E2A">
            <w:pPr>
              <w:pStyle w:val="S8Gazettetableheading"/>
              <w:rPr>
                <w:rStyle w:val="Response"/>
                <w:rFonts w:ascii="Franklin Gothic Medium" w:hAnsi="Franklin Gothic Medium" w:cs="Arial Unicode MS"/>
                <w:color w:val="000000"/>
              </w:rPr>
            </w:pPr>
            <w:r w:rsidRPr="003B2E2A">
              <w:rPr>
                <w:rStyle w:val="Response"/>
                <w:rFonts w:ascii="Franklin Gothic Medium" w:hAnsi="Franklin Gothic Medium" w:cs="Arial Unicode MS"/>
                <w:color w:val="000000"/>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7708B576" w14:textId="77777777" w:rsidR="009F6689" w:rsidRPr="003B2E2A" w:rsidRDefault="009F6689" w:rsidP="003B2E2A">
            <w:pPr>
              <w:pStyle w:val="S8Gazettetabletext"/>
            </w:pPr>
            <w:r w:rsidRPr="003B2E2A">
              <w:t>Rainbow Imidacloprid 600 SC Insecticide</w:t>
            </w:r>
          </w:p>
        </w:tc>
      </w:tr>
      <w:tr w:rsidR="009F6689" w14:paraId="68706120"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1613763" w14:textId="77777777" w:rsidR="009F6689" w:rsidRPr="003B2E2A" w:rsidRDefault="009F6689" w:rsidP="003B2E2A">
            <w:pPr>
              <w:pStyle w:val="S8Gazettetableheading"/>
              <w:rPr>
                <w:rStyle w:val="Response"/>
                <w:rFonts w:ascii="Franklin Gothic Medium" w:hAnsi="Franklin Gothic Medium" w:cs="Arial Unicode MS"/>
                <w:color w:val="000000"/>
              </w:rPr>
            </w:pPr>
            <w:r w:rsidRPr="003B2E2A">
              <w:rPr>
                <w:rStyle w:val="Response"/>
                <w:rFonts w:ascii="Franklin Gothic Medium" w:hAnsi="Franklin Gothic Medium" w:cs="Arial Unicode MS"/>
                <w:color w:val="000000"/>
              </w:rPr>
              <w:t xml:space="preserve">Active constituent </w:t>
            </w:r>
          </w:p>
        </w:tc>
        <w:tc>
          <w:tcPr>
            <w:tcW w:w="3897" w:type="pct"/>
            <w:tcBorders>
              <w:top w:val="single" w:sz="4" w:space="0" w:color="auto"/>
              <w:left w:val="single" w:sz="4" w:space="0" w:color="auto"/>
              <w:bottom w:val="single" w:sz="4" w:space="0" w:color="auto"/>
              <w:right w:val="single" w:sz="4" w:space="0" w:color="auto"/>
            </w:tcBorders>
            <w:hideMark/>
          </w:tcPr>
          <w:p w14:paraId="3996C781" w14:textId="77777777" w:rsidR="009F6689" w:rsidRPr="003B2E2A" w:rsidRDefault="009F6689" w:rsidP="003B2E2A">
            <w:pPr>
              <w:pStyle w:val="S8Gazettetabletext"/>
            </w:pPr>
            <w:r w:rsidRPr="003B2E2A">
              <w:t>600 g/L imidacloprid</w:t>
            </w:r>
          </w:p>
        </w:tc>
      </w:tr>
      <w:tr w:rsidR="009F6689" w14:paraId="4509799C"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A4AEA7B" w14:textId="77777777" w:rsidR="009F6689" w:rsidRPr="003B2E2A" w:rsidRDefault="009F6689" w:rsidP="003B2E2A">
            <w:pPr>
              <w:pStyle w:val="S8Gazettetableheading"/>
              <w:rPr>
                <w:rStyle w:val="Response"/>
                <w:rFonts w:ascii="Franklin Gothic Medium" w:hAnsi="Franklin Gothic Medium" w:cs="Arial Unicode MS"/>
                <w:color w:val="000000"/>
              </w:rPr>
            </w:pPr>
            <w:r w:rsidRPr="003B2E2A">
              <w:rPr>
                <w:rStyle w:val="Response"/>
                <w:rFonts w:ascii="Franklin Gothic Medium" w:hAnsi="Franklin Gothic Medium" w:cs="Arial Unicode MS"/>
                <w:color w:val="000000"/>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67125310" w14:textId="288DD6BE" w:rsidR="009F6689" w:rsidRPr="003B2E2A" w:rsidRDefault="009F6689" w:rsidP="003B2E2A">
            <w:pPr>
              <w:pStyle w:val="S8Gazettetabletext"/>
            </w:pPr>
            <w:r w:rsidRPr="003B2E2A">
              <w:t>Shandong Rainbow International Co Ltd</w:t>
            </w:r>
          </w:p>
        </w:tc>
      </w:tr>
      <w:tr w:rsidR="009F6689" w14:paraId="399EF82A"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78B25A0" w14:textId="77777777" w:rsidR="009F6689" w:rsidRPr="003B2E2A" w:rsidRDefault="009F6689" w:rsidP="003B2E2A">
            <w:pPr>
              <w:pStyle w:val="S8Gazettetableheading"/>
              <w:rPr>
                <w:rStyle w:val="Response"/>
                <w:rFonts w:ascii="Franklin Gothic Medium" w:hAnsi="Franklin Gothic Medium" w:cs="Arial Unicode MS"/>
                <w:color w:val="000000"/>
              </w:rPr>
            </w:pPr>
            <w:r w:rsidRPr="003B2E2A">
              <w:rPr>
                <w:rStyle w:val="Response"/>
                <w:rFonts w:ascii="Franklin Gothic Medium" w:hAnsi="Franklin Gothic Medium" w:cs="Arial Unicode MS"/>
                <w:color w:val="000000"/>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502F1755" w14:textId="77777777" w:rsidR="009F6689" w:rsidRPr="003B2E2A" w:rsidRDefault="009F6689" w:rsidP="003B2E2A">
            <w:pPr>
              <w:pStyle w:val="S8Gazettetabletext"/>
            </w:pPr>
            <w:r w:rsidRPr="003B2E2A">
              <w:t>N/A</w:t>
            </w:r>
          </w:p>
        </w:tc>
      </w:tr>
      <w:tr w:rsidR="009F6689" w14:paraId="196AA5A2"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2A32665" w14:textId="77777777" w:rsidR="009F6689" w:rsidRPr="003B2E2A" w:rsidRDefault="009F6689" w:rsidP="003B2E2A">
            <w:pPr>
              <w:pStyle w:val="S8Gazettetableheading"/>
              <w:rPr>
                <w:rStyle w:val="Response"/>
                <w:rFonts w:ascii="Franklin Gothic Medium" w:hAnsi="Franklin Gothic Medium" w:cs="Arial Unicode MS"/>
                <w:color w:val="000000"/>
              </w:rPr>
            </w:pPr>
            <w:r w:rsidRPr="003B2E2A">
              <w:rPr>
                <w:rStyle w:val="Response"/>
                <w:rFonts w:ascii="Franklin Gothic Medium" w:hAnsi="Franklin Gothic Medium" w:cs="Arial Unicode MS"/>
                <w:color w:val="000000"/>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6804C0F0" w14:textId="77777777" w:rsidR="009F6689" w:rsidRPr="003B2E2A" w:rsidRDefault="009F6689" w:rsidP="003B2E2A">
            <w:pPr>
              <w:pStyle w:val="S8Gazettetabletext"/>
            </w:pPr>
            <w:r w:rsidRPr="003B2E2A">
              <w:t>19 October 2023</w:t>
            </w:r>
          </w:p>
        </w:tc>
      </w:tr>
      <w:tr w:rsidR="009F6689" w14:paraId="7E4EB07F"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B6107A7" w14:textId="77777777" w:rsidR="009F6689" w:rsidRPr="003B2E2A" w:rsidRDefault="009F6689" w:rsidP="003B2E2A">
            <w:pPr>
              <w:pStyle w:val="S8Gazettetableheading"/>
              <w:rPr>
                <w:rStyle w:val="Response"/>
                <w:rFonts w:ascii="Franklin Gothic Medium" w:hAnsi="Franklin Gothic Medium" w:cs="Arial Unicode MS"/>
                <w:color w:val="000000"/>
              </w:rPr>
            </w:pPr>
            <w:r w:rsidRPr="003B2E2A">
              <w:rPr>
                <w:rStyle w:val="Response"/>
                <w:rFonts w:ascii="Franklin Gothic Medium" w:hAnsi="Franklin Gothic Medium" w:cs="Arial Unicode MS"/>
                <w:color w:val="000000"/>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46F564D" w14:textId="77777777" w:rsidR="009F6689" w:rsidRPr="003B2E2A" w:rsidRDefault="009F6689" w:rsidP="003B2E2A">
            <w:pPr>
              <w:pStyle w:val="S8Gazettetabletext"/>
            </w:pPr>
            <w:r w:rsidRPr="003B2E2A">
              <w:t>66508</w:t>
            </w:r>
          </w:p>
        </w:tc>
      </w:tr>
      <w:tr w:rsidR="009F6689" w14:paraId="61040C25"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BD5E0E3" w14:textId="77777777" w:rsidR="009F6689" w:rsidRPr="003B2E2A" w:rsidRDefault="009F6689" w:rsidP="003B2E2A">
            <w:pPr>
              <w:pStyle w:val="S8Gazettetableheading"/>
              <w:rPr>
                <w:rStyle w:val="Response"/>
                <w:rFonts w:ascii="Franklin Gothic Medium" w:hAnsi="Franklin Gothic Medium" w:cs="Arial Unicode MS"/>
                <w:color w:val="000000"/>
              </w:rPr>
            </w:pPr>
            <w:r w:rsidRPr="003B2E2A">
              <w:rPr>
                <w:rStyle w:val="Response"/>
                <w:rFonts w:ascii="Franklin Gothic Medium" w:hAnsi="Franklin Gothic Medium" w:cs="Arial Unicode MS"/>
                <w:color w:val="000000"/>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7213BE8" w14:textId="77777777" w:rsidR="009F6689" w:rsidRPr="003B2E2A" w:rsidRDefault="009F6689" w:rsidP="003B2E2A">
            <w:pPr>
              <w:pStyle w:val="S8Gazettetabletext"/>
            </w:pPr>
            <w:r w:rsidRPr="003B2E2A">
              <w:t>66508/140886</w:t>
            </w:r>
          </w:p>
        </w:tc>
      </w:tr>
      <w:tr w:rsidR="009F6689" w14:paraId="7F2EA291"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352D19D" w14:textId="77777777" w:rsidR="009F6689" w:rsidRPr="003B2E2A" w:rsidRDefault="009F6689" w:rsidP="003B2E2A">
            <w:pPr>
              <w:pStyle w:val="S8Gazettetableheading"/>
              <w:rPr>
                <w:rStyle w:val="Response"/>
                <w:rFonts w:ascii="Franklin Gothic Medium" w:hAnsi="Franklin Gothic Medium" w:cs="Arial Unicode MS"/>
                <w:color w:val="000000"/>
              </w:rPr>
            </w:pPr>
            <w:r w:rsidRPr="003B2E2A">
              <w:rPr>
                <w:rStyle w:val="Response"/>
                <w:rFonts w:ascii="Franklin Gothic Medium" w:hAnsi="Franklin Gothic Medium" w:cs="Arial Unicode MS"/>
                <w:color w:val="000000"/>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4B405CA2" w14:textId="77777777" w:rsidR="009F6689" w:rsidRPr="003B2E2A" w:rsidRDefault="009F6689" w:rsidP="003B2E2A">
            <w:pPr>
              <w:pStyle w:val="S8Gazettetabletext"/>
            </w:pPr>
            <w:r w:rsidRPr="003B2E2A">
              <w:t>Variation of product registration and label approval to amend the withholding periods and safety directions sections of the label</w:t>
            </w:r>
          </w:p>
        </w:tc>
      </w:tr>
    </w:tbl>
    <w:p w14:paraId="48ACDE4E" w14:textId="77777777" w:rsidR="004A6097" w:rsidRDefault="004A6097" w:rsidP="004A6097">
      <w:pPr>
        <w:pStyle w:val="S8Gazettetabletext"/>
        <w:rPr>
          <w:highlight w:val="yellow"/>
        </w:rPr>
      </w:pPr>
      <w:r>
        <w:rPr>
          <w:highlight w:val="yellow"/>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9F6689" w14:paraId="2292DDBB"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49F7912" w14:textId="77777777" w:rsidR="009F6689" w:rsidRPr="003B2E2A" w:rsidRDefault="009F6689" w:rsidP="003B2E2A">
            <w:pPr>
              <w:pStyle w:val="S8Gazettetableheading"/>
            </w:pPr>
            <w:r w:rsidRPr="003B2E2A">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34F47E02" w14:textId="77777777" w:rsidR="009F6689" w:rsidRPr="003B2E2A" w:rsidRDefault="009F6689" w:rsidP="003B2E2A">
            <w:pPr>
              <w:pStyle w:val="S8Gazettetabletext"/>
            </w:pPr>
            <w:r w:rsidRPr="003B2E2A">
              <w:t>141028</w:t>
            </w:r>
          </w:p>
        </w:tc>
      </w:tr>
      <w:tr w:rsidR="009F6689" w14:paraId="065A1A5D"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75121F3" w14:textId="77777777" w:rsidR="009F6689" w:rsidRPr="003B2E2A" w:rsidRDefault="009F6689" w:rsidP="003B2E2A">
            <w:pPr>
              <w:pStyle w:val="S8Gazettetableheading"/>
            </w:pPr>
            <w:r w:rsidRPr="003B2E2A">
              <w:t>Product name</w:t>
            </w:r>
          </w:p>
        </w:tc>
        <w:tc>
          <w:tcPr>
            <w:tcW w:w="3897" w:type="pct"/>
            <w:tcBorders>
              <w:top w:val="single" w:sz="4" w:space="0" w:color="auto"/>
              <w:left w:val="single" w:sz="4" w:space="0" w:color="auto"/>
              <w:bottom w:val="single" w:sz="4" w:space="0" w:color="auto"/>
              <w:right w:val="single" w:sz="4" w:space="0" w:color="auto"/>
            </w:tcBorders>
            <w:hideMark/>
          </w:tcPr>
          <w:p w14:paraId="7E90715E" w14:textId="77777777" w:rsidR="009F6689" w:rsidRPr="003B2E2A" w:rsidRDefault="009F6689" w:rsidP="003B2E2A">
            <w:pPr>
              <w:pStyle w:val="S8Gazettetabletext"/>
            </w:pPr>
            <w:proofErr w:type="spellStart"/>
            <w:r w:rsidRPr="003B2E2A">
              <w:t>Agricloprid</w:t>
            </w:r>
            <w:proofErr w:type="spellEnd"/>
            <w:r w:rsidRPr="003B2E2A">
              <w:t xml:space="preserve"> 600FS Insecticide</w:t>
            </w:r>
          </w:p>
        </w:tc>
      </w:tr>
      <w:tr w:rsidR="009F6689" w14:paraId="1F3D0DEB"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9B214F6" w14:textId="77777777" w:rsidR="009F6689" w:rsidRPr="003B2E2A" w:rsidRDefault="009F6689" w:rsidP="003B2E2A">
            <w:pPr>
              <w:pStyle w:val="S8Gazettetableheading"/>
            </w:pPr>
            <w:r w:rsidRPr="003B2E2A">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4FDAFD87" w14:textId="77777777" w:rsidR="009F6689" w:rsidRPr="003B2E2A" w:rsidRDefault="009F6689" w:rsidP="003B2E2A">
            <w:pPr>
              <w:pStyle w:val="S8Gazettetabletext"/>
            </w:pPr>
            <w:r w:rsidRPr="003B2E2A">
              <w:t>600 g/L imidacloprid</w:t>
            </w:r>
          </w:p>
        </w:tc>
      </w:tr>
      <w:tr w:rsidR="009F6689" w14:paraId="33C7CC68"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44BBD1A" w14:textId="77777777" w:rsidR="009F6689" w:rsidRPr="003B2E2A" w:rsidRDefault="009F6689" w:rsidP="003B2E2A">
            <w:pPr>
              <w:pStyle w:val="S8Gazettetableheading"/>
            </w:pPr>
            <w:r w:rsidRPr="003B2E2A">
              <w:t>Applicant name</w:t>
            </w:r>
          </w:p>
        </w:tc>
        <w:tc>
          <w:tcPr>
            <w:tcW w:w="3897" w:type="pct"/>
            <w:tcBorders>
              <w:top w:val="single" w:sz="4" w:space="0" w:color="auto"/>
              <w:left w:val="single" w:sz="4" w:space="0" w:color="auto"/>
              <w:bottom w:val="single" w:sz="4" w:space="0" w:color="auto"/>
              <w:right w:val="single" w:sz="4" w:space="0" w:color="auto"/>
            </w:tcBorders>
            <w:hideMark/>
          </w:tcPr>
          <w:p w14:paraId="68A241EB" w14:textId="0155B26D" w:rsidR="009F6689" w:rsidRPr="003B2E2A" w:rsidRDefault="009F6689" w:rsidP="003B2E2A">
            <w:pPr>
              <w:pStyle w:val="S8Gazettetabletext"/>
            </w:pPr>
            <w:proofErr w:type="spellStart"/>
            <w:r w:rsidRPr="003B2E2A">
              <w:t>Agritrading</w:t>
            </w:r>
            <w:proofErr w:type="spellEnd"/>
            <w:r w:rsidRPr="003B2E2A">
              <w:t xml:space="preserve"> </w:t>
            </w:r>
            <w:r w:rsidR="000E3BF8" w:rsidRPr="003B2E2A">
              <w:t>Pty Ltd</w:t>
            </w:r>
          </w:p>
        </w:tc>
      </w:tr>
      <w:tr w:rsidR="009F6689" w14:paraId="28D2145F"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2F98B2C" w14:textId="77777777" w:rsidR="009F6689" w:rsidRPr="003B2E2A" w:rsidRDefault="009F6689" w:rsidP="003B2E2A">
            <w:pPr>
              <w:pStyle w:val="S8Gazettetableheading"/>
            </w:pPr>
            <w:r w:rsidRPr="003B2E2A">
              <w:t>Applicant ACN</w:t>
            </w:r>
          </w:p>
        </w:tc>
        <w:tc>
          <w:tcPr>
            <w:tcW w:w="3897" w:type="pct"/>
            <w:tcBorders>
              <w:top w:val="single" w:sz="4" w:space="0" w:color="auto"/>
              <w:left w:val="single" w:sz="4" w:space="0" w:color="auto"/>
              <w:bottom w:val="single" w:sz="4" w:space="0" w:color="auto"/>
              <w:right w:val="single" w:sz="4" w:space="0" w:color="auto"/>
            </w:tcBorders>
            <w:hideMark/>
          </w:tcPr>
          <w:p w14:paraId="0A5CE537" w14:textId="77777777" w:rsidR="009F6689" w:rsidRPr="003B2E2A" w:rsidRDefault="009F6689" w:rsidP="003B2E2A">
            <w:pPr>
              <w:pStyle w:val="S8Gazettetabletext"/>
            </w:pPr>
            <w:r w:rsidRPr="003B2E2A">
              <w:t>134 291 295</w:t>
            </w:r>
          </w:p>
        </w:tc>
      </w:tr>
      <w:tr w:rsidR="009F6689" w14:paraId="439769C4"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E644C7E" w14:textId="77777777" w:rsidR="009F6689" w:rsidRPr="003B2E2A" w:rsidRDefault="009F6689" w:rsidP="003B2E2A">
            <w:pPr>
              <w:pStyle w:val="S8Gazettetableheading"/>
            </w:pPr>
            <w:r w:rsidRPr="003B2E2A">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08D7384C" w14:textId="77777777" w:rsidR="009F6689" w:rsidRPr="003B2E2A" w:rsidRDefault="009F6689" w:rsidP="003B2E2A">
            <w:pPr>
              <w:pStyle w:val="S8Gazettetabletext"/>
            </w:pPr>
            <w:r w:rsidRPr="003B2E2A">
              <w:t>20 October 2023</w:t>
            </w:r>
          </w:p>
        </w:tc>
      </w:tr>
      <w:tr w:rsidR="009F6689" w14:paraId="23E358A3"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2C159D9" w14:textId="77777777" w:rsidR="009F6689" w:rsidRPr="003B2E2A" w:rsidRDefault="009F6689" w:rsidP="003B2E2A">
            <w:pPr>
              <w:pStyle w:val="S8Gazettetableheading"/>
            </w:pPr>
            <w:r w:rsidRPr="003B2E2A">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EA0A4E8" w14:textId="77777777" w:rsidR="009F6689" w:rsidRPr="003B2E2A" w:rsidRDefault="009F6689" w:rsidP="003B2E2A">
            <w:pPr>
              <w:pStyle w:val="S8Gazettetabletext"/>
            </w:pPr>
            <w:r w:rsidRPr="003B2E2A">
              <w:t>84066</w:t>
            </w:r>
          </w:p>
        </w:tc>
      </w:tr>
      <w:tr w:rsidR="009F6689" w14:paraId="59D1E051"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3CC1E88" w14:textId="77777777" w:rsidR="009F6689" w:rsidRPr="003B2E2A" w:rsidRDefault="009F6689" w:rsidP="003B2E2A">
            <w:pPr>
              <w:pStyle w:val="S8Gazettetableheading"/>
            </w:pPr>
            <w:r w:rsidRPr="003B2E2A">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28BC45E3" w14:textId="77777777" w:rsidR="009F6689" w:rsidRPr="003B2E2A" w:rsidRDefault="009F6689" w:rsidP="003B2E2A">
            <w:pPr>
              <w:pStyle w:val="S8Gazettetabletext"/>
            </w:pPr>
            <w:r w:rsidRPr="003B2E2A">
              <w:t>84066/141028</w:t>
            </w:r>
          </w:p>
        </w:tc>
      </w:tr>
      <w:tr w:rsidR="009F6689" w14:paraId="6BE72F91"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3976EDF" w14:textId="77777777" w:rsidR="009F6689" w:rsidRPr="003B2E2A" w:rsidRDefault="009F6689" w:rsidP="003B2E2A">
            <w:pPr>
              <w:pStyle w:val="S8Gazettetableheading"/>
            </w:pPr>
            <w:r w:rsidRPr="003B2E2A">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43854CFC" w14:textId="77777777" w:rsidR="009F6689" w:rsidRPr="003B2E2A" w:rsidRDefault="009F6689" w:rsidP="003B2E2A">
            <w:pPr>
              <w:pStyle w:val="S8Gazettetabletext"/>
            </w:pPr>
            <w:r w:rsidRPr="003B2E2A">
              <w:t>Variation of product registration and label approval to amend the withholding period section of the label</w:t>
            </w:r>
          </w:p>
        </w:tc>
      </w:tr>
    </w:tbl>
    <w:p w14:paraId="7C5A8B71" w14:textId="0C98F93D" w:rsidR="00D1143A" w:rsidRDefault="00D1143A" w:rsidP="002D1F2C">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9F6689" w14:paraId="2BD2DD1E"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71587D7" w14:textId="77777777" w:rsidR="009F6689" w:rsidRPr="003B2E2A" w:rsidRDefault="009F6689" w:rsidP="003B2E2A">
            <w:pPr>
              <w:pStyle w:val="S8Gazettetableheading"/>
            </w:pPr>
            <w:r w:rsidRPr="003B2E2A">
              <w:t>Application no.</w:t>
            </w:r>
          </w:p>
        </w:tc>
        <w:tc>
          <w:tcPr>
            <w:tcW w:w="3897" w:type="pct"/>
            <w:tcBorders>
              <w:top w:val="single" w:sz="4" w:space="0" w:color="auto"/>
              <w:left w:val="single" w:sz="4" w:space="0" w:color="auto"/>
              <w:bottom w:val="single" w:sz="4" w:space="0" w:color="auto"/>
              <w:right w:val="single" w:sz="4" w:space="0" w:color="auto"/>
            </w:tcBorders>
            <w:hideMark/>
          </w:tcPr>
          <w:p w14:paraId="70093212" w14:textId="77777777" w:rsidR="009F6689" w:rsidRPr="003B2E2A" w:rsidRDefault="009F6689" w:rsidP="003B2E2A">
            <w:pPr>
              <w:pStyle w:val="S8Gazettetabletext"/>
            </w:pPr>
            <w:r w:rsidRPr="003B2E2A">
              <w:t>140707</w:t>
            </w:r>
          </w:p>
        </w:tc>
      </w:tr>
      <w:tr w:rsidR="009F6689" w14:paraId="56D78C53"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379960C" w14:textId="77777777" w:rsidR="009F6689" w:rsidRPr="003B2E2A" w:rsidRDefault="009F6689" w:rsidP="003B2E2A">
            <w:pPr>
              <w:pStyle w:val="S8Gazettetableheading"/>
            </w:pPr>
            <w:r w:rsidRPr="003B2E2A">
              <w:t>Product name</w:t>
            </w:r>
          </w:p>
        </w:tc>
        <w:tc>
          <w:tcPr>
            <w:tcW w:w="3897" w:type="pct"/>
            <w:tcBorders>
              <w:top w:val="single" w:sz="4" w:space="0" w:color="auto"/>
              <w:left w:val="single" w:sz="4" w:space="0" w:color="auto"/>
              <w:bottom w:val="single" w:sz="4" w:space="0" w:color="auto"/>
              <w:right w:val="single" w:sz="4" w:space="0" w:color="auto"/>
            </w:tcBorders>
            <w:hideMark/>
          </w:tcPr>
          <w:p w14:paraId="7A7E3581" w14:textId="77777777" w:rsidR="009F6689" w:rsidRPr="003B2E2A" w:rsidRDefault="009F6689" w:rsidP="003B2E2A">
            <w:pPr>
              <w:pStyle w:val="S8Gazettetabletext"/>
            </w:pPr>
            <w:proofErr w:type="spellStart"/>
            <w:r w:rsidRPr="003B2E2A">
              <w:t>Nufarm</w:t>
            </w:r>
            <w:proofErr w:type="spellEnd"/>
            <w:r w:rsidRPr="003B2E2A">
              <w:t xml:space="preserve"> Unity 240 Herbicide</w:t>
            </w:r>
          </w:p>
        </w:tc>
      </w:tr>
      <w:tr w:rsidR="009F6689" w14:paraId="33292177"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62F2CBD" w14:textId="77777777" w:rsidR="009F6689" w:rsidRPr="003B2E2A" w:rsidRDefault="009F6689" w:rsidP="003B2E2A">
            <w:pPr>
              <w:pStyle w:val="S8Gazettetableheading"/>
            </w:pPr>
            <w:r w:rsidRPr="003B2E2A">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7AD4074D" w14:textId="77777777" w:rsidR="009F6689" w:rsidRPr="003B2E2A" w:rsidRDefault="009F6689" w:rsidP="003B2E2A">
            <w:pPr>
              <w:pStyle w:val="S8Gazettetabletext"/>
            </w:pPr>
            <w:r w:rsidRPr="003B2E2A">
              <w:t xml:space="preserve">240 g/L </w:t>
            </w:r>
            <w:proofErr w:type="spellStart"/>
            <w:r w:rsidRPr="003B2E2A">
              <w:t>carfentrazone</w:t>
            </w:r>
            <w:proofErr w:type="spellEnd"/>
            <w:r w:rsidRPr="003B2E2A">
              <w:t>-ethyl</w:t>
            </w:r>
          </w:p>
        </w:tc>
      </w:tr>
      <w:tr w:rsidR="009F6689" w14:paraId="09C698A1"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BF59BE2" w14:textId="77777777" w:rsidR="009F6689" w:rsidRPr="003B2E2A" w:rsidRDefault="009F6689" w:rsidP="003B2E2A">
            <w:pPr>
              <w:pStyle w:val="S8Gazettetableheading"/>
            </w:pPr>
            <w:r w:rsidRPr="003B2E2A">
              <w:t>Applicant name</w:t>
            </w:r>
          </w:p>
        </w:tc>
        <w:tc>
          <w:tcPr>
            <w:tcW w:w="3897" w:type="pct"/>
            <w:tcBorders>
              <w:top w:val="single" w:sz="4" w:space="0" w:color="auto"/>
              <w:left w:val="single" w:sz="4" w:space="0" w:color="auto"/>
              <w:bottom w:val="single" w:sz="4" w:space="0" w:color="auto"/>
              <w:right w:val="single" w:sz="4" w:space="0" w:color="auto"/>
            </w:tcBorders>
            <w:hideMark/>
          </w:tcPr>
          <w:p w14:paraId="286A1C26" w14:textId="054C4EB3" w:rsidR="009F6689" w:rsidRPr="003B2E2A" w:rsidRDefault="009F6689" w:rsidP="003B2E2A">
            <w:pPr>
              <w:pStyle w:val="S8Gazettetabletext"/>
            </w:pPr>
            <w:proofErr w:type="spellStart"/>
            <w:r w:rsidRPr="003B2E2A">
              <w:t>Nufarm</w:t>
            </w:r>
            <w:proofErr w:type="spellEnd"/>
            <w:r w:rsidRPr="003B2E2A">
              <w:t xml:space="preserve"> Australia Limited</w:t>
            </w:r>
          </w:p>
        </w:tc>
      </w:tr>
      <w:tr w:rsidR="009F6689" w14:paraId="0A1D05E2"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2D9FC28" w14:textId="77777777" w:rsidR="009F6689" w:rsidRPr="003B2E2A" w:rsidRDefault="009F6689" w:rsidP="003B2E2A">
            <w:pPr>
              <w:pStyle w:val="S8Gazettetableheading"/>
            </w:pPr>
            <w:r w:rsidRPr="003B2E2A">
              <w:t>Applicant ACN</w:t>
            </w:r>
          </w:p>
        </w:tc>
        <w:tc>
          <w:tcPr>
            <w:tcW w:w="3897" w:type="pct"/>
            <w:tcBorders>
              <w:top w:val="single" w:sz="4" w:space="0" w:color="auto"/>
              <w:left w:val="single" w:sz="4" w:space="0" w:color="auto"/>
              <w:bottom w:val="single" w:sz="4" w:space="0" w:color="auto"/>
              <w:right w:val="single" w:sz="4" w:space="0" w:color="auto"/>
            </w:tcBorders>
            <w:hideMark/>
          </w:tcPr>
          <w:p w14:paraId="1FAB4FB1" w14:textId="77777777" w:rsidR="009F6689" w:rsidRPr="003B2E2A" w:rsidRDefault="009F6689" w:rsidP="003B2E2A">
            <w:pPr>
              <w:pStyle w:val="S8Gazettetabletext"/>
            </w:pPr>
            <w:r w:rsidRPr="003B2E2A">
              <w:t>004 377 780</w:t>
            </w:r>
          </w:p>
        </w:tc>
      </w:tr>
      <w:tr w:rsidR="009F6689" w14:paraId="6E9B4769"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67754A5" w14:textId="77777777" w:rsidR="009F6689" w:rsidRPr="003B2E2A" w:rsidRDefault="009F6689" w:rsidP="003B2E2A">
            <w:pPr>
              <w:pStyle w:val="S8Gazettetableheading"/>
            </w:pPr>
            <w:r w:rsidRPr="003B2E2A">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7AF6F17D" w14:textId="77777777" w:rsidR="009F6689" w:rsidRPr="003B2E2A" w:rsidRDefault="009F6689" w:rsidP="003B2E2A">
            <w:pPr>
              <w:pStyle w:val="S8Gazettetabletext"/>
            </w:pPr>
            <w:r w:rsidRPr="003B2E2A">
              <w:t>20 October 2023</w:t>
            </w:r>
          </w:p>
        </w:tc>
      </w:tr>
      <w:tr w:rsidR="009F6689" w14:paraId="3EDB952F"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60F82DA" w14:textId="77777777" w:rsidR="009F6689" w:rsidRPr="003B2E2A" w:rsidRDefault="009F6689" w:rsidP="003B2E2A">
            <w:pPr>
              <w:pStyle w:val="S8Gazettetableheading"/>
            </w:pPr>
            <w:r w:rsidRPr="003B2E2A">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C1BBAD7" w14:textId="77777777" w:rsidR="009F6689" w:rsidRPr="003B2E2A" w:rsidRDefault="009F6689" w:rsidP="003B2E2A">
            <w:pPr>
              <w:pStyle w:val="S8Gazettetabletext"/>
            </w:pPr>
            <w:r w:rsidRPr="003B2E2A">
              <w:t>69527</w:t>
            </w:r>
          </w:p>
        </w:tc>
      </w:tr>
      <w:tr w:rsidR="009F6689" w14:paraId="1748C762"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8F70611" w14:textId="77777777" w:rsidR="009F6689" w:rsidRPr="003B2E2A" w:rsidRDefault="009F6689" w:rsidP="003B2E2A">
            <w:pPr>
              <w:pStyle w:val="S8Gazettetableheading"/>
            </w:pPr>
            <w:r w:rsidRPr="003B2E2A">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07B0736D" w14:textId="77777777" w:rsidR="009F6689" w:rsidRPr="003B2E2A" w:rsidRDefault="009F6689" w:rsidP="003B2E2A">
            <w:pPr>
              <w:pStyle w:val="S8Gazettetabletext"/>
            </w:pPr>
            <w:r w:rsidRPr="003B2E2A">
              <w:t>69527/140707</w:t>
            </w:r>
          </w:p>
        </w:tc>
      </w:tr>
      <w:tr w:rsidR="009F6689" w14:paraId="123CCC74"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E15C993" w14:textId="77777777" w:rsidR="009F6689" w:rsidRPr="003B2E2A" w:rsidRDefault="009F6689" w:rsidP="003B2E2A">
            <w:pPr>
              <w:pStyle w:val="S8Gazettetableheading"/>
            </w:pPr>
            <w:r w:rsidRPr="003B2E2A">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04E2F77B" w14:textId="5B8261CF" w:rsidR="009F6689" w:rsidRPr="003B2E2A" w:rsidRDefault="009F6689" w:rsidP="003B2E2A">
            <w:pPr>
              <w:pStyle w:val="S8Gazettetabletext"/>
            </w:pPr>
            <w:r w:rsidRPr="003B2E2A">
              <w:t xml:space="preserve">Variation of product registration and label approval to vary the distinguishing product name from </w:t>
            </w:r>
            <w:r w:rsidR="00980F9F">
              <w:rPr>
                <w:rFonts w:hint="eastAsia"/>
              </w:rPr>
              <w:t>'</w:t>
            </w:r>
            <w:r w:rsidRPr="003B2E2A">
              <w:t>UNITY 240 EW HERBICIDE</w:t>
            </w:r>
            <w:r w:rsidRPr="003B2E2A">
              <w:rPr>
                <w:rFonts w:hint="eastAsia"/>
              </w:rPr>
              <w:t>’</w:t>
            </w:r>
            <w:r w:rsidRPr="003B2E2A">
              <w:t xml:space="preserve"> to </w:t>
            </w:r>
            <w:r w:rsidRPr="003B2E2A">
              <w:rPr>
                <w:rFonts w:hint="eastAsia"/>
              </w:rPr>
              <w:t>‘</w:t>
            </w:r>
            <w:proofErr w:type="spellStart"/>
            <w:r w:rsidRPr="003B2E2A">
              <w:t>Nufarm</w:t>
            </w:r>
            <w:proofErr w:type="spellEnd"/>
            <w:r w:rsidRPr="003B2E2A">
              <w:t xml:space="preserve"> Unity 240 Herbicide</w:t>
            </w:r>
            <w:r w:rsidRPr="003B2E2A">
              <w:rPr>
                <w:rFonts w:hint="eastAsia"/>
              </w:rPr>
              <w:t>’</w:t>
            </w:r>
            <w:r w:rsidRPr="003B2E2A">
              <w:t>, add additional uses, and update the withholding periods, restraints, safety directions and first aid instructions</w:t>
            </w:r>
          </w:p>
        </w:tc>
      </w:tr>
    </w:tbl>
    <w:p w14:paraId="417C3C68" w14:textId="77777777" w:rsidR="009F6689" w:rsidRDefault="009F6689" w:rsidP="002D1F2C">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9F6689" w14:paraId="4C84C0E2"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6263972" w14:textId="77777777" w:rsidR="009F6689" w:rsidRPr="003B2E2A" w:rsidRDefault="009F6689" w:rsidP="003B2E2A">
            <w:pPr>
              <w:pStyle w:val="S8Gazettetableheading"/>
            </w:pPr>
            <w:r w:rsidRPr="003B2E2A">
              <w:t>Application no.</w:t>
            </w:r>
          </w:p>
        </w:tc>
        <w:tc>
          <w:tcPr>
            <w:tcW w:w="3897" w:type="pct"/>
            <w:tcBorders>
              <w:top w:val="single" w:sz="4" w:space="0" w:color="auto"/>
              <w:left w:val="single" w:sz="4" w:space="0" w:color="auto"/>
              <w:bottom w:val="single" w:sz="4" w:space="0" w:color="auto"/>
              <w:right w:val="single" w:sz="4" w:space="0" w:color="auto"/>
            </w:tcBorders>
            <w:hideMark/>
          </w:tcPr>
          <w:p w14:paraId="1376B830" w14:textId="77777777" w:rsidR="009F6689" w:rsidRPr="003B2E2A" w:rsidRDefault="009F6689" w:rsidP="003B2E2A">
            <w:pPr>
              <w:pStyle w:val="S8Gazettetabletext"/>
            </w:pPr>
            <w:r w:rsidRPr="003B2E2A">
              <w:t>140975</w:t>
            </w:r>
          </w:p>
        </w:tc>
      </w:tr>
      <w:tr w:rsidR="009F6689" w14:paraId="640656EA"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BE887D4" w14:textId="77777777" w:rsidR="009F6689" w:rsidRPr="003B2E2A" w:rsidRDefault="009F6689" w:rsidP="003B2E2A">
            <w:pPr>
              <w:pStyle w:val="S8Gazettetableheading"/>
            </w:pPr>
            <w:r w:rsidRPr="003B2E2A">
              <w:t>Product name</w:t>
            </w:r>
          </w:p>
        </w:tc>
        <w:tc>
          <w:tcPr>
            <w:tcW w:w="3897" w:type="pct"/>
            <w:tcBorders>
              <w:top w:val="single" w:sz="4" w:space="0" w:color="auto"/>
              <w:left w:val="single" w:sz="4" w:space="0" w:color="auto"/>
              <w:bottom w:val="single" w:sz="4" w:space="0" w:color="auto"/>
              <w:right w:val="single" w:sz="4" w:space="0" w:color="auto"/>
            </w:tcBorders>
            <w:hideMark/>
          </w:tcPr>
          <w:p w14:paraId="42AF8ECE" w14:textId="77777777" w:rsidR="009F6689" w:rsidRPr="003B2E2A" w:rsidRDefault="009F6689" w:rsidP="003B2E2A">
            <w:pPr>
              <w:pStyle w:val="S8Gazettetabletext"/>
            </w:pPr>
            <w:r w:rsidRPr="003B2E2A">
              <w:t>Sinon S-Metol 960 EC Herbicide</w:t>
            </w:r>
          </w:p>
        </w:tc>
      </w:tr>
      <w:tr w:rsidR="009F6689" w14:paraId="17256349"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241464B" w14:textId="77777777" w:rsidR="009F6689" w:rsidRPr="003B2E2A" w:rsidRDefault="009F6689" w:rsidP="003B2E2A">
            <w:pPr>
              <w:pStyle w:val="S8Gazettetableheading"/>
            </w:pPr>
            <w:r w:rsidRPr="003B2E2A">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7D328BAD" w14:textId="77777777" w:rsidR="009F6689" w:rsidRPr="003B2E2A" w:rsidRDefault="009F6689" w:rsidP="003B2E2A">
            <w:pPr>
              <w:pStyle w:val="S8Gazettetabletext"/>
            </w:pPr>
            <w:r w:rsidRPr="003B2E2A">
              <w:t>960 g/L S-metolachlor</w:t>
            </w:r>
          </w:p>
        </w:tc>
      </w:tr>
      <w:tr w:rsidR="009F6689" w14:paraId="0BB5ABEA"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05EAFAE" w14:textId="77777777" w:rsidR="009F6689" w:rsidRPr="003B2E2A" w:rsidRDefault="009F6689" w:rsidP="003B2E2A">
            <w:pPr>
              <w:pStyle w:val="S8Gazettetableheading"/>
            </w:pPr>
            <w:r w:rsidRPr="003B2E2A">
              <w:t>Applicant name</w:t>
            </w:r>
          </w:p>
        </w:tc>
        <w:tc>
          <w:tcPr>
            <w:tcW w:w="3897" w:type="pct"/>
            <w:tcBorders>
              <w:top w:val="single" w:sz="4" w:space="0" w:color="auto"/>
              <w:left w:val="single" w:sz="4" w:space="0" w:color="auto"/>
              <w:bottom w:val="single" w:sz="4" w:space="0" w:color="auto"/>
              <w:right w:val="single" w:sz="4" w:space="0" w:color="auto"/>
            </w:tcBorders>
            <w:hideMark/>
          </w:tcPr>
          <w:p w14:paraId="1B86569E" w14:textId="5A995999" w:rsidR="009F6689" w:rsidRPr="003B2E2A" w:rsidRDefault="009F6689" w:rsidP="003B2E2A">
            <w:pPr>
              <w:pStyle w:val="S8Gazettetabletext"/>
            </w:pPr>
            <w:r w:rsidRPr="003B2E2A">
              <w:t xml:space="preserve">Sinon Australia </w:t>
            </w:r>
            <w:r w:rsidR="000E3BF8" w:rsidRPr="003B2E2A">
              <w:t>Pty Ltd</w:t>
            </w:r>
          </w:p>
        </w:tc>
      </w:tr>
      <w:tr w:rsidR="009F6689" w14:paraId="2556D942"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390F28B" w14:textId="77777777" w:rsidR="009F6689" w:rsidRPr="003B2E2A" w:rsidRDefault="009F6689" w:rsidP="003B2E2A">
            <w:pPr>
              <w:pStyle w:val="S8Gazettetableheading"/>
            </w:pPr>
            <w:r w:rsidRPr="003B2E2A">
              <w:t>Applicant ACN</w:t>
            </w:r>
          </w:p>
        </w:tc>
        <w:tc>
          <w:tcPr>
            <w:tcW w:w="3897" w:type="pct"/>
            <w:tcBorders>
              <w:top w:val="single" w:sz="4" w:space="0" w:color="auto"/>
              <w:left w:val="single" w:sz="4" w:space="0" w:color="auto"/>
              <w:bottom w:val="single" w:sz="4" w:space="0" w:color="auto"/>
              <w:right w:val="single" w:sz="4" w:space="0" w:color="auto"/>
            </w:tcBorders>
            <w:hideMark/>
          </w:tcPr>
          <w:p w14:paraId="7AB5A3B9" w14:textId="77777777" w:rsidR="009F6689" w:rsidRPr="003B2E2A" w:rsidRDefault="009F6689" w:rsidP="003B2E2A">
            <w:pPr>
              <w:pStyle w:val="S8Gazettetabletext"/>
            </w:pPr>
            <w:r w:rsidRPr="003B2E2A">
              <w:t>102 741 024</w:t>
            </w:r>
          </w:p>
        </w:tc>
      </w:tr>
      <w:tr w:rsidR="009F6689" w14:paraId="70ACFAC6"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FD985EE" w14:textId="77777777" w:rsidR="009F6689" w:rsidRPr="003B2E2A" w:rsidRDefault="009F6689" w:rsidP="003B2E2A">
            <w:pPr>
              <w:pStyle w:val="S8Gazettetableheading"/>
            </w:pPr>
            <w:r w:rsidRPr="003B2E2A">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26F3C3D8" w14:textId="77777777" w:rsidR="009F6689" w:rsidRPr="003B2E2A" w:rsidRDefault="009F6689" w:rsidP="003B2E2A">
            <w:pPr>
              <w:pStyle w:val="S8Gazettetabletext"/>
            </w:pPr>
            <w:r w:rsidRPr="003B2E2A">
              <w:t>20 October 2023</w:t>
            </w:r>
          </w:p>
        </w:tc>
      </w:tr>
      <w:tr w:rsidR="009F6689" w14:paraId="07F36897"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71D7ECF" w14:textId="77777777" w:rsidR="009F6689" w:rsidRPr="003B2E2A" w:rsidRDefault="009F6689" w:rsidP="003B2E2A">
            <w:pPr>
              <w:pStyle w:val="S8Gazettetableheading"/>
            </w:pPr>
            <w:r w:rsidRPr="003B2E2A">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01968EDD" w14:textId="77777777" w:rsidR="009F6689" w:rsidRPr="003B2E2A" w:rsidRDefault="009F6689" w:rsidP="003B2E2A">
            <w:pPr>
              <w:pStyle w:val="S8Gazettetabletext"/>
            </w:pPr>
            <w:r w:rsidRPr="003B2E2A">
              <w:t>85088</w:t>
            </w:r>
          </w:p>
        </w:tc>
      </w:tr>
      <w:tr w:rsidR="009F6689" w14:paraId="76B848C9"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0001418" w14:textId="77777777" w:rsidR="009F6689" w:rsidRPr="003B2E2A" w:rsidRDefault="009F6689" w:rsidP="003B2E2A">
            <w:pPr>
              <w:pStyle w:val="S8Gazettetableheading"/>
            </w:pPr>
            <w:r w:rsidRPr="003B2E2A">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E0F9447" w14:textId="77777777" w:rsidR="009F6689" w:rsidRPr="003B2E2A" w:rsidRDefault="009F6689" w:rsidP="003B2E2A">
            <w:pPr>
              <w:pStyle w:val="S8Gazettetabletext"/>
            </w:pPr>
            <w:r w:rsidRPr="003B2E2A">
              <w:t>85088/140975</w:t>
            </w:r>
          </w:p>
        </w:tc>
      </w:tr>
      <w:tr w:rsidR="009F6689" w14:paraId="7DAE3412"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6CD3937" w14:textId="77777777" w:rsidR="009F6689" w:rsidRPr="003B2E2A" w:rsidRDefault="009F6689" w:rsidP="003B2E2A">
            <w:pPr>
              <w:pStyle w:val="S8Gazettetableheading"/>
            </w:pPr>
            <w:r w:rsidRPr="003B2E2A">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A189F90" w14:textId="77777777" w:rsidR="009F6689" w:rsidRPr="003B2E2A" w:rsidRDefault="009F6689" w:rsidP="003B2E2A">
            <w:pPr>
              <w:pStyle w:val="S8Gazettetabletext"/>
            </w:pPr>
            <w:r w:rsidRPr="003B2E2A">
              <w:t>Variation of product registration and label approval to amend rates for the control of toad rush in legume pastures in critical comments in the directions for use table and add spray drift restraints</w:t>
            </w:r>
          </w:p>
        </w:tc>
      </w:tr>
    </w:tbl>
    <w:p w14:paraId="255345B5" w14:textId="77777777" w:rsidR="004A6097" w:rsidRDefault="004A6097" w:rsidP="004A6097">
      <w:pPr>
        <w:pStyle w:val="S8Gazettetabletext"/>
        <w:rPr>
          <w:highlight w:val="yellow"/>
        </w:rPr>
      </w:pPr>
      <w:r>
        <w:rPr>
          <w:highlight w:val="yellow"/>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9F6689" w14:paraId="227859D2"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9B6114E" w14:textId="77777777" w:rsidR="009F6689" w:rsidRPr="003B2E2A" w:rsidRDefault="009F6689" w:rsidP="003B2E2A">
            <w:pPr>
              <w:pStyle w:val="S8Gazettetableheading"/>
            </w:pPr>
            <w:r w:rsidRPr="003B2E2A">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38C2C124" w14:textId="77777777" w:rsidR="009F6689" w:rsidRPr="003B2E2A" w:rsidRDefault="009F6689" w:rsidP="003B2E2A">
            <w:pPr>
              <w:pStyle w:val="S8Gazettetabletext"/>
            </w:pPr>
            <w:r w:rsidRPr="003B2E2A">
              <w:t>141028</w:t>
            </w:r>
          </w:p>
        </w:tc>
      </w:tr>
      <w:tr w:rsidR="009F6689" w14:paraId="74AED996"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E1A9BA9" w14:textId="77777777" w:rsidR="009F6689" w:rsidRPr="003B2E2A" w:rsidRDefault="009F6689" w:rsidP="003B2E2A">
            <w:pPr>
              <w:pStyle w:val="S8Gazettetableheading"/>
            </w:pPr>
            <w:r w:rsidRPr="003B2E2A">
              <w:t>Product name</w:t>
            </w:r>
          </w:p>
        </w:tc>
        <w:tc>
          <w:tcPr>
            <w:tcW w:w="3897" w:type="pct"/>
            <w:tcBorders>
              <w:top w:val="single" w:sz="4" w:space="0" w:color="auto"/>
              <w:left w:val="single" w:sz="4" w:space="0" w:color="auto"/>
              <w:bottom w:val="single" w:sz="4" w:space="0" w:color="auto"/>
              <w:right w:val="single" w:sz="4" w:space="0" w:color="auto"/>
            </w:tcBorders>
            <w:hideMark/>
          </w:tcPr>
          <w:p w14:paraId="5DD2A272" w14:textId="77777777" w:rsidR="009F6689" w:rsidRPr="003B2E2A" w:rsidRDefault="009F6689" w:rsidP="003B2E2A">
            <w:pPr>
              <w:pStyle w:val="S8Gazettetabletext"/>
            </w:pPr>
            <w:proofErr w:type="spellStart"/>
            <w:r w:rsidRPr="003B2E2A">
              <w:t>Agricloprid</w:t>
            </w:r>
            <w:proofErr w:type="spellEnd"/>
            <w:r w:rsidRPr="003B2E2A">
              <w:t xml:space="preserve"> 600FS Insecticide</w:t>
            </w:r>
          </w:p>
        </w:tc>
      </w:tr>
      <w:tr w:rsidR="009F6689" w14:paraId="66613E25"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2DE3817" w14:textId="77777777" w:rsidR="009F6689" w:rsidRPr="003B2E2A" w:rsidRDefault="009F6689" w:rsidP="003B2E2A">
            <w:pPr>
              <w:pStyle w:val="S8Gazettetableheading"/>
            </w:pPr>
            <w:r w:rsidRPr="003B2E2A">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521ABA13" w14:textId="77777777" w:rsidR="009F6689" w:rsidRPr="003B2E2A" w:rsidRDefault="009F6689" w:rsidP="003B2E2A">
            <w:pPr>
              <w:pStyle w:val="S8Gazettetabletext"/>
            </w:pPr>
            <w:r w:rsidRPr="003B2E2A">
              <w:t>600 g/L imidacloprid</w:t>
            </w:r>
          </w:p>
        </w:tc>
      </w:tr>
      <w:tr w:rsidR="009F6689" w14:paraId="42267178"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B9A0A14" w14:textId="77777777" w:rsidR="009F6689" w:rsidRPr="003B2E2A" w:rsidRDefault="009F6689" w:rsidP="003B2E2A">
            <w:pPr>
              <w:pStyle w:val="S8Gazettetableheading"/>
            </w:pPr>
            <w:r w:rsidRPr="003B2E2A">
              <w:t>Applicant name</w:t>
            </w:r>
          </w:p>
        </w:tc>
        <w:tc>
          <w:tcPr>
            <w:tcW w:w="3897" w:type="pct"/>
            <w:tcBorders>
              <w:top w:val="single" w:sz="4" w:space="0" w:color="auto"/>
              <w:left w:val="single" w:sz="4" w:space="0" w:color="auto"/>
              <w:bottom w:val="single" w:sz="4" w:space="0" w:color="auto"/>
              <w:right w:val="single" w:sz="4" w:space="0" w:color="auto"/>
            </w:tcBorders>
            <w:hideMark/>
          </w:tcPr>
          <w:p w14:paraId="1F8165AD" w14:textId="0990CC94" w:rsidR="009F6689" w:rsidRPr="003B2E2A" w:rsidRDefault="009F6689" w:rsidP="003B2E2A">
            <w:pPr>
              <w:pStyle w:val="S8Gazettetabletext"/>
            </w:pPr>
            <w:proofErr w:type="spellStart"/>
            <w:r w:rsidRPr="003B2E2A">
              <w:t>Agritrading</w:t>
            </w:r>
            <w:proofErr w:type="spellEnd"/>
            <w:r w:rsidRPr="003B2E2A">
              <w:t xml:space="preserve"> </w:t>
            </w:r>
            <w:r w:rsidR="000E3BF8" w:rsidRPr="003B2E2A">
              <w:t>Pty Ltd</w:t>
            </w:r>
          </w:p>
        </w:tc>
      </w:tr>
      <w:tr w:rsidR="009F6689" w14:paraId="02C11136"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7DBD758" w14:textId="77777777" w:rsidR="009F6689" w:rsidRPr="003B2E2A" w:rsidRDefault="009F6689" w:rsidP="003B2E2A">
            <w:pPr>
              <w:pStyle w:val="S8Gazettetableheading"/>
            </w:pPr>
            <w:r w:rsidRPr="003B2E2A">
              <w:t>Applicant ACN</w:t>
            </w:r>
          </w:p>
        </w:tc>
        <w:tc>
          <w:tcPr>
            <w:tcW w:w="3897" w:type="pct"/>
            <w:tcBorders>
              <w:top w:val="single" w:sz="4" w:space="0" w:color="auto"/>
              <w:left w:val="single" w:sz="4" w:space="0" w:color="auto"/>
              <w:bottom w:val="single" w:sz="4" w:space="0" w:color="auto"/>
              <w:right w:val="single" w:sz="4" w:space="0" w:color="auto"/>
            </w:tcBorders>
            <w:hideMark/>
          </w:tcPr>
          <w:p w14:paraId="27E12123" w14:textId="77777777" w:rsidR="009F6689" w:rsidRPr="003B2E2A" w:rsidRDefault="009F6689" w:rsidP="003B2E2A">
            <w:pPr>
              <w:pStyle w:val="S8Gazettetabletext"/>
            </w:pPr>
            <w:r w:rsidRPr="003B2E2A">
              <w:t>134 291 295</w:t>
            </w:r>
          </w:p>
        </w:tc>
      </w:tr>
      <w:tr w:rsidR="009F6689" w14:paraId="6989829D"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3BE01C2" w14:textId="77777777" w:rsidR="009F6689" w:rsidRPr="003B2E2A" w:rsidRDefault="009F6689" w:rsidP="003B2E2A">
            <w:pPr>
              <w:pStyle w:val="S8Gazettetableheading"/>
            </w:pPr>
            <w:r w:rsidRPr="003B2E2A">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6B5651B5" w14:textId="77777777" w:rsidR="009F6689" w:rsidRPr="003B2E2A" w:rsidRDefault="009F6689" w:rsidP="003B2E2A">
            <w:pPr>
              <w:pStyle w:val="S8Gazettetabletext"/>
            </w:pPr>
            <w:r w:rsidRPr="003B2E2A">
              <w:t>20 October 2023</w:t>
            </w:r>
          </w:p>
        </w:tc>
      </w:tr>
      <w:tr w:rsidR="009F6689" w14:paraId="2D0E924C"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B64B699" w14:textId="77777777" w:rsidR="009F6689" w:rsidRPr="003B2E2A" w:rsidRDefault="009F6689" w:rsidP="003B2E2A">
            <w:pPr>
              <w:pStyle w:val="S8Gazettetableheading"/>
            </w:pPr>
            <w:r w:rsidRPr="003B2E2A">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1BDE532" w14:textId="77777777" w:rsidR="009F6689" w:rsidRPr="003B2E2A" w:rsidRDefault="009F6689" w:rsidP="003B2E2A">
            <w:pPr>
              <w:pStyle w:val="S8Gazettetabletext"/>
            </w:pPr>
            <w:r w:rsidRPr="003B2E2A">
              <w:t>84066</w:t>
            </w:r>
          </w:p>
        </w:tc>
      </w:tr>
      <w:tr w:rsidR="009F6689" w14:paraId="234889C4"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30F2D00" w14:textId="77777777" w:rsidR="009F6689" w:rsidRPr="003B2E2A" w:rsidRDefault="009F6689" w:rsidP="003B2E2A">
            <w:pPr>
              <w:pStyle w:val="S8Gazettetableheading"/>
            </w:pPr>
            <w:r w:rsidRPr="003B2E2A">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183E261B" w14:textId="77777777" w:rsidR="009F6689" w:rsidRPr="003B2E2A" w:rsidRDefault="009F6689" w:rsidP="003B2E2A">
            <w:pPr>
              <w:pStyle w:val="S8Gazettetabletext"/>
            </w:pPr>
            <w:r w:rsidRPr="003B2E2A">
              <w:t>84066/141028</w:t>
            </w:r>
          </w:p>
        </w:tc>
      </w:tr>
      <w:tr w:rsidR="009F6689" w14:paraId="79214C7E"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0D9E145" w14:textId="77777777" w:rsidR="009F6689" w:rsidRPr="003B2E2A" w:rsidRDefault="009F6689" w:rsidP="003B2E2A">
            <w:pPr>
              <w:pStyle w:val="S8Gazettetableheading"/>
            </w:pPr>
            <w:r w:rsidRPr="003B2E2A">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1A3EF55" w14:textId="77777777" w:rsidR="009F6689" w:rsidRPr="003B2E2A" w:rsidRDefault="009F6689" w:rsidP="003B2E2A">
            <w:pPr>
              <w:pStyle w:val="S8Gazettetabletext"/>
            </w:pPr>
            <w:r w:rsidRPr="003B2E2A">
              <w:t>Variation of product registration and label approval to amend the withholding period section of the label</w:t>
            </w:r>
          </w:p>
        </w:tc>
      </w:tr>
    </w:tbl>
    <w:p w14:paraId="6136A856" w14:textId="5E4008A9" w:rsidR="009F6689" w:rsidRPr="003B2E2A" w:rsidRDefault="009F6689" w:rsidP="003B2E2A">
      <w:pPr>
        <w:pStyle w:val="Caption"/>
      </w:pPr>
      <w:r w:rsidRPr="003B2E2A">
        <w:t xml:space="preserve">Table </w:t>
      </w:r>
      <w:fldSimple w:instr=" SEQ Table \* ARABIC ">
        <w:r w:rsidR="00055305">
          <w:rPr>
            <w:noProof/>
          </w:rPr>
          <w:t>3</w:t>
        </w:r>
      </w:fldSimple>
      <w:r w:rsidRPr="003B2E2A">
        <w:t>: Variation of label approval</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9F6689" w14:paraId="2E8BB099"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8E4C59C" w14:textId="77777777" w:rsidR="009F6689" w:rsidRPr="003B2E2A" w:rsidRDefault="009F6689" w:rsidP="003B2E2A">
            <w:pPr>
              <w:pStyle w:val="S8Gazettetableheading"/>
            </w:pPr>
            <w:r w:rsidRPr="003B2E2A">
              <w:t>Application no.</w:t>
            </w:r>
          </w:p>
        </w:tc>
        <w:tc>
          <w:tcPr>
            <w:tcW w:w="3896" w:type="pct"/>
            <w:tcBorders>
              <w:top w:val="single" w:sz="4" w:space="0" w:color="auto"/>
              <w:left w:val="single" w:sz="4" w:space="0" w:color="auto"/>
              <w:bottom w:val="single" w:sz="4" w:space="0" w:color="auto"/>
              <w:right w:val="single" w:sz="4" w:space="0" w:color="auto"/>
            </w:tcBorders>
            <w:hideMark/>
          </w:tcPr>
          <w:p w14:paraId="4B7DA765" w14:textId="77777777" w:rsidR="009F6689" w:rsidRPr="003B2E2A" w:rsidRDefault="009F6689" w:rsidP="003B2E2A">
            <w:pPr>
              <w:pStyle w:val="S8Gazettetabletext"/>
            </w:pPr>
            <w:r w:rsidRPr="003B2E2A">
              <w:t>141538</w:t>
            </w:r>
          </w:p>
        </w:tc>
      </w:tr>
      <w:tr w:rsidR="009F6689" w14:paraId="5DF3A9CA"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002AE6E" w14:textId="77777777" w:rsidR="009F6689" w:rsidRPr="003B2E2A" w:rsidRDefault="009F6689" w:rsidP="003B2E2A">
            <w:pPr>
              <w:pStyle w:val="S8Gazettetableheading"/>
            </w:pPr>
            <w:r w:rsidRPr="003B2E2A">
              <w:t>Product name</w:t>
            </w:r>
          </w:p>
        </w:tc>
        <w:tc>
          <w:tcPr>
            <w:tcW w:w="3896" w:type="pct"/>
            <w:tcBorders>
              <w:top w:val="single" w:sz="4" w:space="0" w:color="auto"/>
              <w:left w:val="single" w:sz="4" w:space="0" w:color="auto"/>
              <w:bottom w:val="single" w:sz="4" w:space="0" w:color="auto"/>
              <w:right w:val="single" w:sz="4" w:space="0" w:color="auto"/>
            </w:tcBorders>
            <w:hideMark/>
          </w:tcPr>
          <w:p w14:paraId="41EA8B6D" w14:textId="77777777" w:rsidR="009F6689" w:rsidRPr="003B2E2A" w:rsidRDefault="009F6689" w:rsidP="003B2E2A">
            <w:pPr>
              <w:pStyle w:val="S8Gazettetabletext"/>
            </w:pPr>
            <w:proofErr w:type="spellStart"/>
            <w:r w:rsidRPr="003B2E2A">
              <w:t>Plafin</w:t>
            </w:r>
            <w:proofErr w:type="spellEnd"/>
            <w:r w:rsidRPr="003B2E2A">
              <w:t xml:space="preserve"> Mosquito Coil</w:t>
            </w:r>
          </w:p>
        </w:tc>
      </w:tr>
      <w:tr w:rsidR="009F6689" w14:paraId="460BB737"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7C59860" w14:textId="77777777" w:rsidR="009F6689" w:rsidRPr="003B2E2A" w:rsidRDefault="009F6689" w:rsidP="003B2E2A">
            <w:pPr>
              <w:pStyle w:val="S8Gazettetableheading"/>
            </w:pPr>
            <w:r w:rsidRPr="003B2E2A">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22738D98" w14:textId="77777777" w:rsidR="009F6689" w:rsidRPr="003B2E2A" w:rsidRDefault="009F6689" w:rsidP="003B2E2A">
            <w:pPr>
              <w:pStyle w:val="S8Gazettetabletext"/>
            </w:pPr>
            <w:r w:rsidRPr="003B2E2A">
              <w:t>2 g/kg D-allethrin</w:t>
            </w:r>
          </w:p>
        </w:tc>
      </w:tr>
      <w:tr w:rsidR="009F6689" w14:paraId="6783879B"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A809F42" w14:textId="77777777" w:rsidR="009F6689" w:rsidRPr="003B2E2A" w:rsidRDefault="009F6689" w:rsidP="003B2E2A">
            <w:pPr>
              <w:pStyle w:val="S8Gazettetableheading"/>
            </w:pPr>
            <w:r w:rsidRPr="003B2E2A">
              <w:t>Applicant name</w:t>
            </w:r>
          </w:p>
        </w:tc>
        <w:tc>
          <w:tcPr>
            <w:tcW w:w="3896" w:type="pct"/>
            <w:tcBorders>
              <w:top w:val="single" w:sz="4" w:space="0" w:color="auto"/>
              <w:left w:val="single" w:sz="4" w:space="0" w:color="auto"/>
              <w:bottom w:val="single" w:sz="4" w:space="0" w:color="auto"/>
              <w:right w:val="single" w:sz="4" w:space="0" w:color="auto"/>
            </w:tcBorders>
            <w:hideMark/>
          </w:tcPr>
          <w:p w14:paraId="436A7E7E" w14:textId="77777777" w:rsidR="009F6689" w:rsidRPr="003B2E2A" w:rsidRDefault="009F6689" w:rsidP="003B2E2A">
            <w:pPr>
              <w:pStyle w:val="S8Gazettetabletext"/>
            </w:pPr>
            <w:proofErr w:type="spellStart"/>
            <w:r w:rsidRPr="003B2E2A">
              <w:t>Vinico</w:t>
            </w:r>
            <w:proofErr w:type="spellEnd"/>
            <w:r w:rsidRPr="003B2E2A">
              <w:t xml:space="preserve"> </w:t>
            </w:r>
            <w:proofErr w:type="spellStart"/>
            <w:r w:rsidRPr="003B2E2A">
              <w:t>Sdn</w:t>
            </w:r>
            <w:proofErr w:type="spellEnd"/>
            <w:r w:rsidRPr="003B2E2A">
              <w:t xml:space="preserve"> </w:t>
            </w:r>
            <w:proofErr w:type="spellStart"/>
            <w:r w:rsidRPr="003B2E2A">
              <w:t>Bhd</w:t>
            </w:r>
            <w:proofErr w:type="spellEnd"/>
          </w:p>
        </w:tc>
      </w:tr>
      <w:tr w:rsidR="009F6689" w14:paraId="51417BE3"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BF62B5D" w14:textId="77777777" w:rsidR="009F6689" w:rsidRPr="003B2E2A" w:rsidRDefault="009F6689" w:rsidP="003B2E2A">
            <w:pPr>
              <w:pStyle w:val="S8Gazettetableheading"/>
            </w:pPr>
            <w:r w:rsidRPr="003B2E2A">
              <w:t>Applicant ACN</w:t>
            </w:r>
          </w:p>
        </w:tc>
        <w:tc>
          <w:tcPr>
            <w:tcW w:w="3896" w:type="pct"/>
            <w:tcBorders>
              <w:top w:val="single" w:sz="4" w:space="0" w:color="auto"/>
              <w:left w:val="single" w:sz="4" w:space="0" w:color="auto"/>
              <w:bottom w:val="single" w:sz="4" w:space="0" w:color="auto"/>
              <w:right w:val="single" w:sz="4" w:space="0" w:color="auto"/>
            </w:tcBorders>
            <w:hideMark/>
          </w:tcPr>
          <w:p w14:paraId="6DEA5165" w14:textId="77777777" w:rsidR="009F6689" w:rsidRPr="003B2E2A" w:rsidRDefault="009F6689" w:rsidP="003B2E2A">
            <w:pPr>
              <w:pStyle w:val="S8Gazettetabletext"/>
            </w:pPr>
            <w:r w:rsidRPr="003B2E2A">
              <w:t>N/A</w:t>
            </w:r>
          </w:p>
        </w:tc>
      </w:tr>
      <w:tr w:rsidR="009F6689" w14:paraId="0A074CF0"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83A9864" w14:textId="77777777" w:rsidR="009F6689" w:rsidRPr="003B2E2A" w:rsidRDefault="009F6689" w:rsidP="003B2E2A">
            <w:pPr>
              <w:pStyle w:val="S8Gazettetableheading"/>
            </w:pPr>
            <w:r w:rsidRPr="003B2E2A">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5AF527DE" w14:textId="77777777" w:rsidR="009F6689" w:rsidRPr="003B2E2A" w:rsidRDefault="009F6689" w:rsidP="003B2E2A">
            <w:pPr>
              <w:pStyle w:val="S8Gazettetabletext"/>
            </w:pPr>
            <w:r w:rsidRPr="003B2E2A">
              <w:t>4 October 2023</w:t>
            </w:r>
          </w:p>
        </w:tc>
      </w:tr>
      <w:tr w:rsidR="009F6689" w14:paraId="3F78BC5F"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51F4C22" w14:textId="77777777" w:rsidR="009F6689" w:rsidRPr="003B2E2A" w:rsidRDefault="009F6689" w:rsidP="003B2E2A">
            <w:pPr>
              <w:pStyle w:val="S8Gazettetableheading"/>
            </w:pPr>
            <w:r w:rsidRPr="003B2E2A">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2CB88FFE" w14:textId="77777777" w:rsidR="009F6689" w:rsidRPr="003B2E2A" w:rsidRDefault="009F6689" w:rsidP="003B2E2A">
            <w:pPr>
              <w:pStyle w:val="S8Gazettetabletext"/>
            </w:pPr>
            <w:r w:rsidRPr="003B2E2A">
              <w:t>68861</w:t>
            </w:r>
          </w:p>
        </w:tc>
      </w:tr>
      <w:tr w:rsidR="009F6689" w14:paraId="79EA4C8E"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5DF4BBA" w14:textId="77777777" w:rsidR="009F6689" w:rsidRPr="003B2E2A" w:rsidRDefault="009F6689" w:rsidP="003B2E2A">
            <w:pPr>
              <w:pStyle w:val="S8Gazettetableheading"/>
            </w:pPr>
            <w:r w:rsidRPr="003B2E2A">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3268CF6D" w14:textId="77777777" w:rsidR="009F6689" w:rsidRPr="003B2E2A" w:rsidRDefault="009F6689" w:rsidP="003B2E2A">
            <w:pPr>
              <w:pStyle w:val="S8Gazettetabletext"/>
            </w:pPr>
            <w:r w:rsidRPr="003B2E2A">
              <w:t>68861/141538</w:t>
            </w:r>
          </w:p>
        </w:tc>
      </w:tr>
      <w:tr w:rsidR="009F6689" w14:paraId="73F2EC52" w14:textId="77777777" w:rsidTr="00055305">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C87DA20" w14:textId="77777777" w:rsidR="009F6689" w:rsidRPr="003B2E2A" w:rsidRDefault="009F6689" w:rsidP="003B2E2A">
            <w:pPr>
              <w:pStyle w:val="S8Gazettetableheading"/>
            </w:pPr>
            <w:r w:rsidRPr="003B2E2A">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72C7BEE3" w14:textId="33EF1E5D" w:rsidR="009F6689" w:rsidRPr="003B2E2A" w:rsidRDefault="009F6689" w:rsidP="003B2E2A">
            <w:pPr>
              <w:pStyle w:val="S8Gazettetabletext"/>
            </w:pPr>
            <w:r w:rsidRPr="003B2E2A">
              <w:t xml:space="preserve">Variation to the particulars of registration and label approval to change an additional label name from </w:t>
            </w:r>
            <w:r w:rsidR="00980F9F">
              <w:t>’</w:t>
            </w:r>
            <w:r w:rsidRPr="003B2E2A">
              <w:t>Rid Australia Rid Insect Repellent Outdoor Mosquito Coils Repels for up to 8 hours</w:t>
            </w:r>
            <w:r w:rsidRPr="003B2E2A">
              <w:rPr>
                <w:rFonts w:hint="eastAsia"/>
              </w:rPr>
              <w:t>’</w:t>
            </w:r>
            <w:r w:rsidRPr="003B2E2A">
              <w:t xml:space="preserve"> to </w:t>
            </w:r>
            <w:r w:rsidRPr="003B2E2A">
              <w:rPr>
                <w:rFonts w:hint="eastAsia"/>
              </w:rPr>
              <w:t>‘</w:t>
            </w:r>
            <w:r w:rsidRPr="003B2E2A">
              <w:t>Repelling Rid Since 1956 Outdoor Mosquito Coils with Diffuser</w:t>
            </w:r>
            <w:r w:rsidRPr="003B2E2A">
              <w:rPr>
                <w:rFonts w:hint="eastAsia"/>
              </w:rPr>
              <w:t>’</w:t>
            </w:r>
          </w:p>
        </w:tc>
      </w:tr>
    </w:tbl>
    <w:p w14:paraId="259E01BC" w14:textId="6D12521B" w:rsidR="00D1143A" w:rsidRDefault="00D1143A" w:rsidP="00D1143A">
      <w:pPr>
        <w:rPr>
          <w:rFonts w:ascii="Calibri" w:eastAsia="Arial Unicode MS" w:hAnsi="Calibri" w:cs="Calibri"/>
          <w:b/>
          <w:color w:val="000000"/>
          <w:sz w:val="20"/>
          <w:szCs w:val="18"/>
          <w:bdr w:val="none" w:sz="0" w:space="0" w:color="auto" w:frame="1"/>
          <w:lang w:val="en-GB" w:eastAsia="en-AU"/>
        </w:rPr>
        <w:sectPr w:rsidR="00D1143A" w:rsidSect="00764F7D">
          <w:headerReference w:type="even" r:id="rId22"/>
          <w:headerReference w:type="default" r:id="rId23"/>
          <w:pgSz w:w="11906" w:h="16838"/>
          <w:pgMar w:top="1440" w:right="1134" w:bottom="1440" w:left="1134" w:header="680" w:footer="737" w:gutter="0"/>
          <w:pgNumType w:start="1"/>
          <w:cols w:space="720"/>
        </w:sectPr>
      </w:pPr>
    </w:p>
    <w:p w14:paraId="38FE9DE3" w14:textId="77777777" w:rsidR="009F6689" w:rsidRPr="009F6689" w:rsidRDefault="009F6689" w:rsidP="003B2E2A">
      <w:pPr>
        <w:pStyle w:val="GazetteHeading1"/>
      </w:pPr>
      <w:bookmarkStart w:id="19" w:name="_Toc149559878"/>
      <w:r w:rsidRPr="009F6689">
        <w:lastRenderedPageBreak/>
        <w:t>Veterinary chemical products and approved labels</w:t>
      </w:r>
      <w:bookmarkEnd w:id="19"/>
    </w:p>
    <w:p w14:paraId="1AFBEAC1" w14:textId="77777777" w:rsidR="009F6689" w:rsidRPr="003B2E2A" w:rsidRDefault="009F6689" w:rsidP="003B2E2A">
      <w:pPr>
        <w:pStyle w:val="GazetteNormalText"/>
      </w:pPr>
      <w:r w:rsidRPr="003B2E2A">
        <w:t xml:space="preserve">Pursuant to the Agricultural and Veterinary Chemicals Code scheduled to the </w:t>
      </w:r>
      <w:r w:rsidRPr="003B2E2A">
        <w:rPr>
          <w:i/>
          <w:iCs/>
        </w:rPr>
        <w:t>Agricultural and Veterinary Chemicals Code Act 1994</w:t>
      </w:r>
      <w:r w:rsidRPr="003B2E2A">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4D69A70F" w14:textId="79A1390F" w:rsidR="009F6689" w:rsidRPr="009F6689" w:rsidRDefault="00055305" w:rsidP="003B2E2A">
      <w:pPr>
        <w:pStyle w:val="Caption"/>
      </w:pPr>
      <w:r w:rsidRPr="003B2E2A">
        <w:t xml:space="preserve">Table </w:t>
      </w:r>
      <w:fldSimple w:instr=" SEQ Table \* ARABIC ">
        <w:r>
          <w:rPr>
            <w:noProof/>
          </w:rPr>
          <w:t>4</w:t>
        </w:r>
      </w:fldSimple>
      <w:r w:rsidRPr="003B2E2A">
        <w:t xml:space="preserve">: </w:t>
      </w:r>
      <w:r w:rsidR="009F6689" w:rsidRPr="009F6689">
        <w:t xml:space="preserve">Veterinary products based on new active </w:t>
      </w:r>
      <w:proofErr w:type="gramStart"/>
      <w:r w:rsidR="009F6689" w:rsidRPr="009F6689">
        <w:t>constituents</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9F6689" w:rsidRPr="009F6689" w14:paraId="13B33A5B"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93AC616" w14:textId="77777777" w:rsidR="009F6689" w:rsidRPr="009F6689" w:rsidRDefault="009F6689" w:rsidP="003B2E2A">
            <w:pPr>
              <w:pStyle w:val="S8Gazettetableheading"/>
            </w:pPr>
            <w:r w:rsidRPr="009F6689">
              <w:t>Application no.</w:t>
            </w:r>
          </w:p>
        </w:tc>
        <w:tc>
          <w:tcPr>
            <w:tcW w:w="3897" w:type="pct"/>
            <w:tcBorders>
              <w:top w:val="single" w:sz="4" w:space="0" w:color="auto"/>
              <w:left w:val="single" w:sz="4" w:space="0" w:color="auto"/>
              <w:bottom w:val="single" w:sz="4" w:space="0" w:color="auto"/>
              <w:right w:val="single" w:sz="4" w:space="0" w:color="auto"/>
            </w:tcBorders>
            <w:hideMark/>
          </w:tcPr>
          <w:p w14:paraId="0ECE1974" w14:textId="77777777" w:rsidR="009F6689" w:rsidRPr="009F6689" w:rsidRDefault="009F6689" w:rsidP="003B2E2A">
            <w:pPr>
              <w:pStyle w:val="S8Gazettetabletext"/>
              <w:rPr>
                <w:noProof/>
              </w:rPr>
            </w:pPr>
            <w:r w:rsidRPr="009F6689">
              <w:t>133423</w:t>
            </w:r>
          </w:p>
        </w:tc>
      </w:tr>
      <w:tr w:rsidR="009F6689" w:rsidRPr="009F6689" w14:paraId="6ECC4B44"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DD265E9" w14:textId="77777777" w:rsidR="009F6689" w:rsidRPr="009F6689" w:rsidRDefault="009F6689" w:rsidP="003B2E2A">
            <w:pPr>
              <w:pStyle w:val="S8Gazettetableheading"/>
            </w:pPr>
            <w:r w:rsidRPr="009F6689">
              <w:t>Product name</w:t>
            </w:r>
          </w:p>
        </w:tc>
        <w:tc>
          <w:tcPr>
            <w:tcW w:w="3897" w:type="pct"/>
            <w:tcBorders>
              <w:top w:val="single" w:sz="4" w:space="0" w:color="auto"/>
              <w:left w:val="single" w:sz="4" w:space="0" w:color="auto"/>
              <w:bottom w:val="single" w:sz="4" w:space="0" w:color="auto"/>
              <w:right w:val="single" w:sz="4" w:space="0" w:color="auto"/>
            </w:tcBorders>
            <w:hideMark/>
          </w:tcPr>
          <w:p w14:paraId="6B9C85F7" w14:textId="77777777" w:rsidR="009F6689" w:rsidRPr="009F6689" w:rsidRDefault="009F6689" w:rsidP="003B2E2A">
            <w:pPr>
              <w:pStyle w:val="S8Gazettetabletext"/>
            </w:pPr>
            <w:proofErr w:type="spellStart"/>
            <w:r w:rsidRPr="009F6689">
              <w:t>Felpreva</w:t>
            </w:r>
            <w:proofErr w:type="spellEnd"/>
            <w:r w:rsidRPr="009F6689">
              <w:t xml:space="preserve"> Spot-on Solution for Small Cats 1.0 to 2.5 kg</w:t>
            </w:r>
          </w:p>
        </w:tc>
      </w:tr>
      <w:tr w:rsidR="009F6689" w:rsidRPr="009F6689" w14:paraId="0A9DE5C4"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E705755" w14:textId="77777777" w:rsidR="009F6689" w:rsidRPr="009F6689" w:rsidRDefault="009F6689" w:rsidP="003B2E2A">
            <w:pPr>
              <w:pStyle w:val="S8Gazettetableheading"/>
            </w:pPr>
            <w:r w:rsidRPr="009F6689">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26D31373" w14:textId="77777777" w:rsidR="009F6689" w:rsidRPr="009F6689" w:rsidRDefault="009F6689" w:rsidP="003B2E2A">
            <w:pPr>
              <w:pStyle w:val="S8Gazettetabletext"/>
            </w:pPr>
            <w:r w:rsidRPr="009F6689">
              <w:t xml:space="preserve">Each pipette contains: 36.22 mg </w:t>
            </w:r>
            <w:proofErr w:type="spellStart"/>
            <w:r w:rsidRPr="009F6689">
              <w:t>tigolaner</w:t>
            </w:r>
            <w:proofErr w:type="spellEnd"/>
            <w:r w:rsidRPr="009F6689">
              <w:t xml:space="preserve">, 30.12 mg praziquantel, 7.53 mg </w:t>
            </w:r>
            <w:proofErr w:type="spellStart"/>
            <w:r w:rsidRPr="009F6689">
              <w:t>emodepside</w:t>
            </w:r>
            <w:proofErr w:type="spellEnd"/>
          </w:p>
        </w:tc>
      </w:tr>
      <w:tr w:rsidR="009F6689" w:rsidRPr="009F6689" w14:paraId="28ED0CD8"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6845283" w14:textId="77777777" w:rsidR="009F6689" w:rsidRPr="009F6689" w:rsidRDefault="009F6689" w:rsidP="003B2E2A">
            <w:pPr>
              <w:pStyle w:val="S8Gazettetableheading"/>
            </w:pPr>
            <w:r w:rsidRPr="009F6689">
              <w:t>Applicant name</w:t>
            </w:r>
          </w:p>
        </w:tc>
        <w:tc>
          <w:tcPr>
            <w:tcW w:w="3897" w:type="pct"/>
            <w:tcBorders>
              <w:top w:val="single" w:sz="4" w:space="0" w:color="auto"/>
              <w:left w:val="single" w:sz="4" w:space="0" w:color="auto"/>
              <w:bottom w:val="single" w:sz="4" w:space="0" w:color="auto"/>
              <w:right w:val="single" w:sz="4" w:space="0" w:color="auto"/>
            </w:tcBorders>
            <w:hideMark/>
          </w:tcPr>
          <w:p w14:paraId="7D5E6246" w14:textId="77777777" w:rsidR="009F6689" w:rsidRPr="009F6689" w:rsidRDefault="009F6689" w:rsidP="003B2E2A">
            <w:pPr>
              <w:pStyle w:val="S8Gazettetabletext"/>
            </w:pPr>
            <w:proofErr w:type="spellStart"/>
            <w:r w:rsidRPr="009F6689">
              <w:t>Vetoquinol</w:t>
            </w:r>
            <w:proofErr w:type="spellEnd"/>
            <w:r w:rsidRPr="009F6689">
              <w:t xml:space="preserve"> Australia Pty Ltd</w:t>
            </w:r>
          </w:p>
        </w:tc>
      </w:tr>
      <w:tr w:rsidR="009F6689" w:rsidRPr="009F6689" w14:paraId="03248E76"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9128639" w14:textId="77777777" w:rsidR="009F6689" w:rsidRPr="009F6689" w:rsidRDefault="009F6689" w:rsidP="003B2E2A">
            <w:pPr>
              <w:pStyle w:val="S8Gazettetableheading"/>
            </w:pPr>
            <w:r w:rsidRPr="009F6689">
              <w:t>Applicant ACN</w:t>
            </w:r>
          </w:p>
        </w:tc>
        <w:tc>
          <w:tcPr>
            <w:tcW w:w="3897" w:type="pct"/>
            <w:tcBorders>
              <w:top w:val="single" w:sz="4" w:space="0" w:color="auto"/>
              <w:left w:val="single" w:sz="4" w:space="0" w:color="auto"/>
              <w:bottom w:val="single" w:sz="4" w:space="0" w:color="auto"/>
              <w:right w:val="single" w:sz="4" w:space="0" w:color="auto"/>
            </w:tcBorders>
            <w:hideMark/>
          </w:tcPr>
          <w:p w14:paraId="46B404AF" w14:textId="77777777" w:rsidR="009F6689" w:rsidRPr="009F6689" w:rsidRDefault="009F6689" w:rsidP="003B2E2A">
            <w:pPr>
              <w:pStyle w:val="S8Gazettetabletext"/>
            </w:pPr>
            <w:r w:rsidRPr="009F6689">
              <w:t>006 949 480</w:t>
            </w:r>
          </w:p>
        </w:tc>
      </w:tr>
      <w:tr w:rsidR="009F6689" w:rsidRPr="009F6689" w14:paraId="3A123ABC"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C79F306" w14:textId="77777777" w:rsidR="009F6689" w:rsidRPr="009F6689" w:rsidRDefault="009F6689" w:rsidP="003B2E2A">
            <w:pPr>
              <w:pStyle w:val="S8Gazettetableheading"/>
            </w:pPr>
            <w:r w:rsidRPr="009F6689">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5D6D02D3" w14:textId="77777777" w:rsidR="009F6689" w:rsidRPr="009F6689" w:rsidRDefault="009F6689" w:rsidP="003B2E2A">
            <w:pPr>
              <w:pStyle w:val="S8Gazettetabletext"/>
            </w:pPr>
            <w:r w:rsidRPr="009F6689">
              <w:t>17 October 2023</w:t>
            </w:r>
          </w:p>
        </w:tc>
      </w:tr>
      <w:tr w:rsidR="009F6689" w:rsidRPr="009F6689" w14:paraId="209F1E5E"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8640F38" w14:textId="77777777" w:rsidR="009F6689" w:rsidRPr="009F6689" w:rsidRDefault="009F6689" w:rsidP="003B2E2A">
            <w:pPr>
              <w:pStyle w:val="S8Gazettetableheading"/>
            </w:pPr>
            <w:r w:rsidRPr="009F6689">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1A8B7C6" w14:textId="77777777" w:rsidR="009F6689" w:rsidRPr="009F6689" w:rsidRDefault="009F6689" w:rsidP="003B2E2A">
            <w:pPr>
              <w:pStyle w:val="S8Gazettetabletext"/>
            </w:pPr>
            <w:r w:rsidRPr="009F6689">
              <w:t>91768</w:t>
            </w:r>
          </w:p>
        </w:tc>
      </w:tr>
      <w:tr w:rsidR="009F6689" w:rsidRPr="009F6689" w14:paraId="2700E78B"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35CC428" w14:textId="77777777" w:rsidR="009F6689" w:rsidRPr="009F6689" w:rsidRDefault="009F6689" w:rsidP="003B2E2A">
            <w:pPr>
              <w:pStyle w:val="S8Gazettetableheading"/>
            </w:pPr>
            <w:r w:rsidRPr="009F6689">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68DDFB5C" w14:textId="77777777" w:rsidR="009F6689" w:rsidRPr="009F6689" w:rsidRDefault="009F6689" w:rsidP="003B2E2A">
            <w:pPr>
              <w:pStyle w:val="S8Gazettetabletext"/>
            </w:pPr>
            <w:r w:rsidRPr="009F6689">
              <w:t>91768/133423</w:t>
            </w:r>
          </w:p>
        </w:tc>
      </w:tr>
      <w:tr w:rsidR="009F6689" w:rsidRPr="009F6689" w14:paraId="5757A87E"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8BF8148" w14:textId="77777777" w:rsidR="009F6689" w:rsidRPr="009F6689" w:rsidRDefault="009F6689" w:rsidP="003B2E2A">
            <w:pPr>
              <w:pStyle w:val="S8Gazettetableheading"/>
            </w:pPr>
            <w:r w:rsidRPr="009F6689">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5CF936E" w14:textId="77777777" w:rsidR="009F6689" w:rsidRPr="009F6689" w:rsidRDefault="009F6689" w:rsidP="003B2E2A">
            <w:pPr>
              <w:pStyle w:val="S8Gazettetabletext"/>
            </w:pPr>
            <w:r w:rsidRPr="009F6689">
              <w:t xml:space="preserve">Registration of a 97.90 mg/mL </w:t>
            </w:r>
            <w:proofErr w:type="spellStart"/>
            <w:r w:rsidRPr="009F6689">
              <w:t>tigolaner</w:t>
            </w:r>
            <w:proofErr w:type="spellEnd"/>
            <w:r w:rsidRPr="009F6689">
              <w:t xml:space="preserve">, 81.40 mg/mL praziquantel and 20.35 mg/mL </w:t>
            </w:r>
            <w:proofErr w:type="spellStart"/>
            <w:r w:rsidRPr="009F6689">
              <w:t>emodepside</w:t>
            </w:r>
            <w:proofErr w:type="spellEnd"/>
            <w:r w:rsidRPr="009F6689">
              <w:t xml:space="preserve"> spot-on solution product for cats for worms, </w:t>
            </w:r>
            <w:proofErr w:type="gramStart"/>
            <w:r w:rsidRPr="009F6689">
              <w:t>fleas</w:t>
            </w:r>
            <w:proofErr w:type="gramEnd"/>
            <w:r w:rsidRPr="009F6689">
              <w:t xml:space="preserve"> and ticks, in conjunction with approval of an active constituent, </w:t>
            </w:r>
            <w:proofErr w:type="spellStart"/>
            <w:r w:rsidRPr="009F6689">
              <w:t>tigolaner</w:t>
            </w:r>
            <w:proofErr w:type="spellEnd"/>
          </w:p>
        </w:tc>
      </w:tr>
    </w:tbl>
    <w:p w14:paraId="58E7D931" w14:textId="77777777" w:rsidR="009F6689" w:rsidRPr="009F6689" w:rsidRDefault="009F6689" w:rsidP="002D1F2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9F6689" w:rsidRPr="009F6689" w14:paraId="6FC7F010"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1840A76" w14:textId="77777777" w:rsidR="009F6689" w:rsidRPr="009F6689" w:rsidRDefault="009F6689" w:rsidP="003B2E2A">
            <w:pPr>
              <w:pStyle w:val="S8Gazettetableheading"/>
            </w:pPr>
            <w:r w:rsidRPr="009F6689">
              <w:t>Application no.</w:t>
            </w:r>
          </w:p>
        </w:tc>
        <w:tc>
          <w:tcPr>
            <w:tcW w:w="3897" w:type="pct"/>
            <w:tcBorders>
              <w:top w:val="single" w:sz="4" w:space="0" w:color="auto"/>
              <w:left w:val="single" w:sz="4" w:space="0" w:color="auto"/>
              <w:bottom w:val="single" w:sz="4" w:space="0" w:color="auto"/>
              <w:right w:val="single" w:sz="4" w:space="0" w:color="auto"/>
            </w:tcBorders>
            <w:hideMark/>
          </w:tcPr>
          <w:p w14:paraId="51922CA7" w14:textId="77777777" w:rsidR="009F6689" w:rsidRPr="009F6689" w:rsidRDefault="009F6689" w:rsidP="003B2E2A">
            <w:pPr>
              <w:pStyle w:val="S8Gazettetabletext"/>
              <w:rPr>
                <w:noProof/>
              </w:rPr>
            </w:pPr>
            <w:r w:rsidRPr="009F6689">
              <w:t>133426</w:t>
            </w:r>
          </w:p>
        </w:tc>
      </w:tr>
      <w:tr w:rsidR="009F6689" w:rsidRPr="009F6689" w14:paraId="5D50BEEE"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4517724" w14:textId="77777777" w:rsidR="009F6689" w:rsidRPr="009F6689" w:rsidRDefault="009F6689" w:rsidP="003B2E2A">
            <w:pPr>
              <w:pStyle w:val="S8Gazettetableheading"/>
            </w:pPr>
            <w:r w:rsidRPr="009F6689">
              <w:t>Product name</w:t>
            </w:r>
          </w:p>
        </w:tc>
        <w:tc>
          <w:tcPr>
            <w:tcW w:w="3897" w:type="pct"/>
            <w:tcBorders>
              <w:top w:val="single" w:sz="4" w:space="0" w:color="auto"/>
              <w:left w:val="single" w:sz="4" w:space="0" w:color="auto"/>
              <w:bottom w:val="single" w:sz="4" w:space="0" w:color="auto"/>
              <w:right w:val="single" w:sz="4" w:space="0" w:color="auto"/>
            </w:tcBorders>
            <w:hideMark/>
          </w:tcPr>
          <w:p w14:paraId="24549E7C" w14:textId="77777777" w:rsidR="009F6689" w:rsidRPr="009F6689" w:rsidRDefault="009F6689" w:rsidP="003B2E2A">
            <w:pPr>
              <w:pStyle w:val="S8Gazettetabletext"/>
            </w:pPr>
            <w:proofErr w:type="spellStart"/>
            <w:r w:rsidRPr="009F6689">
              <w:t>Felpreva</w:t>
            </w:r>
            <w:proofErr w:type="spellEnd"/>
            <w:r w:rsidRPr="009F6689">
              <w:t xml:space="preserve"> Spot-On Solution for Medium Cats 2.5 to 5 kg</w:t>
            </w:r>
          </w:p>
        </w:tc>
      </w:tr>
      <w:tr w:rsidR="009F6689" w:rsidRPr="009F6689" w14:paraId="23D3F0A0"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DB9A007" w14:textId="77777777" w:rsidR="009F6689" w:rsidRPr="009F6689" w:rsidRDefault="009F6689" w:rsidP="003B2E2A">
            <w:pPr>
              <w:pStyle w:val="S8Gazettetableheading"/>
            </w:pPr>
            <w:r w:rsidRPr="009F6689">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553D1824" w14:textId="77777777" w:rsidR="009F6689" w:rsidRPr="009F6689" w:rsidRDefault="009F6689" w:rsidP="003B2E2A">
            <w:pPr>
              <w:pStyle w:val="S8Gazettetabletext"/>
            </w:pPr>
            <w:r w:rsidRPr="009F6689">
              <w:t xml:space="preserve">Each pipette contains: 72.4 mg </w:t>
            </w:r>
            <w:proofErr w:type="spellStart"/>
            <w:r w:rsidRPr="009F6689">
              <w:t>tigolaner</w:t>
            </w:r>
            <w:proofErr w:type="spellEnd"/>
            <w:r w:rsidRPr="009F6689">
              <w:t xml:space="preserve">, 60.24 mg praziquantel, 15.06 mg </w:t>
            </w:r>
            <w:proofErr w:type="spellStart"/>
            <w:r w:rsidRPr="009F6689">
              <w:t>emodepside</w:t>
            </w:r>
            <w:proofErr w:type="spellEnd"/>
            <w:r w:rsidRPr="009F6689">
              <w:t xml:space="preserve"> </w:t>
            </w:r>
          </w:p>
        </w:tc>
      </w:tr>
      <w:tr w:rsidR="009F6689" w:rsidRPr="009F6689" w14:paraId="14DF5529"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4C2F1E9" w14:textId="77777777" w:rsidR="009F6689" w:rsidRPr="009F6689" w:rsidRDefault="009F6689" w:rsidP="003B2E2A">
            <w:pPr>
              <w:pStyle w:val="S8Gazettetableheading"/>
            </w:pPr>
            <w:r w:rsidRPr="009F6689">
              <w:t>Applicant name</w:t>
            </w:r>
          </w:p>
        </w:tc>
        <w:tc>
          <w:tcPr>
            <w:tcW w:w="3897" w:type="pct"/>
            <w:tcBorders>
              <w:top w:val="single" w:sz="4" w:space="0" w:color="auto"/>
              <w:left w:val="single" w:sz="4" w:space="0" w:color="auto"/>
              <w:bottom w:val="single" w:sz="4" w:space="0" w:color="auto"/>
              <w:right w:val="single" w:sz="4" w:space="0" w:color="auto"/>
            </w:tcBorders>
            <w:hideMark/>
          </w:tcPr>
          <w:p w14:paraId="15C72B93" w14:textId="77777777" w:rsidR="009F6689" w:rsidRPr="009F6689" w:rsidRDefault="009F6689" w:rsidP="003B2E2A">
            <w:pPr>
              <w:pStyle w:val="S8Gazettetabletext"/>
            </w:pPr>
            <w:proofErr w:type="spellStart"/>
            <w:r w:rsidRPr="009F6689">
              <w:t>Vetoquinol</w:t>
            </w:r>
            <w:proofErr w:type="spellEnd"/>
            <w:r w:rsidRPr="009F6689">
              <w:t xml:space="preserve"> Australia Pty Ltd</w:t>
            </w:r>
          </w:p>
        </w:tc>
      </w:tr>
      <w:tr w:rsidR="009F6689" w:rsidRPr="009F6689" w14:paraId="0D6D0839"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6D2C68E" w14:textId="77777777" w:rsidR="009F6689" w:rsidRPr="009F6689" w:rsidRDefault="009F6689" w:rsidP="003B2E2A">
            <w:pPr>
              <w:pStyle w:val="S8Gazettetableheading"/>
            </w:pPr>
            <w:r w:rsidRPr="009F6689">
              <w:t>Applicant ACN</w:t>
            </w:r>
          </w:p>
        </w:tc>
        <w:tc>
          <w:tcPr>
            <w:tcW w:w="3897" w:type="pct"/>
            <w:tcBorders>
              <w:top w:val="single" w:sz="4" w:space="0" w:color="auto"/>
              <w:left w:val="single" w:sz="4" w:space="0" w:color="auto"/>
              <w:bottom w:val="single" w:sz="4" w:space="0" w:color="auto"/>
              <w:right w:val="single" w:sz="4" w:space="0" w:color="auto"/>
            </w:tcBorders>
            <w:hideMark/>
          </w:tcPr>
          <w:p w14:paraId="6F182C6B" w14:textId="77777777" w:rsidR="009F6689" w:rsidRPr="009F6689" w:rsidRDefault="009F6689" w:rsidP="003B2E2A">
            <w:pPr>
              <w:pStyle w:val="S8Gazettetabletext"/>
            </w:pPr>
            <w:r w:rsidRPr="009F6689">
              <w:t>006 949 480</w:t>
            </w:r>
          </w:p>
        </w:tc>
      </w:tr>
      <w:tr w:rsidR="009F6689" w:rsidRPr="009F6689" w14:paraId="50B9BF61"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AE13638" w14:textId="77777777" w:rsidR="009F6689" w:rsidRPr="009F6689" w:rsidRDefault="009F6689" w:rsidP="003B2E2A">
            <w:pPr>
              <w:pStyle w:val="S8Gazettetableheading"/>
            </w:pPr>
            <w:r w:rsidRPr="009F6689">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1CE9CF13" w14:textId="77777777" w:rsidR="009F6689" w:rsidRPr="009F6689" w:rsidRDefault="009F6689" w:rsidP="003B2E2A">
            <w:pPr>
              <w:pStyle w:val="S8Gazettetabletext"/>
            </w:pPr>
            <w:r w:rsidRPr="009F6689">
              <w:t>17 October 2023</w:t>
            </w:r>
          </w:p>
        </w:tc>
      </w:tr>
      <w:tr w:rsidR="009F6689" w:rsidRPr="009F6689" w14:paraId="5044C07F"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0EFBDEA" w14:textId="77777777" w:rsidR="009F6689" w:rsidRPr="009F6689" w:rsidRDefault="009F6689" w:rsidP="003B2E2A">
            <w:pPr>
              <w:pStyle w:val="S8Gazettetableheading"/>
            </w:pPr>
            <w:r w:rsidRPr="009F6689">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08556D0A" w14:textId="77777777" w:rsidR="009F6689" w:rsidRPr="009F6689" w:rsidRDefault="009F6689" w:rsidP="003B2E2A">
            <w:pPr>
              <w:pStyle w:val="S8Gazettetabletext"/>
            </w:pPr>
            <w:r w:rsidRPr="009F6689">
              <w:t>91769</w:t>
            </w:r>
          </w:p>
        </w:tc>
      </w:tr>
      <w:tr w:rsidR="009F6689" w:rsidRPr="009F6689" w14:paraId="52147705"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8999F63" w14:textId="77777777" w:rsidR="009F6689" w:rsidRPr="009F6689" w:rsidRDefault="009F6689" w:rsidP="003B2E2A">
            <w:pPr>
              <w:pStyle w:val="S8Gazettetableheading"/>
            </w:pPr>
            <w:r w:rsidRPr="009F6689">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88499FE" w14:textId="77777777" w:rsidR="009F6689" w:rsidRPr="009F6689" w:rsidRDefault="009F6689" w:rsidP="003B2E2A">
            <w:pPr>
              <w:pStyle w:val="S8Gazettetabletext"/>
            </w:pPr>
            <w:r w:rsidRPr="009F6689">
              <w:t>91769/133426</w:t>
            </w:r>
          </w:p>
        </w:tc>
      </w:tr>
      <w:tr w:rsidR="009F6689" w:rsidRPr="009F6689" w14:paraId="30978958"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626DB2C" w14:textId="77777777" w:rsidR="009F6689" w:rsidRPr="009F6689" w:rsidRDefault="009F6689" w:rsidP="003B2E2A">
            <w:pPr>
              <w:pStyle w:val="S8Gazettetableheading"/>
            </w:pPr>
            <w:r w:rsidRPr="009F6689">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4BB31774" w14:textId="77777777" w:rsidR="009F6689" w:rsidRPr="009F6689" w:rsidRDefault="009F6689" w:rsidP="003B2E2A">
            <w:pPr>
              <w:pStyle w:val="S8Gazettetabletext"/>
            </w:pPr>
            <w:r w:rsidRPr="009F6689">
              <w:t xml:space="preserve">Registration of a 97.90 mg/mL </w:t>
            </w:r>
            <w:proofErr w:type="spellStart"/>
            <w:r w:rsidRPr="009F6689">
              <w:t>tigolaner</w:t>
            </w:r>
            <w:proofErr w:type="spellEnd"/>
            <w:r w:rsidRPr="009F6689">
              <w:t xml:space="preserve">, 81.40 mg/mL praziquantel and 20.35 mg/mL </w:t>
            </w:r>
            <w:proofErr w:type="spellStart"/>
            <w:r w:rsidRPr="009F6689">
              <w:t>emodepside</w:t>
            </w:r>
            <w:proofErr w:type="spellEnd"/>
            <w:r w:rsidRPr="009F6689">
              <w:t xml:space="preserve"> spot-on solution product for cats for worms, </w:t>
            </w:r>
            <w:proofErr w:type="gramStart"/>
            <w:r w:rsidRPr="009F6689">
              <w:t>fleas</w:t>
            </w:r>
            <w:proofErr w:type="gramEnd"/>
            <w:r w:rsidRPr="009F6689">
              <w:t xml:space="preserve"> and ticks, in conjunction with approval of an active constituent, </w:t>
            </w:r>
            <w:proofErr w:type="spellStart"/>
            <w:r w:rsidRPr="009F6689">
              <w:t>tigolaner</w:t>
            </w:r>
            <w:proofErr w:type="spellEnd"/>
          </w:p>
        </w:tc>
      </w:tr>
    </w:tbl>
    <w:p w14:paraId="407CC465" w14:textId="46462F67" w:rsidR="009F6689" w:rsidRPr="002D1F2C" w:rsidRDefault="00D1143A" w:rsidP="002D1F2C">
      <w:pPr>
        <w:pStyle w:val="S8Gazettetabletext"/>
      </w:pPr>
      <w:r>
        <w:rPr>
          <w:highlight w:val="yellow"/>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9F6689" w:rsidRPr="009F6689" w14:paraId="785C7175"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D871EDA" w14:textId="77777777" w:rsidR="009F6689" w:rsidRPr="009F6689" w:rsidRDefault="009F6689" w:rsidP="003B2E2A">
            <w:pPr>
              <w:pStyle w:val="S8Gazettetableheading"/>
            </w:pPr>
            <w:r w:rsidRPr="009F6689">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13B7419A" w14:textId="77777777" w:rsidR="009F6689" w:rsidRPr="009F6689" w:rsidRDefault="009F6689" w:rsidP="003B2E2A">
            <w:pPr>
              <w:pStyle w:val="S8Gazettetabletext"/>
              <w:rPr>
                <w:noProof/>
              </w:rPr>
            </w:pPr>
            <w:r w:rsidRPr="009F6689">
              <w:t>133427</w:t>
            </w:r>
          </w:p>
        </w:tc>
      </w:tr>
      <w:tr w:rsidR="009F6689" w:rsidRPr="009F6689" w14:paraId="715214FD"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D797E68" w14:textId="77777777" w:rsidR="009F6689" w:rsidRPr="009F6689" w:rsidRDefault="009F6689" w:rsidP="003B2E2A">
            <w:pPr>
              <w:pStyle w:val="S8Gazettetableheading"/>
            </w:pPr>
            <w:r w:rsidRPr="009F6689">
              <w:t>Product name</w:t>
            </w:r>
          </w:p>
        </w:tc>
        <w:tc>
          <w:tcPr>
            <w:tcW w:w="3897" w:type="pct"/>
            <w:tcBorders>
              <w:top w:val="single" w:sz="4" w:space="0" w:color="auto"/>
              <w:left w:val="single" w:sz="4" w:space="0" w:color="auto"/>
              <w:bottom w:val="single" w:sz="4" w:space="0" w:color="auto"/>
              <w:right w:val="single" w:sz="4" w:space="0" w:color="auto"/>
            </w:tcBorders>
            <w:hideMark/>
          </w:tcPr>
          <w:p w14:paraId="08F31AA6" w14:textId="77777777" w:rsidR="009F6689" w:rsidRPr="009F6689" w:rsidRDefault="009F6689" w:rsidP="003B2E2A">
            <w:pPr>
              <w:pStyle w:val="S8Gazettetabletext"/>
            </w:pPr>
            <w:proofErr w:type="spellStart"/>
            <w:r w:rsidRPr="009F6689">
              <w:t>Felpreva</w:t>
            </w:r>
            <w:proofErr w:type="spellEnd"/>
            <w:r w:rsidRPr="009F6689">
              <w:t xml:space="preserve"> Spot-On Solution for Large Cats 5 to 8 kg</w:t>
            </w:r>
          </w:p>
        </w:tc>
      </w:tr>
      <w:tr w:rsidR="009F6689" w:rsidRPr="009F6689" w14:paraId="62AA119D"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4FC2112" w14:textId="77777777" w:rsidR="009F6689" w:rsidRPr="009F6689" w:rsidRDefault="009F6689" w:rsidP="003B2E2A">
            <w:pPr>
              <w:pStyle w:val="S8Gazettetableheading"/>
            </w:pPr>
            <w:r w:rsidRPr="009F6689">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078DB6CA" w14:textId="77777777" w:rsidR="009F6689" w:rsidRPr="009F6689" w:rsidRDefault="009F6689" w:rsidP="003B2E2A">
            <w:pPr>
              <w:pStyle w:val="S8Gazettetabletext"/>
            </w:pPr>
            <w:r w:rsidRPr="009F6689">
              <w:t xml:space="preserve">Each pipette contains: 115.52 mg </w:t>
            </w:r>
            <w:proofErr w:type="spellStart"/>
            <w:r w:rsidRPr="009F6689">
              <w:t>tigolaner</w:t>
            </w:r>
            <w:proofErr w:type="spellEnd"/>
            <w:r w:rsidRPr="009F6689">
              <w:t xml:space="preserve">, 96.05 mg praziquantel, 24.01 mg </w:t>
            </w:r>
            <w:proofErr w:type="spellStart"/>
            <w:r w:rsidRPr="009F6689">
              <w:t>emodepside</w:t>
            </w:r>
            <w:proofErr w:type="spellEnd"/>
          </w:p>
        </w:tc>
      </w:tr>
      <w:tr w:rsidR="009F6689" w:rsidRPr="009F6689" w14:paraId="65D19FB4"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17290A6" w14:textId="77777777" w:rsidR="009F6689" w:rsidRPr="009F6689" w:rsidRDefault="009F6689" w:rsidP="003B2E2A">
            <w:pPr>
              <w:pStyle w:val="S8Gazettetableheading"/>
            </w:pPr>
            <w:r w:rsidRPr="009F6689">
              <w:t>Applicant name</w:t>
            </w:r>
          </w:p>
        </w:tc>
        <w:tc>
          <w:tcPr>
            <w:tcW w:w="3897" w:type="pct"/>
            <w:tcBorders>
              <w:top w:val="single" w:sz="4" w:space="0" w:color="auto"/>
              <w:left w:val="single" w:sz="4" w:space="0" w:color="auto"/>
              <w:bottom w:val="single" w:sz="4" w:space="0" w:color="auto"/>
              <w:right w:val="single" w:sz="4" w:space="0" w:color="auto"/>
            </w:tcBorders>
            <w:hideMark/>
          </w:tcPr>
          <w:p w14:paraId="1323F744" w14:textId="77777777" w:rsidR="009F6689" w:rsidRPr="009F6689" w:rsidRDefault="009F6689" w:rsidP="003B2E2A">
            <w:pPr>
              <w:pStyle w:val="S8Gazettetabletext"/>
            </w:pPr>
            <w:proofErr w:type="spellStart"/>
            <w:r w:rsidRPr="009F6689">
              <w:t>Vetoquinol</w:t>
            </w:r>
            <w:proofErr w:type="spellEnd"/>
            <w:r w:rsidRPr="009F6689">
              <w:t xml:space="preserve"> Australia Pty Ltd</w:t>
            </w:r>
          </w:p>
        </w:tc>
      </w:tr>
      <w:tr w:rsidR="009F6689" w:rsidRPr="009F6689" w14:paraId="09A178EC"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5E8987A" w14:textId="77777777" w:rsidR="009F6689" w:rsidRPr="009F6689" w:rsidRDefault="009F6689" w:rsidP="003B2E2A">
            <w:pPr>
              <w:pStyle w:val="S8Gazettetableheading"/>
            </w:pPr>
            <w:r w:rsidRPr="009F6689">
              <w:t>Applicant ACN</w:t>
            </w:r>
          </w:p>
        </w:tc>
        <w:tc>
          <w:tcPr>
            <w:tcW w:w="3897" w:type="pct"/>
            <w:tcBorders>
              <w:top w:val="single" w:sz="4" w:space="0" w:color="auto"/>
              <w:left w:val="single" w:sz="4" w:space="0" w:color="auto"/>
              <w:bottom w:val="single" w:sz="4" w:space="0" w:color="auto"/>
              <w:right w:val="single" w:sz="4" w:space="0" w:color="auto"/>
            </w:tcBorders>
            <w:hideMark/>
          </w:tcPr>
          <w:p w14:paraId="372E633A" w14:textId="77777777" w:rsidR="009F6689" w:rsidRPr="009F6689" w:rsidRDefault="009F6689" w:rsidP="003B2E2A">
            <w:pPr>
              <w:pStyle w:val="S8Gazettetabletext"/>
            </w:pPr>
            <w:r w:rsidRPr="009F6689">
              <w:t>006 949 480</w:t>
            </w:r>
          </w:p>
        </w:tc>
      </w:tr>
      <w:tr w:rsidR="009F6689" w:rsidRPr="009F6689" w14:paraId="271834D2"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2A8A8D7" w14:textId="77777777" w:rsidR="009F6689" w:rsidRPr="009F6689" w:rsidRDefault="009F6689" w:rsidP="003B2E2A">
            <w:pPr>
              <w:pStyle w:val="S8Gazettetableheading"/>
            </w:pPr>
            <w:r w:rsidRPr="009F6689">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6B61EEEF" w14:textId="77777777" w:rsidR="009F6689" w:rsidRPr="009F6689" w:rsidRDefault="009F6689" w:rsidP="003B2E2A">
            <w:pPr>
              <w:pStyle w:val="S8Gazettetabletext"/>
            </w:pPr>
            <w:r w:rsidRPr="009F6689">
              <w:t>17 October 2023</w:t>
            </w:r>
          </w:p>
        </w:tc>
      </w:tr>
      <w:tr w:rsidR="009F6689" w:rsidRPr="009F6689" w14:paraId="4E78F577"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6AF28A4" w14:textId="77777777" w:rsidR="009F6689" w:rsidRPr="009F6689" w:rsidRDefault="009F6689" w:rsidP="003B2E2A">
            <w:pPr>
              <w:pStyle w:val="S8Gazettetableheading"/>
            </w:pPr>
            <w:r w:rsidRPr="009F6689">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8B6F8F0" w14:textId="77777777" w:rsidR="009F6689" w:rsidRPr="009F6689" w:rsidRDefault="009F6689" w:rsidP="003B2E2A">
            <w:pPr>
              <w:pStyle w:val="S8Gazettetabletext"/>
            </w:pPr>
            <w:r w:rsidRPr="009F6689">
              <w:t>91770</w:t>
            </w:r>
          </w:p>
        </w:tc>
      </w:tr>
      <w:tr w:rsidR="009F6689" w:rsidRPr="009F6689" w14:paraId="5CD84265"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16DADC0" w14:textId="77777777" w:rsidR="009F6689" w:rsidRPr="009F6689" w:rsidRDefault="009F6689" w:rsidP="003B2E2A">
            <w:pPr>
              <w:pStyle w:val="S8Gazettetableheading"/>
            </w:pPr>
            <w:r w:rsidRPr="009F6689">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7AF5839" w14:textId="77777777" w:rsidR="009F6689" w:rsidRPr="009F6689" w:rsidRDefault="009F6689" w:rsidP="003B2E2A">
            <w:pPr>
              <w:pStyle w:val="S8Gazettetabletext"/>
            </w:pPr>
            <w:r w:rsidRPr="009F6689">
              <w:t>91770/133427</w:t>
            </w:r>
          </w:p>
        </w:tc>
      </w:tr>
      <w:tr w:rsidR="009F6689" w:rsidRPr="009F6689" w14:paraId="070F1393"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F7805AA" w14:textId="77777777" w:rsidR="009F6689" w:rsidRPr="009F6689" w:rsidRDefault="009F6689" w:rsidP="003B2E2A">
            <w:pPr>
              <w:pStyle w:val="S8Gazettetableheading"/>
            </w:pPr>
            <w:r w:rsidRPr="009F6689">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6A7E36F4" w14:textId="77777777" w:rsidR="009F6689" w:rsidRPr="009F6689" w:rsidRDefault="009F6689" w:rsidP="003B2E2A">
            <w:pPr>
              <w:pStyle w:val="S8Gazettetabletext"/>
            </w:pPr>
            <w:r w:rsidRPr="009F6689">
              <w:t xml:space="preserve">Registration of a 97.90 mg/mL </w:t>
            </w:r>
            <w:proofErr w:type="spellStart"/>
            <w:r w:rsidRPr="009F6689">
              <w:t>tigolaner</w:t>
            </w:r>
            <w:proofErr w:type="spellEnd"/>
            <w:r w:rsidRPr="009F6689">
              <w:t xml:space="preserve">, 81.40 mg/mL praziquantel and 20.35 mg/mL </w:t>
            </w:r>
            <w:proofErr w:type="spellStart"/>
            <w:r w:rsidRPr="009F6689">
              <w:t>emodepside</w:t>
            </w:r>
            <w:proofErr w:type="spellEnd"/>
            <w:r w:rsidRPr="009F6689">
              <w:t xml:space="preserve"> spot-on solution product for cats for worms, </w:t>
            </w:r>
            <w:proofErr w:type="gramStart"/>
            <w:r w:rsidRPr="009F6689">
              <w:t>fleas</w:t>
            </w:r>
            <w:proofErr w:type="gramEnd"/>
            <w:r w:rsidRPr="009F6689">
              <w:t xml:space="preserve"> and ticks, in conjunction with approval of an active constituent, </w:t>
            </w:r>
            <w:proofErr w:type="spellStart"/>
            <w:r w:rsidRPr="009F6689">
              <w:t>tigolaner</w:t>
            </w:r>
            <w:proofErr w:type="spellEnd"/>
          </w:p>
        </w:tc>
      </w:tr>
    </w:tbl>
    <w:p w14:paraId="1C455EC0" w14:textId="2DFFF815" w:rsidR="009F6689" w:rsidRPr="009F6689" w:rsidRDefault="00055305" w:rsidP="003B2E2A">
      <w:pPr>
        <w:pStyle w:val="Caption"/>
      </w:pPr>
      <w:r w:rsidRPr="003B2E2A">
        <w:t xml:space="preserve">Table </w:t>
      </w:r>
      <w:fldSimple w:instr=" SEQ Table \* ARABIC ">
        <w:r>
          <w:rPr>
            <w:noProof/>
          </w:rPr>
          <w:t>5</w:t>
        </w:r>
      </w:fldSimple>
      <w:r w:rsidRPr="003B2E2A">
        <w:t xml:space="preserve">: </w:t>
      </w:r>
      <w:r w:rsidR="009F6689" w:rsidRPr="009F6689">
        <w:t xml:space="preserve">Veterinary products based on existing active </w:t>
      </w:r>
      <w:proofErr w:type="gramStart"/>
      <w:r w:rsidR="009F6689" w:rsidRPr="009F6689">
        <w:t>constituents</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9F6689" w:rsidRPr="009F6689" w14:paraId="74D38AE4"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C50B841" w14:textId="77777777" w:rsidR="009F6689" w:rsidRPr="003B2E2A" w:rsidRDefault="009F6689" w:rsidP="003B2E2A">
            <w:pPr>
              <w:pStyle w:val="S8Gazettetableheading"/>
            </w:pPr>
            <w:r w:rsidRPr="003B2E2A">
              <w:t>Application no.</w:t>
            </w:r>
          </w:p>
        </w:tc>
        <w:tc>
          <w:tcPr>
            <w:tcW w:w="3897" w:type="pct"/>
            <w:tcBorders>
              <w:top w:val="single" w:sz="4" w:space="0" w:color="auto"/>
              <w:left w:val="single" w:sz="4" w:space="0" w:color="auto"/>
              <w:bottom w:val="single" w:sz="4" w:space="0" w:color="auto"/>
              <w:right w:val="single" w:sz="4" w:space="0" w:color="auto"/>
            </w:tcBorders>
            <w:hideMark/>
          </w:tcPr>
          <w:p w14:paraId="2FB95A8C" w14:textId="77777777" w:rsidR="009F6689" w:rsidRPr="009F6689" w:rsidRDefault="009F6689" w:rsidP="003B2E2A">
            <w:pPr>
              <w:pStyle w:val="S8Gazettetabletext"/>
              <w:rPr>
                <w:noProof/>
              </w:rPr>
            </w:pPr>
            <w:r w:rsidRPr="009F6689">
              <w:t>139399</w:t>
            </w:r>
          </w:p>
        </w:tc>
      </w:tr>
      <w:tr w:rsidR="009F6689" w:rsidRPr="009F6689" w14:paraId="01CB0046"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2844B74" w14:textId="77777777" w:rsidR="009F6689" w:rsidRPr="003B2E2A" w:rsidRDefault="009F6689" w:rsidP="003B2E2A">
            <w:pPr>
              <w:pStyle w:val="S8Gazettetableheading"/>
            </w:pPr>
            <w:r w:rsidRPr="003B2E2A">
              <w:t>Product name</w:t>
            </w:r>
          </w:p>
        </w:tc>
        <w:tc>
          <w:tcPr>
            <w:tcW w:w="3897" w:type="pct"/>
            <w:tcBorders>
              <w:top w:val="single" w:sz="4" w:space="0" w:color="auto"/>
              <w:left w:val="single" w:sz="4" w:space="0" w:color="auto"/>
              <w:bottom w:val="single" w:sz="4" w:space="0" w:color="auto"/>
              <w:right w:val="single" w:sz="4" w:space="0" w:color="auto"/>
            </w:tcBorders>
            <w:hideMark/>
          </w:tcPr>
          <w:p w14:paraId="584FA071" w14:textId="77777777" w:rsidR="009F6689" w:rsidRPr="009F6689" w:rsidRDefault="009F6689" w:rsidP="003B2E2A">
            <w:pPr>
              <w:pStyle w:val="S8Gazettetabletext"/>
            </w:pPr>
            <w:proofErr w:type="spellStart"/>
            <w:r w:rsidRPr="009F6689">
              <w:t>Execare</w:t>
            </w:r>
            <w:proofErr w:type="spellEnd"/>
            <w:r w:rsidRPr="009F6689">
              <w:t xml:space="preserve"> Spot-on for Puppies and Small Dogs up to 4 kg</w:t>
            </w:r>
          </w:p>
        </w:tc>
      </w:tr>
      <w:tr w:rsidR="009F6689" w:rsidRPr="009F6689" w14:paraId="0E03BE53"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3D61C26" w14:textId="77777777" w:rsidR="009F6689" w:rsidRPr="003B2E2A" w:rsidRDefault="009F6689" w:rsidP="003B2E2A">
            <w:pPr>
              <w:pStyle w:val="S8Gazettetableheading"/>
            </w:pPr>
            <w:r w:rsidRPr="003B2E2A">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2802C9C8" w14:textId="77777777" w:rsidR="009F6689" w:rsidRPr="009F6689" w:rsidRDefault="009F6689" w:rsidP="003B2E2A">
            <w:pPr>
              <w:pStyle w:val="S8Gazettetabletext"/>
            </w:pPr>
            <w:r w:rsidRPr="009F6689">
              <w:t>100 g/L imidacloprid, 25 g/L moxidectin</w:t>
            </w:r>
          </w:p>
        </w:tc>
      </w:tr>
      <w:tr w:rsidR="009F6689" w:rsidRPr="009F6689" w14:paraId="5A1F64F3"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0A92043" w14:textId="77777777" w:rsidR="009F6689" w:rsidRPr="003B2E2A" w:rsidRDefault="009F6689" w:rsidP="003B2E2A">
            <w:pPr>
              <w:pStyle w:val="S8Gazettetableheading"/>
            </w:pPr>
            <w:r w:rsidRPr="003B2E2A">
              <w:t>Applicant name</w:t>
            </w:r>
          </w:p>
        </w:tc>
        <w:tc>
          <w:tcPr>
            <w:tcW w:w="3897" w:type="pct"/>
            <w:tcBorders>
              <w:top w:val="single" w:sz="4" w:space="0" w:color="auto"/>
              <w:left w:val="single" w:sz="4" w:space="0" w:color="auto"/>
              <w:bottom w:val="single" w:sz="4" w:space="0" w:color="auto"/>
              <w:right w:val="single" w:sz="4" w:space="0" w:color="auto"/>
            </w:tcBorders>
            <w:hideMark/>
          </w:tcPr>
          <w:p w14:paraId="33478754" w14:textId="77777777" w:rsidR="009F6689" w:rsidRPr="009F6689" w:rsidRDefault="009F6689" w:rsidP="003B2E2A">
            <w:pPr>
              <w:pStyle w:val="S8Gazettetabletext"/>
            </w:pPr>
            <w:proofErr w:type="spellStart"/>
            <w:r w:rsidRPr="009F6689">
              <w:t>Vetpharm</w:t>
            </w:r>
            <w:proofErr w:type="spellEnd"/>
            <w:r w:rsidRPr="009F6689">
              <w:t xml:space="preserve"> Laboratories IP Pty Ltd</w:t>
            </w:r>
          </w:p>
        </w:tc>
      </w:tr>
      <w:tr w:rsidR="009F6689" w:rsidRPr="009F6689" w14:paraId="47090FC0"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170AA67" w14:textId="77777777" w:rsidR="009F6689" w:rsidRPr="003B2E2A" w:rsidRDefault="009F6689" w:rsidP="003B2E2A">
            <w:pPr>
              <w:pStyle w:val="S8Gazettetableheading"/>
            </w:pPr>
            <w:r w:rsidRPr="003B2E2A">
              <w:t>Applicant ACN</w:t>
            </w:r>
          </w:p>
        </w:tc>
        <w:tc>
          <w:tcPr>
            <w:tcW w:w="3897" w:type="pct"/>
            <w:tcBorders>
              <w:top w:val="single" w:sz="4" w:space="0" w:color="auto"/>
              <w:left w:val="single" w:sz="4" w:space="0" w:color="auto"/>
              <w:bottom w:val="single" w:sz="4" w:space="0" w:color="auto"/>
              <w:right w:val="single" w:sz="4" w:space="0" w:color="auto"/>
            </w:tcBorders>
            <w:hideMark/>
          </w:tcPr>
          <w:p w14:paraId="5A45E903" w14:textId="77777777" w:rsidR="009F6689" w:rsidRPr="009F6689" w:rsidRDefault="009F6689" w:rsidP="003B2E2A">
            <w:pPr>
              <w:pStyle w:val="S8Gazettetabletext"/>
            </w:pPr>
            <w:r w:rsidRPr="009F6689">
              <w:t>654 406 756</w:t>
            </w:r>
          </w:p>
        </w:tc>
      </w:tr>
      <w:tr w:rsidR="009F6689" w:rsidRPr="009F6689" w14:paraId="4E3FDF38"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1AE2120" w14:textId="77777777" w:rsidR="009F6689" w:rsidRPr="003B2E2A" w:rsidRDefault="009F6689" w:rsidP="003B2E2A">
            <w:pPr>
              <w:pStyle w:val="S8Gazettetableheading"/>
            </w:pPr>
            <w:r w:rsidRPr="003B2E2A">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5039A370" w14:textId="77777777" w:rsidR="009F6689" w:rsidRPr="009F6689" w:rsidRDefault="009F6689" w:rsidP="003B2E2A">
            <w:pPr>
              <w:pStyle w:val="S8Gazettetabletext"/>
            </w:pPr>
            <w:r w:rsidRPr="009F6689">
              <w:t>9 October 2023</w:t>
            </w:r>
          </w:p>
        </w:tc>
      </w:tr>
      <w:tr w:rsidR="009F6689" w:rsidRPr="009F6689" w14:paraId="584AC2A5"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36357E4" w14:textId="77777777" w:rsidR="009F6689" w:rsidRPr="003B2E2A" w:rsidRDefault="009F6689" w:rsidP="003B2E2A">
            <w:pPr>
              <w:pStyle w:val="S8Gazettetableheading"/>
            </w:pPr>
            <w:r w:rsidRPr="003B2E2A">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52F7290" w14:textId="77777777" w:rsidR="009F6689" w:rsidRPr="009F6689" w:rsidRDefault="009F6689" w:rsidP="003B2E2A">
            <w:pPr>
              <w:pStyle w:val="S8Gazettetabletext"/>
            </w:pPr>
            <w:r w:rsidRPr="009F6689">
              <w:t>93505</w:t>
            </w:r>
          </w:p>
        </w:tc>
      </w:tr>
      <w:tr w:rsidR="009F6689" w:rsidRPr="009F6689" w14:paraId="5219022B"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71A26F5" w14:textId="77777777" w:rsidR="009F6689" w:rsidRPr="003B2E2A" w:rsidRDefault="009F6689" w:rsidP="003B2E2A">
            <w:pPr>
              <w:pStyle w:val="S8Gazettetableheading"/>
            </w:pPr>
            <w:r w:rsidRPr="003B2E2A">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515557E0" w14:textId="77777777" w:rsidR="009F6689" w:rsidRPr="009F6689" w:rsidRDefault="009F6689" w:rsidP="003B2E2A">
            <w:pPr>
              <w:pStyle w:val="S8Gazettetabletext"/>
            </w:pPr>
            <w:r w:rsidRPr="009F6689">
              <w:t>93505/139399</w:t>
            </w:r>
          </w:p>
        </w:tc>
      </w:tr>
      <w:tr w:rsidR="009F6689" w:rsidRPr="009F6689" w14:paraId="7EC167B9"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47504A3" w14:textId="77777777" w:rsidR="009F6689" w:rsidRPr="003B2E2A" w:rsidRDefault="009F6689" w:rsidP="003B2E2A">
            <w:pPr>
              <w:pStyle w:val="S8Gazettetableheading"/>
            </w:pPr>
            <w:r w:rsidRPr="003B2E2A">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83FB2F6" w14:textId="776C994B" w:rsidR="009F6689" w:rsidRPr="009F6689" w:rsidRDefault="009F6689" w:rsidP="003B2E2A">
            <w:pPr>
              <w:pStyle w:val="S8Gazettetabletext"/>
            </w:pPr>
            <w:r w:rsidRPr="009F6689">
              <w:t xml:space="preserve">Registration of a 25 g/L moxidectin and 100 g/L imidacloprid spot-on solution product for the treatment of fleas, </w:t>
            </w:r>
            <w:proofErr w:type="gramStart"/>
            <w:r w:rsidRPr="009F6689">
              <w:t>heartworm</w:t>
            </w:r>
            <w:proofErr w:type="gramEnd"/>
            <w:r w:rsidRPr="009F6689">
              <w:t xml:space="preserve"> and worms in dogs</w:t>
            </w:r>
          </w:p>
        </w:tc>
      </w:tr>
    </w:tbl>
    <w:p w14:paraId="5CB514AC" w14:textId="77777777" w:rsidR="009F6689" w:rsidRPr="009F6689" w:rsidRDefault="009F6689" w:rsidP="002D1F2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9F6689" w:rsidRPr="009F6689" w14:paraId="526098F6"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9E6FD0D" w14:textId="77777777" w:rsidR="009F6689" w:rsidRPr="009F6689" w:rsidRDefault="009F6689" w:rsidP="003B2E2A">
            <w:pPr>
              <w:pStyle w:val="S8Gazettetableheading"/>
            </w:pPr>
            <w:r w:rsidRPr="009F6689">
              <w:t>Application no.</w:t>
            </w:r>
          </w:p>
        </w:tc>
        <w:tc>
          <w:tcPr>
            <w:tcW w:w="3897" w:type="pct"/>
            <w:tcBorders>
              <w:top w:val="single" w:sz="4" w:space="0" w:color="auto"/>
              <w:left w:val="single" w:sz="4" w:space="0" w:color="auto"/>
              <w:bottom w:val="single" w:sz="4" w:space="0" w:color="auto"/>
              <w:right w:val="single" w:sz="4" w:space="0" w:color="auto"/>
            </w:tcBorders>
            <w:hideMark/>
          </w:tcPr>
          <w:p w14:paraId="1D86AB26" w14:textId="77777777" w:rsidR="009F6689" w:rsidRPr="009F6689" w:rsidRDefault="009F6689" w:rsidP="003B2E2A">
            <w:pPr>
              <w:pStyle w:val="S8Gazettetabletext"/>
              <w:rPr>
                <w:noProof/>
              </w:rPr>
            </w:pPr>
            <w:r w:rsidRPr="009F6689">
              <w:t>139430</w:t>
            </w:r>
          </w:p>
        </w:tc>
      </w:tr>
      <w:tr w:rsidR="009F6689" w:rsidRPr="009F6689" w14:paraId="4F0688F8"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ED8EC22" w14:textId="77777777" w:rsidR="009F6689" w:rsidRPr="009F6689" w:rsidRDefault="009F6689" w:rsidP="003B2E2A">
            <w:pPr>
              <w:pStyle w:val="S8Gazettetableheading"/>
            </w:pPr>
            <w:r w:rsidRPr="009F6689">
              <w:t>Product name</w:t>
            </w:r>
          </w:p>
        </w:tc>
        <w:tc>
          <w:tcPr>
            <w:tcW w:w="3897" w:type="pct"/>
            <w:tcBorders>
              <w:top w:val="single" w:sz="4" w:space="0" w:color="auto"/>
              <w:left w:val="single" w:sz="4" w:space="0" w:color="auto"/>
              <w:bottom w:val="single" w:sz="4" w:space="0" w:color="auto"/>
              <w:right w:val="single" w:sz="4" w:space="0" w:color="auto"/>
            </w:tcBorders>
            <w:hideMark/>
          </w:tcPr>
          <w:p w14:paraId="42E7BB3A" w14:textId="77777777" w:rsidR="009F6689" w:rsidRPr="009F6689" w:rsidRDefault="009F6689" w:rsidP="003B2E2A">
            <w:pPr>
              <w:pStyle w:val="S8Gazettetabletext"/>
            </w:pPr>
            <w:proofErr w:type="spellStart"/>
            <w:r w:rsidRPr="009F6689">
              <w:t>Execare</w:t>
            </w:r>
            <w:proofErr w:type="spellEnd"/>
            <w:r w:rsidRPr="009F6689">
              <w:t xml:space="preserve"> Spot-On for Cats Over 4 kg</w:t>
            </w:r>
          </w:p>
        </w:tc>
      </w:tr>
      <w:tr w:rsidR="009F6689" w:rsidRPr="009F6689" w14:paraId="6E819DE8"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8C17752" w14:textId="77777777" w:rsidR="009F6689" w:rsidRPr="009F6689" w:rsidRDefault="009F6689" w:rsidP="003B2E2A">
            <w:pPr>
              <w:pStyle w:val="S8Gazettetableheading"/>
            </w:pPr>
            <w:r w:rsidRPr="009F6689">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410B6DD7" w14:textId="77777777" w:rsidR="009F6689" w:rsidRPr="009F6689" w:rsidRDefault="009F6689" w:rsidP="003B2E2A">
            <w:pPr>
              <w:pStyle w:val="S8Gazettetabletext"/>
            </w:pPr>
            <w:r w:rsidRPr="009F6689">
              <w:t>100 g/L imidacloprid, 10 g/L moxidectin</w:t>
            </w:r>
          </w:p>
        </w:tc>
      </w:tr>
      <w:tr w:rsidR="009F6689" w:rsidRPr="009F6689" w14:paraId="4BDA1F1F"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D93AE16" w14:textId="77777777" w:rsidR="009F6689" w:rsidRPr="009F6689" w:rsidRDefault="009F6689" w:rsidP="003B2E2A">
            <w:pPr>
              <w:pStyle w:val="S8Gazettetableheading"/>
            </w:pPr>
            <w:r w:rsidRPr="009F6689">
              <w:t>Applicant name</w:t>
            </w:r>
          </w:p>
        </w:tc>
        <w:tc>
          <w:tcPr>
            <w:tcW w:w="3897" w:type="pct"/>
            <w:tcBorders>
              <w:top w:val="single" w:sz="4" w:space="0" w:color="auto"/>
              <w:left w:val="single" w:sz="4" w:space="0" w:color="auto"/>
              <w:bottom w:val="single" w:sz="4" w:space="0" w:color="auto"/>
              <w:right w:val="single" w:sz="4" w:space="0" w:color="auto"/>
            </w:tcBorders>
            <w:hideMark/>
          </w:tcPr>
          <w:p w14:paraId="258A75E8" w14:textId="77777777" w:rsidR="009F6689" w:rsidRPr="009F6689" w:rsidRDefault="009F6689" w:rsidP="003B2E2A">
            <w:pPr>
              <w:pStyle w:val="S8Gazettetabletext"/>
            </w:pPr>
            <w:proofErr w:type="spellStart"/>
            <w:r w:rsidRPr="009F6689">
              <w:t>Vetpharm</w:t>
            </w:r>
            <w:proofErr w:type="spellEnd"/>
            <w:r w:rsidRPr="009F6689">
              <w:t xml:space="preserve"> Laboratories IP Pty Ltd</w:t>
            </w:r>
          </w:p>
        </w:tc>
      </w:tr>
      <w:tr w:rsidR="009F6689" w:rsidRPr="009F6689" w14:paraId="544D0F34"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9E8B9F0" w14:textId="77777777" w:rsidR="009F6689" w:rsidRPr="009F6689" w:rsidRDefault="009F6689" w:rsidP="003B2E2A">
            <w:pPr>
              <w:pStyle w:val="S8Gazettetableheading"/>
            </w:pPr>
            <w:r w:rsidRPr="009F6689">
              <w:t>Applicant ACN</w:t>
            </w:r>
          </w:p>
        </w:tc>
        <w:tc>
          <w:tcPr>
            <w:tcW w:w="3897" w:type="pct"/>
            <w:tcBorders>
              <w:top w:val="single" w:sz="4" w:space="0" w:color="auto"/>
              <w:left w:val="single" w:sz="4" w:space="0" w:color="auto"/>
              <w:bottom w:val="single" w:sz="4" w:space="0" w:color="auto"/>
              <w:right w:val="single" w:sz="4" w:space="0" w:color="auto"/>
            </w:tcBorders>
            <w:hideMark/>
          </w:tcPr>
          <w:p w14:paraId="4031DF37" w14:textId="77777777" w:rsidR="009F6689" w:rsidRPr="009F6689" w:rsidRDefault="009F6689" w:rsidP="003B2E2A">
            <w:pPr>
              <w:pStyle w:val="S8Gazettetabletext"/>
            </w:pPr>
            <w:r w:rsidRPr="009F6689">
              <w:t>654 406 756</w:t>
            </w:r>
          </w:p>
        </w:tc>
      </w:tr>
      <w:tr w:rsidR="009F6689" w:rsidRPr="009F6689" w14:paraId="2C844246"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B4D3002" w14:textId="77777777" w:rsidR="009F6689" w:rsidRPr="009F6689" w:rsidRDefault="009F6689" w:rsidP="003B2E2A">
            <w:pPr>
              <w:pStyle w:val="S8Gazettetableheading"/>
            </w:pPr>
            <w:r w:rsidRPr="009F6689">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4B3788B4" w14:textId="77777777" w:rsidR="009F6689" w:rsidRPr="009F6689" w:rsidRDefault="009F6689" w:rsidP="003B2E2A">
            <w:pPr>
              <w:pStyle w:val="S8Gazettetabletext"/>
            </w:pPr>
            <w:r w:rsidRPr="009F6689">
              <w:t>9 October 2023</w:t>
            </w:r>
          </w:p>
        </w:tc>
      </w:tr>
      <w:tr w:rsidR="009F6689" w:rsidRPr="009F6689" w14:paraId="4EAEEED0"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8EF4BF2" w14:textId="77777777" w:rsidR="009F6689" w:rsidRPr="009F6689" w:rsidRDefault="009F6689" w:rsidP="003B2E2A">
            <w:pPr>
              <w:pStyle w:val="S8Gazettetableheading"/>
            </w:pPr>
            <w:r w:rsidRPr="009F6689">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3F417EEC" w14:textId="77777777" w:rsidR="009F6689" w:rsidRPr="009F6689" w:rsidRDefault="009F6689" w:rsidP="003B2E2A">
            <w:pPr>
              <w:pStyle w:val="S8Gazettetabletext"/>
            </w:pPr>
            <w:r w:rsidRPr="009F6689">
              <w:t>93524</w:t>
            </w:r>
          </w:p>
        </w:tc>
      </w:tr>
      <w:tr w:rsidR="009F6689" w:rsidRPr="009F6689" w14:paraId="70224F86"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80C7B8E" w14:textId="77777777" w:rsidR="009F6689" w:rsidRPr="009F6689" w:rsidRDefault="009F6689" w:rsidP="003B2E2A">
            <w:pPr>
              <w:pStyle w:val="S8Gazettetableheading"/>
            </w:pPr>
            <w:r w:rsidRPr="009F6689">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01ECAFD6" w14:textId="77777777" w:rsidR="009F6689" w:rsidRPr="009F6689" w:rsidRDefault="009F6689" w:rsidP="003B2E2A">
            <w:pPr>
              <w:pStyle w:val="S8Gazettetabletext"/>
            </w:pPr>
            <w:r w:rsidRPr="009F6689">
              <w:t>93524/139430</w:t>
            </w:r>
          </w:p>
        </w:tc>
      </w:tr>
      <w:tr w:rsidR="009F6689" w:rsidRPr="009F6689" w14:paraId="36CDB56B"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F51BD04" w14:textId="77777777" w:rsidR="009F6689" w:rsidRPr="009F6689" w:rsidRDefault="009F6689" w:rsidP="003B2E2A">
            <w:pPr>
              <w:pStyle w:val="S8Gazettetableheading"/>
            </w:pPr>
            <w:r w:rsidRPr="009F6689">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2DCD449B" w14:textId="77777777" w:rsidR="009F6689" w:rsidRPr="009F6689" w:rsidRDefault="009F6689" w:rsidP="003B2E2A">
            <w:pPr>
              <w:pStyle w:val="S8Gazettetabletext"/>
            </w:pPr>
            <w:r w:rsidRPr="009F6689">
              <w:t xml:space="preserve">Registration of a 10 g/L moxidectin and 100 g/L imidacloprid spot-on solution product for the treatment of fleas, </w:t>
            </w:r>
            <w:proofErr w:type="gramStart"/>
            <w:r w:rsidRPr="009F6689">
              <w:t>heartworm</w:t>
            </w:r>
            <w:proofErr w:type="gramEnd"/>
            <w:r w:rsidRPr="009F6689">
              <w:t xml:space="preserve"> and worms in cats</w:t>
            </w:r>
          </w:p>
        </w:tc>
      </w:tr>
    </w:tbl>
    <w:p w14:paraId="0CB58BD0" w14:textId="5ADC43C2" w:rsidR="009F6689" w:rsidRPr="002D1F2C" w:rsidRDefault="00D1143A" w:rsidP="002D1F2C">
      <w:pPr>
        <w:pStyle w:val="S8Gazettetabletext"/>
      </w:pPr>
      <w:r>
        <w:rPr>
          <w:highlight w:val="yellow"/>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9F6689" w:rsidRPr="009F6689" w14:paraId="5889AD79"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BC1580C" w14:textId="77777777" w:rsidR="009F6689" w:rsidRPr="009F6689" w:rsidRDefault="009F6689" w:rsidP="003B2E2A">
            <w:pPr>
              <w:pStyle w:val="S8Gazettetableheading"/>
            </w:pPr>
            <w:r w:rsidRPr="009F6689">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335B81A7" w14:textId="77777777" w:rsidR="009F6689" w:rsidRPr="009F6689" w:rsidRDefault="009F6689" w:rsidP="003B2E2A">
            <w:pPr>
              <w:pStyle w:val="S8Gazettetabletext"/>
              <w:rPr>
                <w:noProof/>
              </w:rPr>
            </w:pPr>
            <w:r w:rsidRPr="009F6689">
              <w:t>139398</w:t>
            </w:r>
          </w:p>
        </w:tc>
      </w:tr>
      <w:tr w:rsidR="009F6689" w:rsidRPr="009F6689" w14:paraId="354673C0"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4D0D193" w14:textId="77777777" w:rsidR="009F6689" w:rsidRPr="009F6689" w:rsidRDefault="009F6689" w:rsidP="003B2E2A">
            <w:pPr>
              <w:pStyle w:val="S8Gazettetableheading"/>
            </w:pPr>
            <w:r w:rsidRPr="009F6689">
              <w:t>Product name</w:t>
            </w:r>
          </w:p>
        </w:tc>
        <w:tc>
          <w:tcPr>
            <w:tcW w:w="3897" w:type="pct"/>
            <w:tcBorders>
              <w:top w:val="single" w:sz="4" w:space="0" w:color="auto"/>
              <w:left w:val="single" w:sz="4" w:space="0" w:color="auto"/>
              <w:bottom w:val="single" w:sz="4" w:space="0" w:color="auto"/>
              <w:right w:val="single" w:sz="4" w:space="0" w:color="auto"/>
            </w:tcBorders>
            <w:hideMark/>
          </w:tcPr>
          <w:p w14:paraId="4A04CD58" w14:textId="77777777" w:rsidR="009F6689" w:rsidRPr="009F6689" w:rsidRDefault="009F6689" w:rsidP="003B2E2A">
            <w:pPr>
              <w:pStyle w:val="S8Gazettetabletext"/>
            </w:pPr>
            <w:proofErr w:type="spellStart"/>
            <w:r w:rsidRPr="009F6689">
              <w:t>Execare</w:t>
            </w:r>
            <w:proofErr w:type="spellEnd"/>
            <w:r w:rsidRPr="009F6689">
              <w:t xml:space="preserve"> Spot-on for Dogs 10-25 kg</w:t>
            </w:r>
          </w:p>
        </w:tc>
      </w:tr>
      <w:tr w:rsidR="009F6689" w:rsidRPr="009F6689" w14:paraId="647188E3"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AD34ADD" w14:textId="77777777" w:rsidR="009F6689" w:rsidRPr="009F6689" w:rsidRDefault="009F6689" w:rsidP="003B2E2A">
            <w:pPr>
              <w:pStyle w:val="S8Gazettetableheading"/>
            </w:pPr>
            <w:r w:rsidRPr="009F6689">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46EBF061" w14:textId="77777777" w:rsidR="009F6689" w:rsidRPr="009F6689" w:rsidRDefault="009F6689" w:rsidP="003B2E2A">
            <w:pPr>
              <w:pStyle w:val="S8Gazettetabletext"/>
            </w:pPr>
            <w:r w:rsidRPr="009F6689">
              <w:t>100 g/L imidacloprid, 25 g/L moxidectin</w:t>
            </w:r>
          </w:p>
        </w:tc>
      </w:tr>
      <w:tr w:rsidR="009F6689" w:rsidRPr="009F6689" w14:paraId="703E1F7D"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29D4986" w14:textId="77777777" w:rsidR="009F6689" w:rsidRPr="009F6689" w:rsidRDefault="009F6689" w:rsidP="003B2E2A">
            <w:pPr>
              <w:pStyle w:val="S8Gazettetableheading"/>
            </w:pPr>
            <w:r w:rsidRPr="009F6689">
              <w:t>Applicant name</w:t>
            </w:r>
          </w:p>
        </w:tc>
        <w:tc>
          <w:tcPr>
            <w:tcW w:w="3897" w:type="pct"/>
            <w:tcBorders>
              <w:top w:val="single" w:sz="4" w:space="0" w:color="auto"/>
              <w:left w:val="single" w:sz="4" w:space="0" w:color="auto"/>
              <w:bottom w:val="single" w:sz="4" w:space="0" w:color="auto"/>
              <w:right w:val="single" w:sz="4" w:space="0" w:color="auto"/>
            </w:tcBorders>
            <w:hideMark/>
          </w:tcPr>
          <w:p w14:paraId="171A8A73" w14:textId="77777777" w:rsidR="009F6689" w:rsidRPr="009F6689" w:rsidRDefault="009F6689" w:rsidP="003B2E2A">
            <w:pPr>
              <w:pStyle w:val="S8Gazettetabletext"/>
            </w:pPr>
            <w:proofErr w:type="spellStart"/>
            <w:r w:rsidRPr="009F6689">
              <w:t>Vetpharm</w:t>
            </w:r>
            <w:proofErr w:type="spellEnd"/>
            <w:r w:rsidRPr="009F6689">
              <w:t xml:space="preserve"> Laboratories IP Pty Ltd</w:t>
            </w:r>
          </w:p>
        </w:tc>
      </w:tr>
      <w:tr w:rsidR="009F6689" w:rsidRPr="009F6689" w14:paraId="3C14E065"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A4AE3B7" w14:textId="77777777" w:rsidR="009F6689" w:rsidRPr="009F6689" w:rsidRDefault="009F6689" w:rsidP="003B2E2A">
            <w:pPr>
              <w:pStyle w:val="S8Gazettetableheading"/>
            </w:pPr>
            <w:r w:rsidRPr="009F6689">
              <w:t>Applicant ACN</w:t>
            </w:r>
          </w:p>
        </w:tc>
        <w:tc>
          <w:tcPr>
            <w:tcW w:w="3897" w:type="pct"/>
            <w:tcBorders>
              <w:top w:val="single" w:sz="4" w:space="0" w:color="auto"/>
              <w:left w:val="single" w:sz="4" w:space="0" w:color="auto"/>
              <w:bottom w:val="single" w:sz="4" w:space="0" w:color="auto"/>
              <w:right w:val="single" w:sz="4" w:space="0" w:color="auto"/>
            </w:tcBorders>
            <w:hideMark/>
          </w:tcPr>
          <w:p w14:paraId="460EAD23" w14:textId="77777777" w:rsidR="009F6689" w:rsidRPr="009F6689" w:rsidRDefault="009F6689" w:rsidP="003B2E2A">
            <w:pPr>
              <w:pStyle w:val="S8Gazettetabletext"/>
            </w:pPr>
            <w:r w:rsidRPr="009F6689">
              <w:t>654 406 756</w:t>
            </w:r>
          </w:p>
        </w:tc>
      </w:tr>
      <w:tr w:rsidR="009F6689" w:rsidRPr="009F6689" w14:paraId="2C1324F1"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7F163E1" w14:textId="77777777" w:rsidR="009F6689" w:rsidRPr="009F6689" w:rsidRDefault="009F6689" w:rsidP="003B2E2A">
            <w:pPr>
              <w:pStyle w:val="S8Gazettetableheading"/>
            </w:pPr>
            <w:r w:rsidRPr="009F6689">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52915267" w14:textId="77777777" w:rsidR="009F6689" w:rsidRPr="009F6689" w:rsidRDefault="009F6689" w:rsidP="003B2E2A">
            <w:pPr>
              <w:pStyle w:val="S8Gazettetabletext"/>
            </w:pPr>
            <w:r w:rsidRPr="009F6689">
              <w:t>10 October 2023</w:t>
            </w:r>
          </w:p>
        </w:tc>
      </w:tr>
      <w:tr w:rsidR="009F6689" w:rsidRPr="009F6689" w14:paraId="1B581BD2"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57CFE20" w14:textId="77777777" w:rsidR="009F6689" w:rsidRPr="009F6689" w:rsidRDefault="009F6689" w:rsidP="003B2E2A">
            <w:pPr>
              <w:pStyle w:val="S8Gazettetableheading"/>
            </w:pPr>
            <w:r w:rsidRPr="009F6689">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72E03E4" w14:textId="77777777" w:rsidR="009F6689" w:rsidRPr="009F6689" w:rsidRDefault="009F6689" w:rsidP="003B2E2A">
            <w:pPr>
              <w:pStyle w:val="S8Gazettetabletext"/>
            </w:pPr>
            <w:r w:rsidRPr="009F6689">
              <w:t>93504</w:t>
            </w:r>
          </w:p>
        </w:tc>
      </w:tr>
      <w:tr w:rsidR="009F6689" w:rsidRPr="009F6689" w14:paraId="0D0CFE59"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E300089" w14:textId="77777777" w:rsidR="009F6689" w:rsidRPr="009F6689" w:rsidRDefault="009F6689" w:rsidP="003B2E2A">
            <w:pPr>
              <w:pStyle w:val="S8Gazettetableheading"/>
            </w:pPr>
            <w:r w:rsidRPr="009F6689">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29158EB" w14:textId="77777777" w:rsidR="009F6689" w:rsidRPr="009F6689" w:rsidRDefault="009F6689" w:rsidP="003B2E2A">
            <w:pPr>
              <w:pStyle w:val="S8Gazettetabletext"/>
            </w:pPr>
            <w:r w:rsidRPr="009F6689">
              <w:t>93504/139398</w:t>
            </w:r>
          </w:p>
        </w:tc>
      </w:tr>
      <w:tr w:rsidR="009F6689" w:rsidRPr="009F6689" w14:paraId="07E92C42"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686610B" w14:textId="77777777" w:rsidR="009F6689" w:rsidRPr="009F6689" w:rsidRDefault="009F6689" w:rsidP="003B2E2A">
            <w:pPr>
              <w:pStyle w:val="S8Gazettetableheading"/>
            </w:pPr>
            <w:r w:rsidRPr="009F6689">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2C45AC21" w14:textId="1C41C557" w:rsidR="009F6689" w:rsidRPr="009F6689" w:rsidRDefault="009F6689" w:rsidP="003B2E2A">
            <w:pPr>
              <w:pStyle w:val="S8Gazettetabletext"/>
            </w:pPr>
            <w:r w:rsidRPr="009F6689">
              <w:t xml:space="preserve">Registration of a 25 g/L moxidectin and 100 g/L imidacloprid spot-on solution product for the treatment of fleas, </w:t>
            </w:r>
            <w:proofErr w:type="gramStart"/>
            <w:r w:rsidRPr="009F6689">
              <w:t>heartworm</w:t>
            </w:r>
            <w:proofErr w:type="gramEnd"/>
            <w:r w:rsidRPr="009F6689">
              <w:t xml:space="preserve"> and worms in dogs</w:t>
            </w:r>
          </w:p>
        </w:tc>
      </w:tr>
    </w:tbl>
    <w:p w14:paraId="17539148" w14:textId="77777777" w:rsidR="009F6689" w:rsidRPr="009F6689" w:rsidRDefault="009F6689" w:rsidP="002D1F2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9F6689" w:rsidRPr="009F6689" w14:paraId="2EF8A6FD"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BF93E8F" w14:textId="77777777" w:rsidR="009F6689" w:rsidRPr="009F6689" w:rsidRDefault="009F6689" w:rsidP="003B2E2A">
            <w:pPr>
              <w:pStyle w:val="S8Gazettetableheading"/>
            </w:pPr>
            <w:r w:rsidRPr="009F6689">
              <w:t>Application no.</w:t>
            </w:r>
          </w:p>
        </w:tc>
        <w:tc>
          <w:tcPr>
            <w:tcW w:w="3897" w:type="pct"/>
            <w:tcBorders>
              <w:top w:val="single" w:sz="4" w:space="0" w:color="auto"/>
              <w:left w:val="single" w:sz="4" w:space="0" w:color="auto"/>
              <w:bottom w:val="single" w:sz="4" w:space="0" w:color="auto"/>
              <w:right w:val="single" w:sz="4" w:space="0" w:color="auto"/>
            </w:tcBorders>
            <w:hideMark/>
          </w:tcPr>
          <w:p w14:paraId="23E1F820" w14:textId="77777777" w:rsidR="009F6689" w:rsidRPr="009F6689" w:rsidRDefault="009F6689" w:rsidP="003B2E2A">
            <w:pPr>
              <w:pStyle w:val="S8Gazettetabletext"/>
              <w:rPr>
                <w:noProof/>
              </w:rPr>
            </w:pPr>
            <w:r w:rsidRPr="009F6689">
              <w:t>140456</w:t>
            </w:r>
          </w:p>
        </w:tc>
      </w:tr>
      <w:tr w:rsidR="009F6689" w:rsidRPr="009F6689" w14:paraId="74B4EA17"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42AF6B4" w14:textId="77777777" w:rsidR="009F6689" w:rsidRPr="009F6689" w:rsidRDefault="009F6689" w:rsidP="003B2E2A">
            <w:pPr>
              <w:pStyle w:val="S8Gazettetableheading"/>
            </w:pPr>
            <w:r w:rsidRPr="009F6689">
              <w:t>Product name</w:t>
            </w:r>
          </w:p>
        </w:tc>
        <w:tc>
          <w:tcPr>
            <w:tcW w:w="3897" w:type="pct"/>
            <w:tcBorders>
              <w:top w:val="single" w:sz="4" w:space="0" w:color="auto"/>
              <w:left w:val="single" w:sz="4" w:space="0" w:color="auto"/>
              <w:bottom w:val="single" w:sz="4" w:space="0" w:color="auto"/>
              <w:right w:val="single" w:sz="4" w:space="0" w:color="auto"/>
            </w:tcBorders>
            <w:hideMark/>
          </w:tcPr>
          <w:p w14:paraId="4F47131C" w14:textId="77777777" w:rsidR="009F6689" w:rsidRPr="009F6689" w:rsidRDefault="009F6689" w:rsidP="003B2E2A">
            <w:pPr>
              <w:pStyle w:val="S8Gazettetabletext"/>
            </w:pPr>
            <w:r w:rsidRPr="009F6689">
              <w:t>Oxy-Sol Antibiotic Soluble Powder</w:t>
            </w:r>
          </w:p>
        </w:tc>
      </w:tr>
      <w:tr w:rsidR="009F6689" w:rsidRPr="009F6689" w14:paraId="6292EA66"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B857B26" w14:textId="77777777" w:rsidR="009F6689" w:rsidRPr="009F6689" w:rsidRDefault="009F6689" w:rsidP="003B2E2A">
            <w:pPr>
              <w:pStyle w:val="S8Gazettetableheading"/>
            </w:pPr>
            <w:r w:rsidRPr="009F6689">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2AD25851" w14:textId="77777777" w:rsidR="009F6689" w:rsidRPr="009F6689" w:rsidRDefault="009F6689" w:rsidP="003B2E2A">
            <w:pPr>
              <w:pStyle w:val="S8Gazettetabletext"/>
            </w:pPr>
            <w:r w:rsidRPr="009F6689">
              <w:t>980 mg/g oxytetracycline hydrochloride</w:t>
            </w:r>
          </w:p>
        </w:tc>
      </w:tr>
      <w:tr w:rsidR="009F6689" w:rsidRPr="009F6689" w14:paraId="0B7BB888"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9373621" w14:textId="77777777" w:rsidR="009F6689" w:rsidRPr="009F6689" w:rsidRDefault="009F6689" w:rsidP="003B2E2A">
            <w:pPr>
              <w:pStyle w:val="S8Gazettetableheading"/>
            </w:pPr>
            <w:r w:rsidRPr="009F6689">
              <w:t>Applicant name</w:t>
            </w:r>
          </w:p>
        </w:tc>
        <w:tc>
          <w:tcPr>
            <w:tcW w:w="3897" w:type="pct"/>
            <w:tcBorders>
              <w:top w:val="single" w:sz="4" w:space="0" w:color="auto"/>
              <w:left w:val="single" w:sz="4" w:space="0" w:color="auto"/>
              <w:bottom w:val="single" w:sz="4" w:space="0" w:color="auto"/>
              <w:right w:val="single" w:sz="4" w:space="0" w:color="auto"/>
            </w:tcBorders>
            <w:hideMark/>
          </w:tcPr>
          <w:p w14:paraId="1624591F" w14:textId="77777777" w:rsidR="009F6689" w:rsidRPr="009F6689" w:rsidRDefault="009F6689" w:rsidP="003B2E2A">
            <w:pPr>
              <w:pStyle w:val="S8Gazettetabletext"/>
            </w:pPr>
            <w:r w:rsidRPr="009F6689">
              <w:t>Dox-Al Australia Pty Ltd</w:t>
            </w:r>
          </w:p>
        </w:tc>
      </w:tr>
      <w:tr w:rsidR="009F6689" w:rsidRPr="009F6689" w14:paraId="1907657E"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462EAB6" w14:textId="77777777" w:rsidR="009F6689" w:rsidRPr="009F6689" w:rsidRDefault="009F6689" w:rsidP="003B2E2A">
            <w:pPr>
              <w:pStyle w:val="S8Gazettetableheading"/>
            </w:pPr>
            <w:r w:rsidRPr="009F6689">
              <w:t>Applicant ACN</w:t>
            </w:r>
          </w:p>
        </w:tc>
        <w:tc>
          <w:tcPr>
            <w:tcW w:w="3897" w:type="pct"/>
            <w:tcBorders>
              <w:top w:val="single" w:sz="4" w:space="0" w:color="auto"/>
              <w:left w:val="single" w:sz="4" w:space="0" w:color="auto"/>
              <w:bottom w:val="single" w:sz="4" w:space="0" w:color="auto"/>
              <w:right w:val="single" w:sz="4" w:space="0" w:color="auto"/>
            </w:tcBorders>
            <w:hideMark/>
          </w:tcPr>
          <w:p w14:paraId="01D30F87" w14:textId="77777777" w:rsidR="009F6689" w:rsidRPr="009F6689" w:rsidRDefault="009F6689" w:rsidP="003B2E2A">
            <w:pPr>
              <w:pStyle w:val="S8Gazettetabletext"/>
            </w:pPr>
            <w:r w:rsidRPr="009F6689">
              <w:t>079 454 265</w:t>
            </w:r>
          </w:p>
        </w:tc>
      </w:tr>
      <w:tr w:rsidR="009F6689" w:rsidRPr="009F6689" w14:paraId="66601E3D"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BCD5623" w14:textId="77777777" w:rsidR="009F6689" w:rsidRPr="009F6689" w:rsidRDefault="009F6689" w:rsidP="003B2E2A">
            <w:pPr>
              <w:pStyle w:val="S8Gazettetableheading"/>
            </w:pPr>
            <w:r w:rsidRPr="009F6689">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1F6E5283" w14:textId="77777777" w:rsidR="009F6689" w:rsidRPr="009F6689" w:rsidRDefault="009F6689" w:rsidP="003B2E2A">
            <w:pPr>
              <w:pStyle w:val="S8Gazettetabletext"/>
            </w:pPr>
            <w:r w:rsidRPr="009F6689">
              <w:t>10 October 2023</w:t>
            </w:r>
          </w:p>
        </w:tc>
      </w:tr>
      <w:tr w:rsidR="009F6689" w:rsidRPr="009F6689" w14:paraId="310EACB4"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0750246" w14:textId="77777777" w:rsidR="009F6689" w:rsidRPr="009F6689" w:rsidRDefault="009F6689" w:rsidP="003B2E2A">
            <w:pPr>
              <w:pStyle w:val="S8Gazettetableheading"/>
            </w:pPr>
            <w:r w:rsidRPr="009F6689">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73E4F16C" w14:textId="77777777" w:rsidR="009F6689" w:rsidRPr="009F6689" w:rsidRDefault="009F6689" w:rsidP="003B2E2A">
            <w:pPr>
              <w:pStyle w:val="S8Gazettetabletext"/>
            </w:pPr>
            <w:r w:rsidRPr="009F6689">
              <w:t>93784</w:t>
            </w:r>
          </w:p>
        </w:tc>
      </w:tr>
      <w:tr w:rsidR="009F6689" w:rsidRPr="009F6689" w14:paraId="18AB091A"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B044198" w14:textId="77777777" w:rsidR="009F6689" w:rsidRPr="009F6689" w:rsidRDefault="009F6689" w:rsidP="003B2E2A">
            <w:pPr>
              <w:pStyle w:val="S8Gazettetableheading"/>
            </w:pPr>
            <w:r w:rsidRPr="009F6689">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0D5533A5" w14:textId="77777777" w:rsidR="009F6689" w:rsidRPr="009F6689" w:rsidRDefault="009F6689" w:rsidP="003B2E2A">
            <w:pPr>
              <w:pStyle w:val="S8Gazettetabletext"/>
            </w:pPr>
            <w:r w:rsidRPr="009F6689">
              <w:t>93784/140456</w:t>
            </w:r>
          </w:p>
        </w:tc>
      </w:tr>
      <w:tr w:rsidR="009F6689" w:rsidRPr="009F6689" w14:paraId="66EF11BA"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488DAD9" w14:textId="77777777" w:rsidR="009F6689" w:rsidRPr="009F6689" w:rsidRDefault="009F6689" w:rsidP="003B2E2A">
            <w:pPr>
              <w:pStyle w:val="S8Gazettetableheading"/>
            </w:pPr>
            <w:r w:rsidRPr="009F6689">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41409DB5" w14:textId="77777777" w:rsidR="009F6689" w:rsidRPr="009F6689" w:rsidRDefault="009F6689" w:rsidP="003B2E2A">
            <w:pPr>
              <w:pStyle w:val="S8Gazettetabletext"/>
            </w:pPr>
            <w:r w:rsidRPr="009F6689">
              <w:t xml:space="preserve">Registration of a 980 mg/g oxytetracycline hydrochloride soluble powder product and label approval for control and treatment of diseases caused by microorganisms sensitive to oxytetracycline in poultry, pigs, </w:t>
            </w:r>
            <w:proofErr w:type="gramStart"/>
            <w:r w:rsidRPr="009F6689">
              <w:t>calves</w:t>
            </w:r>
            <w:proofErr w:type="gramEnd"/>
            <w:r w:rsidRPr="009F6689">
              <w:t xml:space="preserve"> and cattle</w:t>
            </w:r>
          </w:p>
        </w:tc>
      </w:tr>
    </w:tbl>
    <w:p w14:paraId="7C87F8C3" w14:textId="77777777" w:rsidR="009F6689" w:rsidRPr="009F6689" w:rsidRDefault="009F6689" w:rsidP="002D1F2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9F6689" w:rsidRPr="009F6689" w14:paraId="6D6D6532"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75F5C23" w14:textId="77777777" w:rsidR="009F6689" w:rsidRPr="009F6689" w:rsidRDefault="009F6689" w:rsidP="003B2E2A">
            <w:pPr>
              <w:pStyle w:val="S8Gazettetableheading"/>
            </w:pPr>
            <w:r w:rsidRPr="009F6689">
              <w:t>Application no.</w:t>
            </w:r>
          </w:p>
        </w:tc>
        <w:tc>
          <w:tcPr>
            <w:tcW w:w="3897" w:type="pct"/>
            <w:tcBorders>
              <w:top w:val="single" w:sz="4" w:space="0" w:color="auto"/>
              <w:left w:val="single" w:sz="4" w:space="0" w:color="auto"/>
              <w:bottom w:val="single" w:sz="4" w:space="0" w:color="auto"/>
              <w:right w:val="single" w:sz="4" w:space="0" w:color="auto"/>
            </w:tcBorders>
            <w:hideMark/>
          </w:tcPr>
          <w:p w14:paraId="705E519A" w14:textId="77777777" w:rsidR="009F6689" w:rsidRPr="009F6689" w:rsidRDefault="009F6689" w:rsidP="003B2E2A">
            <w:pPr>
              <w:pStyle w:val="S8Gazettetabletext"/>
              <w:rPr>
                <w:noProof/>
              </w:rPr>
            </w:pPr>
            <w:r w:rsidRPr="009F6689">
              <w:t>139432</w:t>
            </w:r>
          </w:p>
        </w:tc>
      </w:tr>
      <w:tr w:rsidR="009F6689" w:rsidRPr="009F6689" w14:paraId="4EE7495D"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8D030DE" w14:textId="77777777" w:rsidR="009F6689" w:rsidRPr="009F6689" w:rsidRDefault="009F6689" w:rsidP="003B2E2A">
            <w:pPr>
              <w:pStyle w:val="S8Gazettetableheading"/>
            </w:pPr>
            <w:r w:rsidRPr="009F6689">
              <w:t>Product name</w:t>
            </w:r>
          </w:p>
        </w:tc>
        <w:tc>
          <w:tcPr>
            <w:tcW w:w="3897" w:type="pct"/>
            <w:tcBorders>
              <w:top w:val="single" w:sz="4" w:space="0" w:color="auto"/>
              <w:left w:val="single" w:sz="4" w:space="0" w:color="auto"/>
              <w:bottom w:val="single" w:sz="4" w:space="0" w:color="auto"/>
              <w:right w:val="single" w:sz="4" w:space="0" w:color="auto"/>
            </w:tcBorders>
            <w:hideMark/>
          </w:tcPr>
          <w:p w14:paraId="05EF7850" w14:textId="77777777" w:rsidR="009F6689" w:rsidRPr="009F6689" w:rsidRDefault="009F6689" w:rsidP="003B2E2A">
            <w:pPr>
              <w:pStyle w:val="S8Gazettetabletext"/>
            </w:pPr>
            <w:proofErr w:type="spellStart"/>
            <w:r w:rsidRPr="009F6689">
              <w:t>Execare</w:t>
            </w:r>
            <w:proofErr w:type="spellEnd"/>
            <w:r w:rsidRPr="009F6689">
              <w:t xml:space="preserve"> Spot-on for Kittens and Small Cats up to 4 kg</w:t>
            </w:r>
          </w:p>
        </w:tc>
      </w:tr>
      <w:tr w:rsidR="009F6689" w:rsidRPr="009F6689" w14:paraId="7762E886"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9F64662" w14:textId="77777777" w:rsidR="009F6689" w:rsidRPr="009F6689" w:rsidRDefault="009F6689" w:rsidP="003B2E2A">
            <w:pPr>
              <w:pStyle w:val="S8Gazettetableheading"/>
            </w:pPr>
            <w:r w:rsidRPr="009F6689">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17F6F007" w14:textId="77777777" w:rsidR="009F6689" w:rsidRPr="009F6689" w:rsidRDefault="009F6689" w:rsidP="003B2E2A">
            <w:pPr>
              <w:pStyle w:val="S8Gazettetabletext"/>
            </w:pPr>
            <w:r w:rsidRPr="009F6689">
              <w:t>100 g/L imidacloprid, 10 g/L moxidectin</w:t>
            </w:r>
          </w:p>
        </w:tc>
      </w:tr>
      <w:tr w:rsidR="009F6689" w:rsidRPr="009F6689" w14:paraId="3CF53F2A"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87F4E6C" w14:textId="77777777" w:rsidR="009F6689" w:rsidRPr="009F6689" w:rsidRDefault="009F6689" w:rsidP="003B2E2A">
            <w:pPr>
              <w:pStyle w:val="S8Gazettetableheading"/>
            </w:pPr>
            <w:r w:rsidRPr="009F6689">
              <w:t>Applicant name</w:t>
            </w:r>
          </w:p>
        </w:tc>
        <w:tc>
          <w:tcPr>
            <w:tcW w:w="3897" w:type="pct"/>
            <w:tcBorders>
              <w:top w:val="single" w:sz="4" w:space="0" w:color="auto"/>
              <w:left w:val="single" w:sz="4" w:space="0" w:color="auto"/>
              <w:bottom w:val="single" w:sz="4" w:space="0" w:color="auto"/>
              <w:right w:val="single" w:sz="4" w:space="0" w:color="auto"/>
            </w:tcBorders>
            <w:hideMark/>
          </w:tcPr>
          <w:p w14:paraId="36F054E2" w14:textId="77777777" w:rsidR="009F6689" w:rsidRPr="009F6689" w:rsidRDefault="009F6689" w:rsidP="003B2E2A">
            <w:pPr>
              <w:pStyle w:val="S8Gazettetabletext"/>
            </w:pPr>
            <w:proofErr w:type="spellStart"/>
            <w:r w:rsidRPr="009F6689">
              <w:t>VetPharm</w:t>
            </w:r>
            <w:proofErr w:type="spellEnd"/>
            <w:r w:rsidRPr="009F6689">
              <w:t xml:space="preserve"> Laboratories IP Pty Ltd</w:t>
            </w:r>
          </w:p>
        </w:tc>
      </w:tr>
      <w:tr w:rsidR="009F6689" w:rsidRPr="009F6689" w14:paraId="5F402806"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784F8AA" w14:textId="77777777" w:rsidR="009F6689" w:rsidRPr="009F6689" w:rsidRDefault="009F6689" w:rsidP="003B2E2A">
            <w:pPr>
              <w:pStyle w:val="S8Gazettetableheading"/>
            </w:pPr>
            <w:r w:rsidRPr="009F6689">
              <w:t>Applicant ACN</w:t>
            </w:r>
          </w:p>
        </w:tc>
        <w:tc>
          <w:tcPr>
            <w:tcW w:w="3897" w:type="pct"/>
            <w:tcBorders>
              <w:top w:val="single" w:sz="4" w:space="0" w:color="auto"/>
              <w:left w:val="single" w:sz="4" w:space="0" w:color="auto"/>
              <w:bottom w:val="single" w:sz="4" w:space="0" w:color="auto"/>
              <w:right w:val="single" w:sz="4" w:space="0" w:color="auto"/>
            </w:tcBorders>
            <w:hideMark/>
          </w:tcPr>
          <w:p w14:paraId="33445365" w14:textId="77777777" w:rsidR="009F6689" w:rsidRPr="009F6689" w:rsidRDefault="009F6689" w:rsidP="003B2E2A">
            <w:pPr>
              <w:pStyle w:val="S8Gazettetabletext"/>
            </w:pPr>
            <w:r w:rsidRPr="009F6689">
              <w:t>654 406 756</w:t>
            </w:r>
          </w:p>
        </w:tc>
      </w:tr>
      <w:tr w:rsidR="009F6689" w:rsidRPr="009F6689" w14:paraId="3D2AF96C"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B4C6252" w14:textId="77777777" w:rsidR="009F6689" w:rsidRPr="009F6689" w:rsidRDefault="009F6689" w:rsidP="003B2E2A">
            <w:pPr>
              <w:pStyle w:val="S8Gazettetableheading"/>
            </w:pPr>
            <w:r w:rsidRPr="009F6689">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7C64AC17" w14:textId="77777777" w:rsidR="009F6689" w:rsidRPr="009F6689" w:rsidRDefault="009F6689" w:rsidP="003B2E2A">
            <w:pPr>
              <w:pStyle w:val="S8Gazettetabletext"/>
            </w:pPr>
            <w:r w:rsidRPr="009F6689">
              <w:t>12 October 2023</w:t>
            </w:r>
          </w:p>
        </w:tc>
      </w:tr>
      <w:tr w:rsidR="009F6689" w:rsidRPr="009F6689" w14:paraId="447A09CB"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4AF82DF" w14:textId="77777777" w:rsidR="009F6689" w:rsidRPr="009F6689" w:rsidRDefault="009F6689" w:rsidP="003B2E2A">
            <w:pPr>
              <w:pStyle w:val="S8Gazettetableheading"/>
            </w:pPr>
            <w:r w:rsidRPr="009F6689">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C3C684C" w14:textId="77777777" w:rsidR="009F6689" w:rsidRPr="009F6689" w:rsidRDefault="009F6689" w:rsidP="003B2E2A">
            <w:pPr>
              <w:pStyle w:val="S8Gazettetabletext"/>
            </w:pPr>
            <w:r w:rsidRPr="009F6689">
              <w:t>93525</w:t>
            </w:r>
          </w:p>
        </w:tc>
      </w:tr>
      <w:tr w:rsidR="009F6689" w:rsidRPr="009F6689" w14:paraId="21E45A9C"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8D696F3" w14:textId="77777777" w:rsidR="009F6689" w:rsidRPr="009F6689" w:rsidRDefault="009F6689" w:rsidP="003B2E2A">
            <w:pPr>
              <w:pStyle w:val="S8Gazettetableheading"/>
            </w:pPr>
            <w:r w:rsidRPr="009F6689">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B69B8D2" w14:textId="77777777" w:rsidR="009F6689" w:rsidRPr="009F6689" w:rsidRDefault="009F6689" w:rsidP="003B2E2A">
            <w:pPr>
              <w:pStyle w:val="S8Gazettetabletext"/>
            </w:pPr>
            <w:r w:rsidRPr="009F6689">
              <w:t>93525/139432</w:t>
            </w:r>
          </w:p>
        </w:tc>
      </w:tr>
      <w:tr w:rsidR="009F6689" w:rsidRPr="009F6689" w14:paraId="382A5D37"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074D223" w14:textId="77777777" w:rsidR="009F6689" w:rsidRPr="009F6689" w:rsidRDefault="009F6689" w:rsidP="003B2E2A">
            <w:pPr>
              <w:pStyle w:val="S8Gazettetableheading"/>
            </w:pPr>
            <w:r w:rsidRPr="009F6689">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2CAE5CC9" w14:textId="223C4E15" w:rsidR="009F6689" w:rsidRPr="009F6689" w:rsidRDefault="009F6689" w:rsidP="003B2E2A">
            <w:pPr>
              <w:pStyle w:val="S8Gazettetabletext"/>
            </w:pPr>
            <w:r w:rsidRPr="009F6689">
              <w:t xml:space="preserve">Registration of a 10 g/L moxidectin and 100 g/L imidacloprid spot-on solution product for the treatment of fleas, </w:t>
            </w:r>
            <w:proofErr w:type="gramStart"/>
            <w:r w:rsidRPr="009F6689">
              <w:t>heartworm</w:t>
            </w:r>
            <w:proofErr w:type="gramEnd"/>
            <w:r w:rsidRPr="009F6689">
              <w:t xml:space="preserve"> and worms in cats</w:t>
            </w:r>
          </w:p>
        </w:tc>
      </w:tr>
    </w:tbl>
    <w:p w14:paraId="4C46EAC9" w14:textId="1D2B4C49" w:rsidR="009F6689" w:rsidRPr="002D1F2C" w:rsidRDefault="00D1143A" w:rsidP="002D1F2C">
      <w:pPr>
        <w:pStyle w:val="S8Gazettetabletext"/>
      </w:pPr>
      <w:r>
        <w:rPr>
          <w:highlight w:val="yellow"/>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9F6689" w:rsidRPr="009F6689" w14:paraId="0EEF5AAC"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7A9F8C2" w14:textId="77777777" w:rsidR="009F6689" w:rsidRPr="009F6689" w:rsidRDefault="009F6689" w:rsidP="003B2E2A">
            <w:pPr>
              <w:pStyle w:val="S8Gazettetableheading"/>
            </w:pPr>
            <w:r w:rsidRPr="009F6689">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2EB91F37" w14:textId="77777777" w:rsidR="009F6689" w:rsidRPr="009F6689" w:rsidRDefault="009F6689" w:rsidP="003B2E2A">
            <w:pPr>
              <w:pStyle w:val="S8Gazettetabletext"/>
              <w:rPr>
                <w:noProof/>
              </w:rPr>
            </w:pPr>
            <w:r w:rsidRPr="009F6689">
              <w:t>134470</w:t>
            </w:r>
          </w:p>
        </w:tc>
      </w:tr>
      <w:tr w:rsidR="009F6689" w:rsidRPr="009F6689" w14:paraId="4C4B714C"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F763C39" w14:textId="77777777" w:rsidR="009F6689" w:rsidRPr="009F6689" w:rsidRDefault="009F6689" w:rsidP="003B2E2A">
            <w:pPr>
              <w:pStyle w:val="S8Gazettetableheading"/>
            </w:pPr>
            <w:r w:rsidRPr="009F6689">
              <w:t>Product name</w:t>
            </w:r>
          </w:p>
        </w:tc>
        <w:tc>
          <w:tcPr>
            <w:tcW w:w="3897" w:type="pct"/>
            <w:tcBorders>
              <w:top w:val="single" w:sz="4" w:space="0" w:color="auto"/>
              <w:left w:val="single" w:sz="4" w:space="0" w:color="auto"/>
              <w:bottom w:val="single" w:sz="4" w:space="0" w:color="auto"/>
              <w:right w:val="single" w:sz="4" w:space="0" w:color="auto"/>
            </w:tcBorders>
            <w:hideMark/>
          </w:tcPr>
          <w:p w14:paraId="45F111FA" w14:textId="77777777" w:rsidR="009F6689" w:rsidRPr="009F6689" w:rsidRDefault="009F6689" w:rsidP="003B2E2A">
            <w:pPr>
              <w:pStyle w:val="S8Gazettetabletext"/>
            </w:pPr>
            <w:proofErr w:type="spellStart"/>
            <w:r w:rsidRPr="009F6689">
              <w:t>Nobivac</w:t>
            </w:r>
            <w:proofErr w:type="spellEnd"/>
            <w:r w:rsidRPr="009F6689">
              <w:t xml:space="preserve"> </w:t>
            </w:r>
            <w:proofErr w:type="spellStart"/>
            <w:r w:rsidRPr="009F6689">
              <w:t>Lepto</w:t>
            </w:r>
            <w:proofErr w:type="spellEnd"/>
            <w:r w:rsidRPr="009F6689">
              <w:t xml:space="preserve"> 2 Inactivated Vaccine</w:t>
            </w:r>
          </w:p>
        </w:tc>
      </w:tr>
      <w:tr w:rsidR="009F6689" w:rsidRPr="009F6689" w14:paraId="2BEE0672"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5464369" w14:textId="77777777" w:rsidR="009F6689" w:rsidRPr="009F6689" w:rsidRDefault="009F6689" w:rsidP="003B2E2A">
            <w:pPr>
              <w:pStyle w:val="S8Gazettetableheading"/>
            </w:pPr>
            <w:r w:rsidRPr="009F6689">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7394BB9A" w14:textId="77777777" w:rsidR="009F6689" w:rsidRPr="009F6689" w:rsidRDefault="009F6689" w:rsidP="003B2E2A">
            <w:pPr>
              <w:pStyle w:val="S8Gazettetabletext"/>
            </w:pPr>
            <w:r w:rsidRPr="009F6689">
              <w:rPr>
                <w:i/>
                <w:iCs/>
              </w:rPr>
              <w:t xml:space="preserve">Leptospira </w:t>
            </w:r>
            <w:proofErr w:type="spellStart"/>
            <w:r w:rsidRPr="009F6689">
              <w:rPr>
                <w:i/>
                <w:iCs/>
              </w:rPr>
              <w:t>interrogans</w:t>
            </w:r>
            <w:proofErr w:type="spellEnd"/>
            <w:r w:rsidRPr="009F6689">
              <w:t xml:space="preserve"> serogroup Australis serovar Bratislava (strain As-05-073) 500-1700 U</w:t>
            </w:r>
            <w:r w:rsidRPr="009F6689">
              <w:rPr>
                <w:vertAlign w:val="superscript"/>
              </w:rPr>
              <w:t>1</w:t>
            </w:r>
            <w:r w:rsidRPr="009F6689">
              <w:br/>
              <w:t xml:space="preserve">Inactivated </w:t>
            </w:r>
            <w:r w:rsidRPr="009F6689">
              <w:rPr>
                <w:i/>
                <w:iCs/>
              </w:rPr>
              <w:t xml:space="preserve">Leptospira </w:t>
            </w:r>
            <w:proofErr w:type="spellStart"/>
            <w:r w:rsidRPr="009F6689">
              <w:rPr>
                <w:i/>
                <w:iCs/>
              </w:rPr>
              <w:t>interrogans</w:t>
            </w:r>
            <w:proofErr w:type="spellEnd"/>
            <w:r w:rsidRPr="009F6689">
              <w:t xml:space="preserve"> serogroup </w:t>
            </w:r>
            <w:proofErr w:type="spellStart"/>
            <w:r w:rsidRPr="009F6689">
              <w:t>Icterohaemorrhagiae</w:t>
            </w:r>
            <w:proofErr w:type="spellEnd"/>
            <w:r w:rsidRPr="009F6689">
              <w:t xml:space="preserve"> serovar </w:t>
            </w:r>
            <w:proofErr w:type="spellStart"/>
            <w:r w:rsidRPr="009F6689">
              <w:t>Copenhageni</w:t>
            </w:r>
            <w:proofErr w:type="spellEnd"/>
            <w:r w:rsidRPr="009F6689">
              <w:t xml:space="preserve"> (strain Ic-02-001) 290-1000 U</w:t>
            </w:r>
            <w:r w:rsidRPr="009F6689">
              <w:rPr>
                <w:vertAlign w:val="superscript"/>
              </w:rPr>
              <w:t>1</w:t>
            </w:r>
          </w:p>
        </w:tc>
      </w:tr>
      <w:tr w:rsidR="009F6689" w:rsidRPr="009F6689" w14:paraId="03FF2E29"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57A14DC" w14:textId="77777777" w:rsidR="009F6689" w:rsidRPr="009F6689" w:rsidRDefault="009F6689" w:rsidP="003B2E2A">
            <w:pPr>
              <w:pStyle w:val="S8Gazettetableheading"/>
            </w:pPr>
            <w:r w:rsidRPr="009F6689">
              <w:t>Applicant name</w:t>
            </w:r>
          </w:p>
        </w:tc>
        <w:tc>
          <w:tcPr>
            <w:tcW w:w="3897" w:type="pct"/>
            <w:tcBorders>
              <w:top w:val="single" w:sz="4" w:space="0" w:color="auto"/>
              <w:left w:val="single" w:sz="4" w:space="0" w:color="auto"/>
              <w:bottom w:val="single" w:sz="4" w:space="0" w:color="auto"/>
              <w:right w:val="single" w:sz="4" w:space="0" w:color="auto"/>
            </w:tcBorders>
            <w:hideMark/>
          </w:tcPr>
          <w:p w14:paraId="177F26C6" w14:textId="42377C67" w:rsidR="009F6689" w:rsidRPr="009F6689" w:rsidRDefault="009F6689" w:rsidP="003B2E2A">
            <w:pPr>
              <w:pStyle w:val="S8Gazettetabletext"/>
            </w:pPr>
            <w:proofErr w:type="spellStart"/>
            <w:r w:rsidRPr="009F6689">
              <w:t>Intervet</w:t>
            </w:r>
            <w:proofErr w:type="spellEnd"/>
            <w:r w:rsidRPr="009F6689">
              <w:t xml:space="preserve"> Australia </w:t>
            </w:r>
            <w:r w:rsidR="000E3BF8" w:rsidRPr="003B2E2A">
              <w:t>Pty Ltd</w:t>
            </w:r>
          </w:p>
        </w:tc>
      </w:tr>
      <w:tr w:rsidR="009F6689" w:rsidRPr="009F6689" w14:paraId="335580BC"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F9A7F28" w14:textId="77777777" w:rsidR="009F6689" w:rsidRPr="009F6689" w:rsidRDefault="009F6689" w:rsidP="003B2E2A">
            <w:pPr>
              <w:pStyle w:val="S8Gazettetableheading"/>
            </w:pPr>
            <w:r w:rsidRPr="009F6689">
              <w:t>Applicant ACN</w:t>
            </w:r>
          </w:p>
        </w:tc>
        <w:tc>
          <w:tcPr>
            <w:tcW w:w="3897" w:type="pct"/>
            <w:tcBorders>
              <w:top w:val="single" w:sz="4" w:space="0" w:color="auto"/>
              <w:left w:val="single" w:sz="4" w:space="0" w:color="auto"/>
              <w:bottom w:val="single" w:sz="4" w:space="0" w:color="auto"/>
              <w:right w:val="single" w:sz="4" w:space="0" w:color="auto"/>
            </w:tcBorders>
            <w:hideMark/>
          </w:tcPr>
          <w:p w14:paraId="150D1E71" w14:textId="77777777" w:rsidR="009F6689" w:rsidRPr="009F6689" w:rsidRDefault="009F6689" w:rsidP="003B2E2A">
            <w:pPr>
              <w:pStyle w:val="S8Gazettetabletext"/>
            </w:pPr>
            <w:r w:rsidRPr="009F6689">
              <w:t>008 467 034</w:t>
            </w:r>
          </w:p>
        </w:tc>
      </w:tr>
      <w:tr w:rsidR="009F6689" w:rsidRPr="009F6689" w14:paraId="2DC6C93A"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2388229" w14:textId="77777777" w:rsidR="009F6689" w:rsidRPr="009F6689" w:rsidRDefault="009F6689" w:rsidP="003B2E2A">
            <w:pPr>
              <w:pStyle w:val="S8Gazettetableheading"/>
            </w:pPr>
            <w:r w:rsidRPr="009F6689">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7CE6653D" w14:textId="77777777" w:rsidR="009F6689" w:rsidRPr="009F6689" w:rsidRDefault="009F6689" w:rsidP="003B2E2A">
            <w:pPr>
              <w:pStyle w:val="S8Gazettetabletext"/>
            </w:pPr>
            <w:r w:rsidRPr="009F6689">
              <w:t>12 October 2023</w:t>
            </w:r>
          </w:p>
        </w:tc>
      </w:tr>
      <w:tr w:rsidR="009F6689" w:rsidRPr="009F6689" w14:paraId="2162B776"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E22777C" w14:textId="77777777" w:rsidR="009F6689" w:rsidRPr="009F6689" w:rsidRDefault="009F6689" w:rsidP="003B2E2A">
            <w:pPr>
              <w:pStyle w:val="S8Gazettetableheading"/>
            </w:pPr>
            <w:r w:rsidRPr="009F6689">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B4E997A" w14:textId="77777777" w:rsidR="009F6689" w:rsidRPr="009F6689" w:rsidRDefault="009F6689" w:rsidP="003B2E2A">
            <w:pPr>
              <w:pStyle w:val="S8Gazettetabletext"/>
            </w:pPr>
            <w:r w:rsidRPr="009F6689">
              <w:t>92084</w:t>
            </w:r>
          </w:p>
        </w:tc>
      </w:tr>
      <w:tr w:rsidR="009F6689" w:rsidRPr="009F6689" w14:paraId="0C2F1837"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324F10C" w14:textId="77777777" w:rsidR="009F6689" w:rsidRPr="009F6689" w:rsidRDefault="009F6689" w:rsidP="003B2E2A">
            <w:pPr>
              <w:pStyle w:val="S8Gazettetableheading"/>
            </w:pPr>
            <w:r w:rsidRPr="009F6689">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1B4048A1" w14:textId="77777777" w:rsidR="009F6689" w:rsidRPr="009F6689" w:rsidRDefault="009F6689" w:rsidP="003B2E2A">
            <w:pPr>
              <w:pStyle w:val="S8Gazettetabletext"/>
            </w:pPr>
            <w:r w:rsidRPr="009F6689">
              <w:t>92084/134470</w:t>
            </w:r>
          </w:p>
        </w:tc>
      </w:tr>
      <w:tr w:rsidR="009F6689" w:rsidRPr="009F6689" w14:paraId="63E83BDE"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5C0B3A6" w14:textId="77777777" w:rsidR="009F6689" w:rsidRPr="009F6689" w:rsidRDefault="009F6689" w:rsidP="003B2E2A">
            <w:pPr>
              <w:pStyle w:val="S8Gazettetableheading"/>
            </w:pPr>
            <w:r w:rsidRPr="009F6689">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4CB8AD96" w14:textId="77777777" w:rsidR="009F6689" w:rsidRPr="009F6689" w:rsidRDefault="009F6689" w:rsidP="003B2E2A">
            <w:pPr>
              <w:pStyle w:val="S8Gazettetabletext"/>
            </w:pPr>
            <w:r w:rsidRPr="009F6689">
              <w:t xml:space="preserve">Registration of a suspension for injection product containing inactivated </w:t>
            </w:r>
            <w:r w:rsidRPr="009F6689">
              <w:rPr>
                <w:i/>
                <w:iCs/>
              </w:rPr>
              <w:t xml:space="preserve">Leptospira </w:t>
            </w:r>
            <w:proofErr w:type="spellStart"/>
            <w:r w:rsidRPr="009F6689">
              <w:rPr>
                <w:i/>
                <w:iCs/>
              </w:rPr>
              <w:t>interrogans</w:t>
            </w:r>
            <w:proofErr w:type="spellEnd"/>
            <w:r w:rsidRPr="009F6689">
              <w:t xml:space="preserve"> serogroup </w:t>
            </w:r>
            <w:proofErr w:type="spellStart"/>
            <w:r w:rsidRPr="009F6689">
              <w:t>Icterohaemorrhagiae</w:t>
            </w:r>
            <w:proofErr w:type="spellEnd"/>
            <w:r w:rsidRPr="009F6689">
              <w:t xml:space="preserve"> serovar </w:t>
            </w:r>
            <w:proofErr w:type="spellStart"/>
            <w:r w:rsidRPr="009F6689">
              <w:t>Copenhageni</w:t>
            </w:r>
            <w:proofErr w:type="spellEnd"/>
            <w:r w:rsidRPr="009F6689">
              <w:t xml:space="preserve"> strain Ic-02-001 (290-1000 U) and </w:t>
            </w:r>
            <w:r w:rsidRPr="009F6689">
              <w:rPr>
                <w:i/>
                <w:iCs/>
              </w:rPr>
              <w:t xml:space="preserve">Leptospira </w:t>
            </w:r>
            <w:proofErr w:type="spellStart"/>
            <w:r w:rsidRPr="009F6689">
              <w:rPr>
                <w:i/>
                <w:iCs/>
              </w:rPr>
              <w:t>interrogans</w:t>
            </w:r>
            <w:proofErr w:type="spellEnd"/>
            <w:r w:rsidRPr="009F6689">
              <w:t xml:space="preserve"> serogroup Australis serovar Bratislava strain As-05-073 (500-1700 U) for the active immunisation of dogs against; </w:t>
            </w:r>
            <w:r w:rsidRPr="009F6689">
              <w:rPr>
                <w:i/>
                <w:iCs/>
              </w:rPr>
              <w:t xml:space="preserve">L. </w:t>
            </w:r>
            <w:proofErr w:type="spellStart"/>
            <w:r w:rsidRPr="009F6689">
              <w:rPr>
                <w:i/>
                <w:iCs/>
              </w:rPr>
              <w:t>interrogans</w:t>
            </w:r>
            <w:proofErr w:type="spellEnd"/>
            <w:r w:rsidRPr="009F6689">
              <w:t xml:space="preserve"> serogroup </w:t>
            </w:r>
            <w:proofErr w:type="spellStart"/>
            <w:r w:rsidRPr="009F6689">
              <w:t>Icterohaemorrhagiae</w:t>
            </w:r>
            <w:proofErr w:type="spellEnd"/>
            <w:r w:rsidRPr="009F6689">
              <w:t xml:space="preserve"> serovar </w:t>
            </w:r>
            <w:proofErr w:type="spellStart"/>
            <w:r w:rsidRPr="009F6689">
              <w:t>Copenhageni</w:t>
            </w:r>
            <w:proofErr w:type="spellEnd"/>
            <w:r w:rsidRPr="009F6689">
              <w:t xml:space="preserve"> to reduce infection and urinary excretion and </w:t>
            </w:r>
            <w:r w:rsidRPr="009F6689">
              <w:rPr>
                <w:i/>
                <w:iCs/>
              </w:rPr>
              <w:t xml:space="preserve">L. </w:t>
            </w:r>
            <w:proofErr w:type="spellStart"/>
            <w:r w:rsidRPr="009F6689">
              <w:rPr>
                <w:i/>
                <w:iCs/>
              </w:rPr>
              <w:t>interrogans</w:t>
            </w:r>
            <w:proofErr w:type="spellEnd"/>
            <w:r w:rsidRPr="009F6689">
              <w:t xml:space="preserve"> serogroup Australis serovar Bratislava to reduce infection</w:t>
            </w:r>
          </w:p>
        </w:tc>
      </w:tr>
    </w:tbl>
    <w:p w14:paraId="06044D9A" w14:textId="1B4DED4F" w:rsidR="009F6689" w:rsidRPr="003B2E2A" w:rsidRDefault="00055305" w:rsidP="003B2E2A">
      <w:pPr>
        <w:pStyle w:val="Caption"/>
      </w:pPr>
      <w:r w:rsidRPr="003B2E2A">
        <w:t xml:space="preserve">Table </w:t>
      </w:r>
      <w:fldSimple w:instr=" SEQ Table \* ARABIC ">
        <w:r>
          <w:rPr>
            <w:noProof/>
          </w:rPr>
          <w:t>6</w:t>
        </w:r>
      </w:fldSimple>
      <w:r w:rsidRPr="003B2E2A">
        <w:t xml:space="preserve">: </w:t>
      </w:r>
      <w:r w:rsidR="009F6689" w:rsidRPr="003B2E2A">
        <w:t>Variations of registration – veterinary chemical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9F6689" w:rsidRPr="009F6689" w14:paraId="21372383"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E21B9AD" w14:textId="77777777" w:rsidR="009F6689" w:rsidRPr="009F6689" w:rsidRDefault="009F6689" w:rsidP="003B2E2A">
            <w:pPr>
              <w:pStyle w:val="S8Gazettetableheading"/>
            </w:pPr>
            <w:r w:rsidRPr="009F6689">
              <w:t>Application no.</w:t>
            </w:r>
          </w:p>
        </w:tc>
        <w:tc>
          <w:tcPr>
            <w:tcW w:w="3897" w:type="pct"/>
            <w:tcBorders>
              <w:top w:val="single" w:sz="4" w:space="0" w:color="auto"/>
              <w:left w:val="single" w:sz="4" w:space="0" w:color="auto"/>
              <w:bottom w:val="single" w:sz="4" w:space="0" w:color="auto"/>
              <w:right w:val="single" w:sz="4" w:space="0" w:color="auto"/>
            </w:tcBorders>
            <w:hideMark/>
          </w:tcPr>
          <w:p w14:paraId="1EDD0C8C" w14:textId="77777777" w:rsidR="009F6689" w:rsidRPr="009F6689" w:rsidRDefault="009F6689" w:rsidP="003B2E2A">
            <w:pPr>
              <w:pStyle w:val="S8Gazettetabletext"/>
              <w:rPr>
                <w:noProof/>
              </w:rPr>
            </w:pPr>
            <w:r w:rsidRPr="009F6689">
              <w:t>136578</w:t>
            </w:r>
          </w:p>
        </w:tc>
      </w:tr>
      <w:tr w:rsidR="009F6689" w:rsidRPr="009F6689" w14:paraId="5D5EE368"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B5A2B76" w14:textId="77777777" w:rsidR="009F6689" w:rsidRPr="009F6689" w:rsidRDefault="009F6689" w:rsidP="003B2E2A">
            <w:pPr>
              <w:pStyle w:val="S8Gazettetableheading"/>
            </w:pPr>
            <w:r w:rsidRPr="009F6689">
              <w:t>Product name</w:t>
            </w:r>
          </w:p>
        </w:tc>
        <w:tc>
          <w:tcPr>
            <w:tcW w:w="3897" w:type="pct"/>
            <w:tcBorders>
              <w:top w:val="single" w:sz="4" w:space="0" w:color="auto"/>
              <w:left w:val="single" w:sz="4" w:space="0" w:color="auto"/>
              <w:bottom w:val="single" w:sz="4" w:space="0" w:color="auto"/>
              <w:right w:val="single" w:sz="4" w:space="0" w:color="auto"/>
            </w:tcBorders>
            <w:hideMark/>
          </w:tcPr>
          <w:p w14:paraId="2D4223A9" w14:textId="77777777" w:rsidR="009F6689" w:rsidRPr="009F6689" w:rsidRDefault="009F6689" w:rsidP="003B2E2A">
            <w:pPr>
              <w:pStyle w:val="S8Gazettetabletext"/>
            </w:pPr>
            <w:proofErr w:type="spellStart"/>
            <w:r w:rsidRPr="009F6689">
              <w:t>Vaxsafe</w:t>
            </w:r>
            <w:proofErr w:type="spellEnd"/>
            <w:r w:rsidRPr="009F6689">
              <w:t xml:space="preserve"> ND Vaccine (living)</w:t>
            </w:r>
          </w:p>
        </w:tc>
      </w:tr>
      <w:tr w:rsidR="009F6689" w:rsidRPr="009F6689" w14:paraId="14831E8B"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C4704E5" w14:textId="77777777" w:rsidR="009F6689" w:rsidRPr="009F6689" w:rsidRDefault="009F6689" w:rsidP="003B2E2A">
            <w:pPr>
              <w:pStyle w:val="S8Gazettetableheading"/>
            </w:pPr>
            <w:r w:rsidRPr="009F6689">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6B937F2F" w14:textId="77777777" w:rsidR="009F6689" w:rsidRPr="009F6689" w:rsidRDefault="009F6689" w:rsidP="003B2E2A">
            <w:pPr>
              <w:pStyle w:val="S8Gazettetabletext"/>
            </w:pPr>
            <w:r w:rsidRPr="009F6689">
              <w:t xml:space="preserve">Each dose contains </w:t>
            </w:r>
            <w:r w:rsidRPr="009F6689">
              <w:rPr>
                <w:rFonts w:hint="eastAsia"/>
              </w:rPr>
              <w:t>≥</w:t>
            </w:r>
            <w:r w:rsidRPr="009F6689">
              <w:t>10^5.7 EID50 living, avirulent Newcastle Disease Virus (NDV) Strain V4</w:t>
            </w:r>
          </w:p>
        </w:tc>
      </w:tr>
      <w:tr w:rsidR="009F6689" w:rsidRPr="009F6689" w14:paraId="6B163A4B"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53786B4" w14:textId="77777777" w:rsidR="009F6689" w:rsidRPr="009F6689" w:rsidRDefault="009F6689" w:rsidP="003B2E2A">
            <w:pPr>
              <w:pStyle w:val="S8Gazettetableheading"/>
            </w:pPr>
            <w:r w:rsidRPr="009F6689">
              <w:t>Applicant name</w:t>
            </w:r>
          </w:p>
        </w:tc>
        <w:tc>
          <w:tcPr>
            <w:tcW w:w="3897" w:type="pct"/>
            <w:tcBorders>
              <w:top w:val="single" w:sz="4" w:space="0" w:color="auto"/>
              <w:left w:val="single" w:sz="4" w:space="0" w:color="auto"/>
              <w:bottom w:val="single" w:sz="4" w:space="0" w:color="auto"/>
              <w:right w:val="single" w:sz="4" w:space="0" w:color="auto"/>
            </w:tcBorders>
            <w:hideMark/>
          </w:tcPr>
          <w:p w14:paraId="3E375074" w14:textId="77777777" w:rsidR="009F6689" w:rsidRPr="009F6689" w:rsidRDefault="009F6689" w:rsidP="003B2E2A">
            <w:pPr>
              <w:pStyle w:val="S8Gazettetabletext"/>
            </w:pPr>
            <w:proofErr w:type="spellStart"/>
            <w:r w:rsidRPr="009F6689">
              <w:t>Bioproperties</w:t>
            </w:r>
            <w:proofErr w:type="spellEnd"/>
            <w:r w:rsidRPr="009F6689">
              <w:t xml:space="preserve"> Pty. Ltd.</w:t>
            </w:r>
          </w:p>
        </w:tc>
      </w:tr>
      <w:tr w:rsidR="009F6689" w:rsidRPr="009F6689" w14:paraId="32859F64"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EC74C60" w14:textId="77777777" w:rsidR="009F6689" w:rsidRPr="009F6689" w:rsidRDefault="009F6689" w:rsidP="003B2E2A">
            <w:pPr>
              <w:pStyle w:val="S8Gazettetableheading"/>
            </w:pPr>
            <w:r w:rsidRPr="009F6689">
              <w:t>Applicant ACN</w:t>
            </w:r>
          </w:p>
        </w:tc>
        <w:tc>
          <w:tcPr>
            <w:tcW w:w="3897" w:type="pct"/>
            <w:tcBorders>
              <w:top w:val="single" w:sz="4" w:space="0" w:color="auto"/>
              <w:left w:val="single" w:sz="4" w:space="0" w:color="auto"/>
              <w:bottom w:val="single" w:sz="4" w:space="0" w:color="auto"/>
              <w:right w:val="single" w:sz="4" w:space="0" w:color="auto"/>
            </w:tcBorders>
            <w:hideMark/>
          </w:tcPr>
          <w:p w14:paraId="4EC9E5E7" w14:textId="77777777" w:rsidR="009F6689" w:rsidRPr="009F6689" w:rsidRDefault="009F6689" w:rsidP="003B2E2A">
            <w:pPr>
              <w:pStyle w:val="S8Gazettetabletext"/>
            </w:pPr>
            <w:r w:rsidRPr="009F6689">
              <w:t>007 303 728</w:t>
            </w:r>
          </w:p>
        </w:tc>
      </w:tr>
      <w:tr w:rsidR="009F6689" w:rsidRPr="009F6689" w14:paraId="5243EE0B"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B409C50" w14:textId="77777777" w:rsidR="009F6689" w:rsidRPr="009F6689" w:rsidRDefault="009F6689" w:rsidP="003B2E2A">
            <w:pPr>
              <w:pStyle w:val="S8Gazettetableheading"/>
            </w:pPr>
            <w:r w:rsidRPr="009F6689">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08B992DD" w14:textId="77777777" w:rsidR="009F6689" w:rsidRPr="009F6689" w:rsidRDefault="009F6689" w:rsidP="003B2E2A">
            <w:pPr>
              <w:pStyle w:val="S8Gazettetabletext"/>
            </w:pPr>
            <w:r w:rsidRPr="009F6689">
              <w:t>9 October 2023</w:t>
            </w:r>
          </w:p>
        </w:tc>
      </w:tr>
      <w:tr w:rsidR="009F6689" w:rsidRPr="009F6689" w14:paraId="5FA64FE2"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30FF9F6" w14:textId="77777777" w:rsidR="009F6689" w:rsidRPr="009F6689" w:rsidRDefault="009F6689" w:rsidP="003B2E2A">
            <w:pPr>
              <w:pStyle w:val="S8Gazettetableheading"/>
            </w:pPr>
            <w:r w:rsidRPr="009F6689">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6F4FD4D" w14:textId="77777777" w:rsidR="009F6689" w:rsidRPr="009F6689" w:rsidRDefault="009F6689" w:rsidP="003B2E2A">
            <w:pPr>
              <w:pStyle w:val="S8Gazettetabletext"/>
            </w:pPr>
            <w:r w:rsidRPr="009F6689">
              <w:t>59142</w:t>
            </w:r>
          </w:p>
        </w:tc>
      </w:tr>
      <w:tr w:rsidR="009F6689" w:rsidRPr="009F6689" w14:paraId="371813FA"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A5373F0" w14:textId="77777777" w:rsidR="009F6689" w:rsidRPr="009F6689" w:rsidRDefault="009F6689" w:rsidP="003B2E2A">
            <w:pPr>
              <w:pStyle w:val="S8Gazettetableheading"/>
            </w:pPr>
            <w:r w:rsidRPr="009F6689">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E9361B4" w14:textId="77777777" w:rsidR="009F6689" w:rsidRPr="009F6689" w:rsidRDefault="009F6689" w:rsidP="003B2E2A">
            <w:pPr>
              <w:pStyle w:val="S8Gazettetabletext"/>
            </w:pPr>
            <w:r w:rsidRPr="009F6689">
              <w:t>59142/136578</w:t>
            </w:r>
          </w:p>
        </w:tc>
      </w:tr>
      <w:tr w:rsidR="009F6689" w:rsidRPr="009F6689" w14:paraId="7FDC4EE3"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1C332A4" w14:textId="77777777" w:rsidR="009F6689" w:rsidRPr="009F6689" w:rsidRDefault="009F6689" w:rsidP="003B2E2A">
            <w:pPr>
              <w:pStyle w:val="S8Gazettetableheading"/>
            </w:pPr>
            <w:r w:rsidRPr="009F6689">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287A88BC" w14:textId="77777777" w:rsidR="009F6689" w:rsidRPr="009F6689" w:rsidRDefault="009F6689" w:rsidP="003B2E2A">
            <w:pPr>
              <w:pStyle w:val="S8Gazettetabletext"/>
            </w:pPr>
            <w:r w:rsidRPr="009F6689">
              <w:t>Variation of relevant particulars of product registration and label approval by amending the end of shelf-life titre claim and aligning the label with the Veterinary Labelling Code</w:t>
            </w:r>
          </w:p>
        </w:tc>
      </w:tr>
    </w:tbl>
    <w:p w14:paraId="41CB5C51" w14:textId="77777777" w:rsidR="009F6689" w:rsidRPr="009F6689" w:rsidRDefault="009F6689" w:rsidP="002D1F2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9F6689" w:rsidRPr="009F6689" w14:paraId="73C1E74A"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1A16106" w14:textId="77777777" w:rsidR="009F6689" w:rsidRPr="009F6689" w:rsidRDefault="009F6689" w:rsidP="003B2E2A">
            <w:pPr>
              <w:pStyle w:val="S8Gazettetableheading"/>
            </w:pPr>
            <w:r w:rsidRPr="009F6689">
              <w:t>Application no.</w:t>
            </w:r>
          </w:p>
        </w:tc>
        <w:tc>
          <w:tcPr>
            <w:tcW w:w="3897" w:type="pct"/>
            <w:tcBorders>
              <w:top w:val="single" w:sz="4" w:space="0" w:color="auto"/>
              <w:left w:val="single" w:sz="4" w:space="0" w:color="auto"/>
              <w:bottom w:val="single" w:sz="4" w:space="0" w:color="auto"/>
              <w:right w:val="single" w:sz="4" w:space="0" w:color="auto"/>
            </w:tcBorders>
            <w:hideMark/>
          </w:tcPr>
          <w:p w14:paraId="1713F59B" w14:textId="77777777" w:rsidR="009F6689" w:rsidRPr="009F6689" w:rsidRDefault="009F6689" w:rsidP="003B2E2A">
            <w:pPr>
              <w:pStyle w:val="S8Gazettetabletext"/>
              <w:rPr>
                <w:noProof/>
              </w:rPr>
            </w:pPr>
            <w:r w:rsidRPr="009F6689">
              <w:t>138011</w:t>
            </w:r>
          </w:p>
        </w:tc>
      </w:tr>
      <w:tr w:rsidR="009F6689" w:rsidRPr="009F6689" w14:paraId="0D655912"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0D2F39F" w14:textId="77777777" w:rsidR="009F6689" w:rsidRPr="009F6689" w:rsidRDefault="009F6689" w:rsidP="003B2E2A">
            <w:pPr>
              <w:pStyle w:val="S8Gazettetableheading"/>
            </w:pPr>
            <w:r w:rsidRPr="009F6689">
              <w:t>Product name</w:t>
            </w:r>
          </w:p>
        </w:tc>
        <w:tc>
          <w:tcPr>
            <w:tcW w:w="3897" w:type="pct"/>
            <w:tcBorders>
              <w:top w:val="single" w:sz="4" w:space="0" w:color="auto"/>
              <w:left w:val="single" w:sz="4" w:space="0" w:color="auto"/>
              <w:bottom w:val="single" w:sz="4" w:space="0" w:color="auto"/>
              <w:right w:val="single" w:sz="4" w:space="0" w:color="auto"/>
            </w:tcBorders>
            <w:hideMark/>
          </w:tcPr>
          <w:p w14:paraId="67D910C6" w14:textId="77777777" w:rsidR="009F6689" w:rsidRPr="009F6689" w:rsidRDefault="009F6689" w:rsidP="003B2E2A">
            <w:pPr>
              <w:pStyle w:val="S8Gazettetabletext"/>
            </w:pPr>
            <w:proofErr w:type="spellStart"/>
            <w:r w:rsidRPr="009F6689">
              <w:t>Prozinc</w:t>
            </w:r>
            <w:proofErr w:type="spellEnd"/>
            <w:r w:rsidRPr="009F6689">
              <w:t xml:space="preserve"> Insulin Injection for Cats and Dogs</w:t>
            </w:r>
          </w:p>
        </w:tc>
      </w:tr>
      <w:tr w:rsidR="009F6689" w:rsidRPr="009F6689" w14:paraId="42A6995F"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416B28D" w14:textId="77777777" w:rsidR="009F6689" w:rsidRPr="009F6689" w:rsidRDefault="009F6689" w:rsidP="003B2E2A">
            <w:pPr>
              <w:pStyle w:val="S8Gazettetableheading"/>
            </w:pPr>
            <w:r w:rsidRPr="009F6689">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75CC88BC" w14:textId="77777777" w:rsidR="009F6689" w:rsidRPr="009F6689" w:rsidRDefault="009F6689" w:rsidP="003B2E2A">
            <w:pPr>
              <w:pStyle w:val="S8Gazettetabletext"/>
            </w:pPr>
            <w:r w:rsidRPr="009F6689">
              <w:t>40 IU/mL insulin human</w:t>
            </w:r>
          </w:p>
        </w:tc>
      </w:tr>
      <w:tr w:rsidR="009F6689" w:rsidRPr="009F6689" w14:paraId="03527F49"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C569BC5" w14:textId="77777777" w:rsidR="009F6689" w:rsidRPr="009F6689" w:rsidRDefault="009F6689" w:rsidP="003B2E2A">
            <w:pPr>
              <w:pStyle w:val="S8Gazettetableheading"/>
            </w:pPr>
            <w:r w:rsidRPr="009F6689">
              <w:t>Applicant name</w:t>
            </w:r>
          </w:p>
        </w:tc>
        <w:tc>
          <w:tcPr>
            <w:tcW w:w="3897" w:type="pct"/>
            <w:tcBorders>
              <w:top w:val="single" w:sz="4" w:space="0" w:color="auto"/>
              <w:left w:val="single" w:sz="4" w:space="0" w:color="auto"/>
              <w:bottom w:val="single" w:sz="4" w:space="0" w:color="auto"/>
              <w:right w:val="single" w:sz="4" w:space="0" w:color="auto"/>
            </w:tcBorders>
            <w:hideMark/>
          </w:tcPr>
          <w:p w14:paraId="71A28844" w14:textId="77777777" w:rsidR="009F6689" w:rsidRPr="009F6689" w:rsidRDefault="009F6689" w:rsidP="003B2E2A">
            <w:pPr>
              <w:pStyle w:val="S8Gazettetabletext"/>
            </w:pPr>
            <w:r w:rsidRPr="009F6689">
              <w:t>Boehringer Ingelheim Animal Health Australia Pty. Ltd.</w:t>
            </w:r>
          </w:p>
        </w:tc>
      </w:tr>
      <w:tr w:rsidR="009F6689" w:rsidRPr="009F6689" w14:paraId="5BCAD3AD"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EE9BA43" w14:textId="77777777" w:rsidR="009F6689" w:rsidRPr="009F6689" w:rsidRDefault="009F6689" w:rsidP="003B2E2A">
            <w:pPr>
              <w:pStyle w:val="S8Gazettetableheading"/>
            </w:pPr>
            <w:r w:rsidRPr="009F6689">
              <w:t>Applicant ACN</w:t>
            </w:r>
          </w:p>
        </w:tc>
        <w:tc>
          <w:tcPr>
            <w:tcW w:w="3897" w:type="pct"/>
            <w:tcBorders>
              <w:top w:val="single" w:sz="4" w:space="0" w:color="auto"/>
              <w:left w:val="single" w:sz="4" w:space="0" w:color="auto"/>
              <w:bottom w:val="single" w:sz="4" w:space="0" w:color="auto"/>
              <w:right w:val="single" w:sz="4" w:space="0" w:color="auto"/>
            </w:tcBorders>
            <w:hideMark/>
          </w:tcPr>
          <w:p w14:paraId="379B4C4C" w14:textId="77777777" w:rsidR="009F6689" w:rsidRPr="009F6689" w:rsidRDefault="009F6689" w:rsidP="003B2E2A">
            <w:pPr>
              <w:pStyle w:val="S8Gazettetabletext"/>
            </w:pPr>
            <w:r w:rsidRPr="009F6689">
              <w:t>071 187 285</w:t>
            </w:r>
          </w:p>
        </w:tc>
      </w:tr>
      <w:tr w:rsidR="009F6689" w:rsidRPr="009F6689" w14:paraId="3ADA333C"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F278C69" w14:textId="77777777" w:rsidR="009F6689" w:rsidRPr="009F6689" w:rsidRDefault="009F6689" w:rsidP="003B2E2A">
            <w:pPr>
              <w:pStyle w:val="S8Gazettetableheading"/>
            </w:pPr>
            <w:r w:rsidRPr="009F6689">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7B425595" w14:textId="77777777" w:rsidR="009F6689" w:rsidRPr="009F6689" w:rsidRDefault="009F6689" w:rsidP="003B2E2A">
            <w:pPr>
              <w:pStyle w:val="S8Gazettetabletext"/>
            </w:pPr>
            <w:r w:rsidRPr="009F6689">
              <w:t>13 October 2023</w:t>
            </w:r>
          </w:p>
        </w:tc>
      </w:tr>
      <w:tr w:rsidR="009F6689" w:rsidRPr="009F6689" w14:paraId="79175278"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FEC533F" w14:textId="77777777" w:rsidR="009F6689" w:rsidRPr="009F6689" w:rsidRDefault="009F6689" w:rsidP="003B2E2A">
            <w:pPr>
              <w:pStyle w:val="S8Gazettetableheading"/>
            </w:pPr>
            <w:r w:rsidRPr="009F6689">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0842788C" w14:textId="77777777" w:rsidR="009F6689" w:rsidRPr="009F6689" w:rsidRDefault="009F6689" w:rsidP="003B2E2A">
            <w:pPr>
              <w:pStyle w:val="S8Gazettetabletext"/>
            </w:pPr>
            <w:r w:rsidRPr="009F6689">
              <w:t>70112</w:t>
            </w:r>
          </w:p>
        </w:tc>
      </w:tr>
      <w:tr w:rsidR="009F6689" w:rsidRPr="009F6689" w14:paraId="79C18C20"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EC3CDF7" w14:textId="77777777" w:rsidR="009F6689" w:rsidRPr="009F6689" w:rsidRDefault="009F6689" w:rsidP="003B2E2A">
            <w:pPr>
              <w:pStyle w:val="S8Gazettetableheading"/>
            </w:pPr>
            <w:r w:rsidRPr="009F6689">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08C146B0" w14:textId="77777777" w:rsidR="009F6689" w:rsidRPr="009F6689" w:rsidRDefault="009F6689" w:rsidP="003B2E2A">
            <w:pPr>
              <w:pStyle w:val="S8Gazettetabletext"/>
            </w:pPr>
            <w:r w:rsidRPr="009F6689">
              <w:t>70112/138011</w:t>
            </w:r>
          </w:p>
        </w:tc>
      </w:tr>
      <w:tr w:rsidR="009F6689" w:rsidRPr="009F6689" w14:paraId="5E113F89"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1299EB0" w14:textId="77777777" w:rsidR="009F6689" w:rsidRPr="009F6689" w:rsidRDefault="009F6689" w:rsidP="003B2E2A">
            <w:pPr>
              <w:pStyle w:val="S8Gazettetableheading"/>
            </w:pPr>
            <w:r w:rsidRPr="009F6689">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04B9918B" w14:textId="77777777" w:rsidR="009F6689" w:rsidRPr="009F6689" w:rsidRDefault="009F6689" w:rsidP="003B2E2A">
            <w:pPr>
              <w:pStyle w:val="S8Gazettetabletext"/>
            </w:pPr>
            <w:r w:rsidRPr="009F6689">
              <w:t>Variation of relevant particulars of the product registration and label, and variation of the conditions of label approval by extending the shelf life</w:t>
            </w:r>
          </w:p>
        </w:tc>
      </w:tr>
    </w:tbl>
    <w:p w14:paraId="56BF53E5" w14:textId="08BE51C0" w:rsidR="009F6689" w:rsidRPr="002D1F2C" w:rsidRDefault="00D1143A" w:rsidP="002D1F2C">
      <w:pPr>
        <w:pStyle w:val="S8Gazettetabletext"/>
      </w:pPr>
      <w:r>
        <w:rPr>
          <w:highlight w:val="yellow"/>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9F6689" w:rsidRPr="009F6689" w14:paraId="72E75C02"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5024BF7" w14:textId="77777777" w:rsidR="009F6689" w:rsidRPr="009F6689" w:rsidRDefault="009F6689" w:rsidP="003B2E2A">
            <w:pPr>
              <w:pStyle w:val="S8Gazettetableheading"/>
            </w:pPr>
            <w:r w:rsidRPr="009F6689">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4428F90E" w14:textId="77777777" w:rsidR="009F6689" w:rsidRPr="009F6689" w:rsidRDefault="009F6689" w:rsidP="003B2E2A">
            <w:pPr>
              <w:pStyle w:val="S8Gazettetabletext"/>
              <w:rPr>
                <w:noProof/>
              </w:rPr>
            </w:pPr>
            <w:r w:rsidRPr="009F6689">
              <w:t>139929</w:t>
            </w:r>
          </w:p>
        </w:tc>
      </w:tr>
      <w:tr w:rsidR="009F6689" w:rsidRPr="009F6689" w14:paraId="15D77ADD"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0C1B555" w14:textId="77777777" w:rsidR="009F6689" w:rsidRPr="009F6689" w:rsidRDefault="009F6689" w:rsidP="003B2E2A">
            <w:pPr>
              <w:pStyle w:val="S8Gazettetableheading"/>
            </w:pPr>
            <w:r w:rsidRPr="009F6689">
              <w:t>Product name</w:t>
            </w:r>
          </w:p>
        </w:tc>
        <w:tc>
          <w:tcPr>
            <w:tcW w:w="3897" w:type="pct"/>
            <w:tcBorders>
              <w:top w:val="single" w:sz="4" w:space="0" w:color="auto"/>
              <w:left w:val="single" w:sz="4" w:space="0" w:color="auto"/>
              <w:bottom w:val="single" w:sz="4" w:space="0" w:color="auto"/>
              <w:right w:val="single" w:sz="4" w:space="0" w:color="auto"/>
            </w:tcBorders>
            <w:hideMark/>
          </w:tcPr>
          <w:p w14:paraId="12565A6B" w14:textId="77777777" w:rsidR="009F6689" w:rsidRPr="009F6689" w:rsidRDefault="009F6689" w:rsidP="003B2E2A">
            <w:pPr>
              <w:pStyle w:val="S8Gazettetabletext"/>
            </w:pPr>
            <w:proofErr w:type="spellStart"/>
            <w:r w:rsidRPr="009F6689">
              <w:t>Hardock's</w:t>
            </w:r>
            <w:proofErr w:type="spellEnd"/>
            <w:r w:rsidRPr="009F6689">
              <w:t xml:space="preserve"> </w:t>
            </w:r>
            <w:proofErr w:type="spellStart"/>
            <w:r w:rsidRPr="009F6689">
              <w:t>Ironvita</w:t>
            </w:r>
            <w:proofErr w:type="spellEnd"/>
            <w:r w:rsidRPr="009F6689">
              <w:t xml:space="preserve"> Blood &amp; Oxygen</w:t>
            </w:r>
          </w:p>
        </w:tc>
      </w:tr>
      <w:tr w:rsidR="009F6689" w:rsidRPr="009F6689" w14:paraId="57BB3D33"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6912869" w14:textId="77777777" w:rsidR="009F6689" w:rsidRPr="009F6689" w:rsidRDefault="009F6689" w:rsidP="003B2E2A">
            <w:pPr>
              <w:pStyle w:val="S8Gazettetableheading"/>
            </w:pPr>
            <w:r w:rsidRPr="009F6689">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09C7F97F" w14:textId="77777777" w:rsidR="009F6689" w:rsidRPr="009F6689" w:rsidRDefault="009F6689" w:rsidP="003B2E2A">
            <w:pPr>
              <w:pStyle w:val="S8Gazettetabletext"/>
            </w:pPr>
            <w:r w:rsidRPr="009F6689">
              <w:t xml:space="preserve">10 g/L iron as ammonium ferric citrate, 1 g/L copper (Cu) present as copper </w:t>
            </w:r>
            <w:proofErr w:type="spellStart"/>
            <w:r w:rsidRPr="009F6689">
              <w:t>sulfate</w:t>
            </w:r>
            <w:proofErr w:type="spellEnd"/>
            <w:r w:rsidRPr="009F6689">
              <w:t xml:space="preserve">, 300 mg/L </w:t>
            </w:r>
            <w:r w:rsidRPr="009F6689">
              <w:br/>
              <w:t xml:space="preserve">vitamin M (also known as folic acid or PGA), 36 mg/L cobalt as cobalt (ii) </w:t>
            </w:r>
            <w:proofErr w:type="spellStart"/>
            <w:r w:rsidRPr="009F6689">
              <w:t>sulfate</w:t>
            </w:r>
            <w:proofErr w:type="spellEnd"/>
          </w:p>
        </w:tc>
      </w:tr>
      <w:tr w:rsidR="009F6689" w:rsidRPr="009F6689" w14:paraId="624B78BB"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527B2FB" w14:textId="77777777" w:rsidR="009F6689" w:rsidRPr="009F6689" w:rsidRDefault="009F6689" w:rsidP="003B2E2A">
            <w:pPr>
              <w:pStyle w:val="S8Gazettetableheading"/>
            </w:pPr>
            <w:r w:rsidRPr="009F6689">
              <w:t>Applicant name</w:t>
            </w:r>
          </w:p>
        </w:tc>
        <w:tc>
          <w:tcPr>
            <w:tcW w:w="3897" w:type="pct"/>
            <w:tcBorders>
              <w:top w:val="single" w:sz="4" w:space="0" w:color="auto"/>
              <w:left w:val="single" w:sz="4" w:space="0" w:color="auto"/>
              <w:bottom w:val="single" w:sz="4" w:space="0" w:color="auto"/>
              <w:right w:val="single" w:sz="4" w:space="0" w:color="auto"/>
            </w:tcBorders>
            <w:hideMark/>
          </w:tcPr>
          <w:p w14:paraId="1F0A1EC7" w14:textId="77777777" w:rsidR="009F6689" w:rsidRPr="009F6689" w:rsidRDefault="009F6689" w:rsidP="003B2E2A">
            <w:pPr>
              <w:pStyle w:val="S8Gazettetabletext"/>
            </w:pPr>
            <w:r w:rsidRPr="009F6689">
              <w:t>International Animal Health Products Pty Ltd</w:t>
            </w:r>
          </w:p>
        </w:tc>
      </w:tr>
      <w:tr w:rsidR="009F6689" w:rsidRPr="009F6689" w14:paraId="77C97186"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4637FDE" w14:textId="77777777" w:rsidR="009F6689" w:rsidRPr="009F6689" w:rsidRDefault="009F6689" w:rsidP="003B2E2A">
            <w:pPr>
              <w:pStyle w:val="S8Gazettetableheading"/>
            </w:pPr>
            <w:r w:rsidRPr="009F6689">
              <w:t>Applicant ACN</w:t>
            </w:r>
          </w:p>
        </w:tc>
        <w:tc>
          <w:tcPr>
            <w:tcW w:w="3897" w:type="pct"/>
            <w:tcBorders>
              <w:top w:val="single" w:sz="4" w:space="0" w:color="auto"/>
              <w:left w:val="single" w:sz="4" w:space="0" w:color="auto"/>
              <w:bottom w:val="single" w:sz="4" w:space="0" w:color="auto"/>
              <w:right w:val="single" w:sz="4" w:space="0" w:color="auto"/>
            </w:tcBorders>
            <w:hideMark/>
          </w:tcPr>
          <w:p w14:paraId="782D2AA2" w14:textId="77777777" w:rsidR="009F6689" w:rsidRPr="009F6689" w:rsidRDefault="009F6689" w:rsidP="003B2E2A">
            <w:pPr>
              <w:pStyle w:val="S8Gazettetabletext"/>
            </w:pPr>
            <w:r w:rsidRPr="009F6689">
              <w:t>003 185 699</w:t>
            </w:r>
          </w:p>
        </w:tc>
      </w:tr>
      <w:tr w:rsidR="009F6689" w:rsidRPr="009F6689" w14:paraId="2168C2F8"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6151872" w14:textId="77777777" w:rsidR="009F6689" w:rsidRPr="009F6689" w:rsidRDefault="009F6689" w:rsidP="003B2E2A">
            <w:pPr>
              <w:pStyle w:val="S8Gazettetableheading"/>
            </w:pPr>
            <w:r w:rsidRPr="009F6689">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72577D24" w14:textId="77777777" w:rsidR="009F6689" w:rsidRPr="009F6689" w:rsidRDefault="009F6689" w:rsidP="003B2E2A">
            <w:pPr>
              <w:pStyle w:val="S8Gazettetabletext"/>
            </w:pPr>
            <w:r w:rsidRPr="009F6689">
              <w:t>20 October 2023</w:t>
            </w:r>
          </w:p>
        </w:tc>
      </w:tr>
      <w:tr w:rsidR="009F6689" w:rsidRPr="009F6689" w14:paraId="51B63463"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B0C655B" w14:textId="77777777" w:rsidR="009F6689" w:rsidRPr="009F6689" w:rsidRDefault="009F6689" w:rsidP="003B2E2A">
            <w:pPr>
              <w:pStyle w:val="S8Gazettetableheading"/>
            </w:pPr>
            <w:r w:rsidRPr="009F6689">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359935EA" w14:textId="77777777" w:rsidR="009F6689" w:rsidRPr="009F6689" w:rsidRDefault="009F6689" w:rsidP="003B2E2A">
            <w:pPr>
              <w:pStyle w:val="S8Gazettetabletext"/>
            </w:pPr>
            <w:r w:rsidRPr="009F6689">
              <w:t>54101</w:t>
            </w:r>
          </w:p>
        </w:tc>
      </w:tr>
      <w:tr w:rsidR="009F6689" w:rsidRPr="009F6689" w14:paraId="08D455F5"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604A6C2" w14:textId="77777777" w:rsidR="009F6689" w:rsidRPr="009F6689" w:rsidRDefault="009F6689" w:rsidP="003B2E2A">
            <w:pPr>
              <w:pStyle w:val="S8Gazettetableheading"/>
            </w:pPr>
            <w:r w:rsidRPr="009F6689">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0B7E56CB" w14:textId="77777777" w:rsidR="009F6689" w:rsidRPr="009F6689" w:rsidRDefault="009F6689" w:rsidP="003B2E2A">
            <w:pPr>
              <w:pStyle w:val="S8Gazettetabletext"/>
            </w:pPr>
            <w:r w:rsidRPr="009F6689">
              <w:t>54101/139929</w:t>
            </w:r>
          </w:p>
        </w:tc>
      </w:tr>
      <w:tr w:rsidR="009F6689" w:rsidRPr="009F6689" w14:paraId="2D38320C" w14:textId="77777777" w:rsidTr="009F668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4F251EC" w14:textId="77777777" w:rsidR="009F6689" w:rsidRPr="009F6689" w:rsidRDefault="009F6689" w:rsidP="003B2E2A">
            <w:pPr>
              <w:pStyle w:val="S8Gazettetableheading"/>
            </w:pPr>
            <w:r w:rsidRPr="009F6689">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6F3DB43B" w14:textId="77777777" w:rsidR="009F6689" w:rsidRPr="009F6689" w:rsidRDefault="009F6689" w:rsidP="003B2E2A">
            <w:pPr>
              <w:pStyle w:val="S8Gazettetabletext"/>
            </w:pPr>
            <w:r w:rsidRPr="009F6689">
              <w:t>Variation to the relevant particulars of the product and label by changing the instructions of use to align the label with the current Veterinary Labelling Code</w:t>
            </w:r>
          </w:p>
        </w:tc>
      </w:tr>
    </w:tbl>
    <w:p w14:paraId="319A7702" w14:textId="60E29738" w:rsidR="00D1143A" w:rsidRDefault="00D1143A" w:rsidP="00D1143A">
      <w:pPr>
        <w:rPr>
          <w:rFonts w:ascii="Calibri" w:eastAsia="Arial Unicode MS" w:hAnsi="Calibri" w:cs="Calibri"/>
          <w:b/>
          <w:color w:val="000000"/>
          <w:sz w:val="20"/>
          <w:szCs w:val="18"/>
          <w:bdr w:val="none" w:sz="0" w:space="0" w:color="auto" w:frame="1"/>
          <w:lang w:val="en-GB" w:eastAsia="en-AU"/>
        </w:rPr>
        <w:sectPr w:rsidR="00D1143A">
          <w:pgSz w:w="11906" w:h="16838"/>
          <w:pgMar w:top="1440" w:right="1134" w:bottom="1440" w:left="1134" w:header="680" w:footer="737" w:gutter="0"/>
          <w:cols w:space="720"/>
        </w:sectPr>
      </w:pPr>
    </w:p>
    <w:p w14:paraId="4FDDC220" w14:textId="77777777" w:rsidR="009F6689" w:rsidRPr="009F6689" w:rsidRDefault="009F6689" w:rsidP="003B2E2A">
      <w:pPr>
        <w:pStyle w:val="GazetteHeading1"/>
      </w:pPr>
      <w:bookmarkStart w:id="20" w:name="_Toc149559879"/>
      <w:r w:rsidRPr="009F6689">
        <w:lastRenderedPageBreak/>
        <w:t xml:space="preserve">Approved active </w:t>
      </w:r>
      <w:proofErr w:type="gramStart"/>
      <w:r w:rsidRPr="009F6689">
        <w:t>constituents</w:t>
      </w:r>
      <w:bookmarkEnd w:id="20"/>
      <w:proofErr w:type="gramEnd"/>
    </w:p>
    <w:p w14:paraId="096D2F94" w14:textId="77777777" w:rsidR="009F6689" w:rsidRPr="003B2E2A" w:rsidRDefault="009F6689" w:rsidP="003B2E2A">
      <w:pPr>
        <w:pStyle w:val="GazetteNormalText"/>
      </w:pPr>
      <w:r w:rsidRPr="003B2E2A">
        <w:t xml:space="preserve">Pursuant to the Agricultural and Veterinary Chemicals Code scheduled to the </w:t>
      </w:r>
      <w:r w:rsidRPr="003B2E2A">
        <w:rPr>
          <w:i/>
          <w:iCs/>
        </w:rPr>
        <w:t>Agricultural and Veterinary Chemicals Code Act 1994</w:t>
      </w:r>
      <w:r w:rsidRPr="003B2E2A">
        <w:t>, the APVMA hereby gives notice that it has approved or varied the relevant particulars or conditions of the approval of the following active constituents, with effect from the dates shown.</w:t>
      </w:r>
    </w:p>
    <w:p w14:paraId="3CC6EE19" w14:textId="47B32AFB" w:rsidR="009F6689" w:rsidRPr="009F6689" w:rsidRDefault="009F6689" w:rsidP="003B2E2A">
      <w:pPr>
        <w:pStyle w:val="Caption"/>
      </w:pPr>
      <w:r w:rsidRPr="009F6689">
        <w:t xml:space="preserve">Table </w:t>
      </w:r>
      <w:fldSimple w:instr=" SEQ Table \* ARABIC ">
        <w:r w:rsidR="00055305">
          <w:rPr>
            <w:noProof/>
          </w:rPr>
          <w:t>7</w:t>
        </w:r>
      </w:fldSimple>
      <w:r w:rsidRPr="009F6689">
        <w:t>: Approved active constituents</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9F6689" w:rsidRPr="009F6689" w14:paraId="1D88C030"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6A90ACD" w14:textId="77777777" w:rsidR="009F6689" w:rsidRPr="009F6689" w:rsidRDefault="009F6689" w:rsidP="003B2E2A">
            <w:pPr>
              <w:pStyle w:val="S8Gazettetableheading"/>
            </w:pPr>
            <w:r w:rsidRPr="009F6689">
              <w:t>Application no.</w:t>
            </w:r>
          </w:p>
        </w:tc>
        <w:tc>
          <w:tcPr>
            <w:tcW w:w="3896" w:type="pct"/>
            <w:tcBorders>
              <w:top w:val="single" w:sz="4" w:space="0" w:color="auto"/>
              <w:left w:val="single" w:sz="4" w:space="0" w:color="auto"/>
              <w:bottom w:val="single" w:sz="4" w:space="0" w:color="auto"/>
              <w:right w:val="single" w:sz="4" w:space="0" w:color="auto"/>
            </w:tcBorders>
            <w:hideMark/>
          </w:tcPr>
          <w:p w14:paraId="0E102C86" w14:textId="77777777" w:rsidR="009F6689" w:rsidRPr="009F6689" w:rsidRDefault="009F6689" w:rsidP="003B2E2A">
            <w:pPr>
              <w:pStyle w:val="S8Gazettetabletext"/>
            </w:pPr>
            <w:r w:rsidRPr="009F6689">
              <w:t>134469</w:t>
            </w:r>
          </w:p>
        </w:tc>
      </w:tr>
      <w:tr w:rsidR="009F6689" w:rsidRPr="009F6689" w14:paraId="2143B5A3"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241AB0F" w14:textId="77777777" w:rsidR="009F6689" w:rsidRPr="009F6689" w:rsidRDefault="009F6689" w:rsidP="003B2E2A">
            <w:pPr>
              <w:pStyle w:val="S8Gazettetableheading"/>
            </w:pPr>
            <w:r w:rsidRPr="009F6689">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4C4C2C13" w14:textId="77777777" w:rsidR="009F6689" w:rsidRPr="009F6689" w:rsidRDefault="009F6689" w:rsidP="003B2E2A">
            <w:pPr>
              <w:pStyle w:val="S8Gazettetabletext"/>
            </w:pPr>
            <w:r w:rsidRPr="009F6689">
              <w:rPr>
                <w:i/>
                <w:iCs/>
              </w:rPr>
              <w:t xml:space="preserve">Leptospira </w:t>
            </w:r>
            <w:proofErr w:type="spellStart"/>
            <w:r w:rsidRPr="009F6689">
              <w:rPr>
                <w:i/>
                <w:iCs/>
              </w:rPr>
              <w:t>interrogans</w:t>
            </w:r>
            <w:proofErr w:type="spellEnd"/>
            <w:r w:rsidRPr="009F6689">
              <w:t xml:space="preserve"> serogroup </w:t>
            </w:r>
            <w:proofErr w:type="spellStart"/>
            <w:r w:rsidRPr="009F6689">
              <w:t>Icterohaemorrhagiae</w:t>
            </w:r>
            <w:proofErr w:type="spellEnd"/>
            <w:r w:rsidRPr="009F6689">
              <w:t xml:space="preserve"> serovar </w:t>
            </w:r>
            <w:proofErr w:type="spellStart"/>
            <w:r w:rsidRPr="009F6689">
              <w:t>Copenhageni</w:t>
            </w:r>
            <w:proofErr w:type="spellEnd"/>
            <w:r w:rsidRPr="009F6689">
              <w:t xml:space="preserve"> (strain Ic-02-001)</w:t>
            </w:r>
          </w:p>
        </w:tc>
      </w:tr>
      <w:tr w:rsidR="009F6689" w:rsidRPr="009F6689" w14:paraId="7B0AE7F6"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D9BF4CC" w14:textId="77777777" w:rsidR="009F6689" w:rsidRPr="009F6689" w:rsidRDefault="009F6689" w:rsidP="003B2E2A">
            <w:pPr>
              <w:pStyle w:val="S8Gazettetableheading"/>
            </w:pPr>
            <w:r w:rsidRPr="009F6689">
              <w:t>Applicant name</w:t>
            </w:r>
          </w:p>
        </w:tc>
        <w:tc>
          <w:tcPr>
            <w:tcW w:w="3896" w:type="pct"/>
            <w:tcBorders>
              <w:top w:val="single" w:sz="4" w:space="0" w:color="auto"/>
              <w:left w:val="single" w:sz="4" w:space="0" w:color="auto"/>
              <w:bottom w:val="single" w:sz="4" w:space="0" w:color="auto"/>
              <w:right w:val="single" w:sz="4" w:space="0" w:color="auto"/>
            </w:tcBorders>
            <w:hideMark/>
          </w:tcPr>
          <w:p w14:paraId="230B13FF" w14:textId="70A91B43" w:rsidR="009F6689" w:rsidRPr="009F6689" w:rsidRDefault="009F6689" w:rsidP="003B2E2A">
            <w:pPr>
              <w:pStyle w:val="S8Gazettetabletext"/>
            </w:pPr>
            <w:proofErr w:type="spellStart"/>
            <w:r w:rsidRPr="009F6689">
              <w:t>Intervet</w:t>
            </w:r>
            <w:proofErr w:type="spellEnd"/>
            <w:r w:rsidRPr="009F6689">
              <w:t xml:space="preserve"> Australia </w:t>
            </w:r>
            <w:r w:rsidR="000E3BF8" w:rsidRPr="003B2E2A">
              <w:t>Pty Ltd</w:t>
            </w:r>
          </w:p>
        </w:tc>
      </w:tr>
      <w:tr w:rsidR="009F6689" w:rsidRPr="009F6689" w14:paraId="559766F4"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C71CFC3" w14:textId="77777777" w:rsidR="009F6689" w:rsidRPr="009F6689" w:rsidRDefault="009F6689" w:rsidP="003B2E2A">
            <w:pPr>
              <w:pStyle w:val="S8Gazettetableheading"/>
            </w:pPr>
            <w:r w:rsidRPr="009F6689">
              <w:t>Applicant ACN</w:t>
            </w:r>
          </w:p>
        </w:tc>
        <w:tc>
          <w:tcPr>
            <w:tcW w:w="3896" w:type="pct"/>
            <w:tcBorders>
              <w:top w:val="single" w:sz="4" w:space="0" w:color="auto"/>
              <w:left w:val="single" w:sz="4" w:space="0" w:color="auto"/>
              <w:bottom w:val="single" w:sz="4" w:space="0" w:color="auto"/>
              <w:right w:val="single" w:sz="4" w:space="0" w:color="auto"/>
            </w:tcBorders>
            <w:hideMark/>
          </w:tcPr>
          <w:p w14:paraId="653C4E5E" w14:textId="77777777" w:rsidR="009F6689" w:rsidRPr="009F6689" w:rsidRDefault="009F6689" w:rsidP="003B2E2A">
            <w:pPr>
              <w:pStyle w:val="S8Gazettetabletext"/>
            </w:pPr>
            <w:r w:rsidRPr="009F6689">
              <w:t>008 467 034</w:t>
            </w:r>
          </w:p>
        </w:tc>
      </w:tr>
      <w:tr w:rsidR="009F6689" w:rsidRPr="009F6689" w14:paraId="67801AC2"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C5593AE" w14:textId="77777777" w:rsidR="009F6689" w:rsidRPr="009F6689" w:rsidRDefault="009F6689" w:rsidP="003B2E2A">
            <w:pPr>
              <w:pStyle w:val="S8Gazettetableheading"/>
            </w:pPr>
            <w:r w:rsidRPr="009F6689">
              <w:t>Date of approval</w:t>
            </w:r>
          </w:p>
        </w:tc>
        <w:tc>
          <w:tcPr>
            <w:tcW w:w="3896" w:type="pct"/>
            <w:tcBorders>
              <w:top w:val="single" w:sz="4" w:space="0" w:color="auto"/>
              <w:left w:val="single" w:sz="4" w:space="0" w:color="auto"/>
              <w:bottom w:val="single" w:sz="4" w:space="0" w:color="auto"/>
              <w:right w:val="single" w:sz="4" w:space="0" w:color="auto"/>
            </w:tcBorders>
            <w:hideMark/>
          </w:tcPr>
          <w:p w14:paraId="6A0F4968" w14:textId="77777777" w:rsidR="009F6689" w:rsidRPr="009F6689" w:rsidRDefault="009F6689" w:rsidP="003B2E2A">
            <w:pPr>
              <w:pStyle w:val="S8Gazettetabletext"/>
            </w:pPr>
            <w:r w:rsidRPr="009F6689">
              <w:t>12 October 2023</w:t>
            </w:r>
          </w:p>
        </w:tc>
      </w:tr>
      <w:tr w:rsidR="009F6689" w:rsidRPr="009F6689" w14:paraId="7491B1E9"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88F679C" w14:textId="77777777" w:rsidR="009F6689" w:rsidRPr="009F6689" w:rsidRDefault="009F6689" w:rsidP="003B2E2A">
            <w:pPr>
              <w:pStyle w:val="S8Gazettetableheading"/>
            </w:pPr>
            <w:r w:rsidRPr="009F6689">
              <w:t>Approval no.</w:t>
            </w:r>
          </w:p>
        </w:tc>
        <w:tc>
          <w:tcPr>
            <w:tcW w:w="3896" w:type="pct"/>
            <w:tcBorders>
              <w:top w:val="single" w:sz="4" w:space="0" w:color="auto"/>
              <w:left w:val="single" w:sz="4" w:space="0" w:color="auto"/>
              <w:bottom w:val="single" w:sz="4" w:space="0" w:color="auto"/>
              <w:right w:val="single" w:sz="4" w:space="0" w:color="auto"/>
            </w:tcBorders>
            <w:hideMark/>
          </w:tcPr>
          <w:p w14:paraId="70868B0F" w14:textId="77777777" w:rsidR="009F6689" w:rsidRPr="009F6689" w:rsidRDefault="009F6689" w:rsidP="003B2E2A">
            <w:pPr>
              <w:pStyle w:val="S8Gazettetabletext"/>
            </w:pPr>
            <w:r w:rsidRPr="009F6689">
              <w:t>92083</w:t>
            </w:r>
          </w:p>
        </w:tc>
      </w:tr>
      <w:tr w:rsidR="009F6689" w:rsidRPr="009F6689" w14:paraId="2F397427"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4633467" w14:textId="77777777" w:rsidR="009F6689" w:rsidRPr="009F6689" w:rsidRDefault="009F6689" w:rsidP="003B2E2A">
            <w:pPr>
              <w:pStyle w:val="S8Gazettetableheading"/>
            </w:pPr>
            <w:r w:rsidRPr="009F6689">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3CDE1787" w14:textId="77777777" w:rsidR="009F6689" w:rsidRPr="009F6689" w:rsidRDefault="009F6689" w:rsidP="003B2E2A">
            <w:pPr>
              <w:pStyle w:val="S8Gazettetabletext"/>
            </w:pPr>
            <w:r w:rsidRPr="009F6689">
              <w:t xml:space="preserve">Approval of the active constituent </w:t>
            </w:r>
            <w:r w:rsidRPr="009F6689">
              <w:rPr>
                <w:i/>
                <w:iCs/>
              </w:rPr>
              <w:t xml:space="preserve">Leptospira </w:t>
            </w:r>
            <w:proofErr w:type="spellStart"/>
            <w:r w:rsidRPr="009F6689">
              <w:rPr>
                <w:i/>
                <w:iCs/>
              </w:rPr>
              <w:t>interrogans</w:t>
            </w:r>
            <w:proofErr w:type="spellEnd"/>
            <w:r w:rsidRPr="009F6689">
              <w:t xml:space="preserve"> serogroup </w:t>
            </w:r>
            <w:proofErr w:type="spellStart"/>
            <w:r w:rsidRPr="009F6689">
              <w:t>Icterohaemorrhagiae</w:t>
            </w:r>
            <w:proofErr w:type="spellEnd"/>
            <w:r w:rsidRPr="009F6689">
              <w:t xml:space="preserve"> serovar </w:t>
            </w:r>
            <w:proofErr w:type="spellStart"/>
            <w:r w:rsidRPr="009F6689">
              <w:t>Copenhageni</w:t>
            </w:r>
            <w:proofErr w:type="spellEnd"/>
            <w:r w:rsidRPr="009F6689">
              <w:t xml:space="preserve"> (strain Ic-02-001) for use in veterinary chemical products</w:t>
            </w:r>
          </w:p>
        </w:tc>
      </w:tr>
    </w:tbl>
    <w:p w14:paraId="4A29DB67" w14:textId="77777777" w:rsidR="009F6689" w:rsidRPr="009F6689" w:rsidRDefault="009F6689" w:rsidP="002D1F2C">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9F6689" w:rsidRPr="009F6689" w14:paraId="614C883D"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2D2D316" w14:textId="77777777" w:rsidR="009F6689" w:rsidRPr="009F6689" w:rsidRDefault="009F6689" w:rsidP="003B2E2A">
            <w:pPr>
              <w:pStyle w:val="S8Gazettetableheading"/>
            </w:pPr>
            <w:r w:rsidRPr="009F6689">
              <w:t>Application no.</w:t>
            </w:r>
          </w:p>
        </w:tc>
        <w:tc>
          <w:tcPr>
            <w:tcW w:w="3896" w:type="pct"/>
            <w:tcBorders>
              <w:top w:val="single" w:sz="4" w:space="0" w:color="auto"/>
              <w:left w:val="single" w:sz="4" w:space="0" w:color="auto"/>
              <w:bottom w:val="single" w:sz="4" w:space="0" w:color="auto"/>
              <w:right w:val="single" w:sz="4" w:space="0" w:color="auto"/>
            </w:tcBorders>
            <w:hideMark/>
          </w:tcPr>
          <w:p w14:paraId="2CF8D693" w14:textId="77777777" w:rsidR="009F6689" w:rsidRPr="009F6689" w:rsidRDefault="009F6689" w:rsidP="003B2E2A">
            <w:pPr>
              <w:pStyle w:val="S8Gazettetabletext"/>
            </w:pPr>
            <w:r w:rsidRPr="009F6689">
              <w:t>134472</w:t>
            </w:r>
          </w:p>
        </w:tc>
      </w:tr>
      <w:tr w:rsidR="009F6689" w:rsidRPr="009F6689" w14:paraId="4CAA9990"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01366E6" w14:textId="77777777" w:rsidR="009F6689" w:rsidRPr="009F6689" w:rsidRDefault="009F6689" w:rsidP="003B2E2A">
            <w:pPr>
              <w:pStyle w:val="S8Gazettetableheading"/>
            </w:pPr>
            <w:r w:rsidRPr="009F6689">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135F5E1F" w14:textId="77777777" w:rsidR="009F6689" w:rsidRPr="009F6689" w:rsidRDefault="009F6689" w:rsidP="003B2E2A">
            <w:pPr>
              <w:pStyle w:val="S8Gazettetabletext"/>
            </w:pPr>
            <w:r w:rsidRPr="009F6689">
              <w:rPr>
                <w:i/>
                <w:iCs/>
              </w:rPr>
              <w:t xml:space="preserve">Leptospira </w:t>
            </w:r>
            <w:proofErr w:type="spellStart"/>
            <w:r w:rsidRPr="009F6689">
              <w:rPr>
                <w:i/>
                <w:iCs/>
              </w:rPr>
              <w:t>interrogans</w:t>
            </w:r>
            <w:proofErr w:type="spellEnd"/>
            <w:r w:rsidRPr="009F6689">
              <w:t xml:space="preserve"> serogroup Australis serovar Bratislava (strain As-05-073)</w:t>
            </w:r>
          </w:p>
        </w:tc>
      </w:tr>
      <w:tr w:rsidR="009F6689" w:rsidRPr="009F6689" w14:paraId="770485E1"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7D1FC08" w14:textId="77777777" w:rsidR="009F6689" w:rsidRPr="009F6689" w:rsidRDefault="009F6689" w:rsidP="003B2E2A">
            <w:pPr>
              <w:pStyle w:val="S8Gazettetableheading"/>
            </w:pPr>
            <w:r w:rsidRPr="009F6689">
              <w:t>Applicant name</w:t>
            </w:r>
          </w:p>
        </w:tc>
        <w:tc>
          <w:tcPr>
            <w:tcW w:w="3896" w:type="pct"/>
            <w:tcBorders>
              <w:top w:val="single" w:sz="4" w:space="0" w:color="auto"/>
              <w:left w:val="single" w:sz="4" w:space="0" w:color="auto"/>
              <w:bottom w:val="single" w:sz="4" w:space="0" w:color="auto"/>
              <w:right w:val="single" w:sz="4" w:space="0" w:color="auto"/>
            </w:tcBorders>
            <w:hideMark/>
          </w:tcPr>
          <w:p w14:paraId="5DBEAD20" w14:textId="2D37F485" w:rsidR="009F6689" w:rsidRPr="009F6689" w:rsidRDefault="009F6689" w:rsidP="003B2E2A">
            <w:pPr>
              <w:pStyle w:val="S8Gazettetabletext"/>
            </w:pPr>
            <w:proofErr w:type="spellStart"/>
            <w:r w:rsidRPr="009F6689">
              <w:t>Intervet</w:t>
            </w:r>
            <w:proofErr w:type="spellEnd"/>
            <w:r w:rsidRPr="009F6689">
              <w:t xml:space="preserve"> Australia </w:t>
            </w:r>
            <w:r w:rsidR="000E3BF8" w:rsidRPr="003B2E2A">
              <w:t>Pty Ltd</w:t>
            </w:r>
          </w:p>
        </w:tc>
      </w:tr>
      <w:tr w:rsidR="009F6689" w:rsidRPr="009F6689" w14:paraId="42AB8FDE"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391001A" w14:textId="77777777" w:rsidR="009F6689" w:rsidRPr="009F6689" w:rsidRDefault="009F6689" w:rsidP="003B2E2A">
            <w:pPr>
              <w:pStyle w:val="S8Gazettetableheading"/>
            </w:pPr>
            <w:r w:rsidRPr="009F6689">
              <w:t>Applicant ACN</w:t>
            </w:r>
          </w:p>
        </w:tc>
        <w:tc>
          <w:tcPr>
            <w:tcW w:w="3896" w:type="pct"/>
            <w:tcBorders>
              <w:top w:val="single" w:sz="4" w:space="0" w:color="auto"/>
              <w:left w:val="single" w:sz="4" w:space="0" w:color="auto"/>
              <w:bottom w:val="single" w:sz="4" w:space="0" w:color="auto"/>
              <w:right w:val="single" w:sz="4" w:space="0" w:color="auto"/>
            </w:tcBorders>
            <w:hideMark/>
          </w:tcPr>
          <w:p w14:paraId="6CBDA68E" w14:textId="77777777" w:rsidR="009F6689" w:rsidRPr="009F6689" w:rsidRDefault="009F6689" w:rsidP="003B2E2A">
            <w:pPr>
              <w:pStyle w:val="S8Gazettetabletext"/>
            </w:pPr>
            <w:r w:rsidRPr="009F6689">
              <w:t>008 467 034</w:t>
            </w:r>
          </w:p>
        </w:tc>
      </w:tr>
      <w:tr w:rsidR="009F6689" w:rsidRPr="009F6689" w14:paraId="197E3888"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ABB2245" w14:textId="77777777" w:rsidR="009F6689" w:rsidRPr="009F6689" w:rsidRDefault="009F6689" w:rsidP="003B2E2A">
            <w:pPr>
              <w:pStyle w:val="S8Gazettetableheading"/>
            </w:pPr>
            <w:r w:rsidRPr="009F6689">
              <w:t>Date of approval</w:t>
            </w:r>
          </w:p>
        </w:tc>
        <w:tc>
          <w:tcPr>
            <w:tcW w:w="3896" w:type="pct"/>
            <w:tcBorders>
              <w:top w:val="single" w:sz="4" w:space="0" w:color="auto"/>
              <w:left w:val="single" w:sz="4" w:space="0" w:color="auto"/>
              <w:bottom w:val="single" w:sz="4" w:space="0" w:color="auto"/>
              <w:right w:val="single" w:sz="4" w:space="0" w:color="auto"/>
            </w:tcBorders>
            <w:hideMark/>
          </w:tcPr>
          <w:p w14:paraId="081E9D1E" w14:textId="77777777" w:rsidR="009F6689" w:rsidRPr="009F6689" w:rsidRDefault="009F6689" w:rsidP="003B2E2A">
            <w:pPr>
              <w:pStyle w:val="S8Gazettetabletext"/>
            </w:pPr>
            <w:r w:rsidRPr="009F6689">
              <w:t>12 October 2023</w:t>
            </w:r>
          </w:p>
        </w:tc>
      </w:tr>
      <w:tr w:rsidR="009F6689" w:rsidRPr="009F6689" w14:paraId="66D37CC5"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A4B6877" w14:textId="77777777" w:rsidR="009F6689" w:rsidRPr="009F6689" w:rsidRDefault="009F6689" w:rsidP="003B2E2A">
            <w:pPr>
              <w:pStyle w:val="S8Gazettetableheading"/>
            </w:pPr>
            <w:r w:rsidRPr="009F6689">
              <w:t>Approval no.</w:t>
            </w:r>
          </w:p>
        </w:tc>
        <w:tc>
          <w:tcPr>
            <w:tcW w:w="3896" w:type="pct"/>
            <w:tcBorders>
              <w:top w:val="single" w:sz="4" w:space="0" w:color="auto"/>
              <w:left w:val="single" w:sz="4" w:space="0" w:color="auto"/>
              <w:bottom w:val="single" w:sz="4" w:space="0" w:color="auto"/>
              <w:right w:val="single" w:sz="4" w:space="0" w:color="auto"/>
            </w:tcBorders>
            <w:hideMark/>
          </w:tcPr>
          <w:p w14:paraId="59F35367" w14:textId="77777777" w:rsidR="009F6689" w:rsidRPr="009F6689" w:rsidRDefault="009F6689" w:rsidP="003B2E2A">
            <w:pPr>
              <w:pStyle w:val="S8Gazettetabletext"/>
            </w:pPr>
            <w:r w:rsidRPr="009F6689">
              <w:t>92085</w:t>
            </w:r>
          </w:p>
        </w:tc>
      </w:tr>
      <w:tr w:rsidR="009F6689" w:rsidRPr="009F6689" w14:paraId="4D304EC0"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A66700D" w14:textId="77777777" w:rsidR="009F6689" w:rsidRPr="009F6689" w:rsidRDefault="009F6689" w:rsidP="003B2E2A">
            <w:pPr>
              <w:pStyle w:val="S8Gazettetableheading"/>
            </w:pPr>
            <w:r w:rsidRPr="009F6689">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26E57E70" w14:textId="77777777" w:rsidR="009F6689" w:rsidRPr="009F6689" w:rsidRDefault="009F6689" w:rsidP="003B2E2A">
            <w:pPr>
              <w:pStyle w:val="S8Gazettetabletext"/>
            </w:pPr>
            <w:r w:rsidRPr="009F6689">
              <w:t xml:space="preserve">Approval of the active constituent </w:t>
            </w:r>
            <w:r w:rsidRPr="009F6689">
              <w:rPr>
                <w:i/>
                <w:iCs/>
              </w:rPr>
              <w:t xml:space="preserve">Leptospira </w:t>
            </w:r>
            <w:proofErr w:type="spellStart"/>
            <w:r w:rsidRPr="009F6689">
              <w:rPr>
                <w:i/>
                <w:iCs/>
              </w:rPr>
              <w:t>interrogans</w:t>
            </w:r>
            <w:proofErr w:type="spellEnd"/>
            <w:r w:rsidRPr="009F6689">
              <w:t xml:space="preserve"> serogroup Australis serovar Bratislava (strain As-05-073) for use in veterinary chemical products</w:t>
            </w:r>
          </w:p>
        </w:tc>
      </w:tr>
    </w:tbl>
    <w:p w14:paraId="514A0134" w14:textId="77777777" w:rsidR="009F6689" w:rsidRPr="009F6689" w:rsidRDefault="009F6689" w:rsidP="002D1F2C">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9F6689" w:rsidRPr="009F6689" w14:paraId="33268EFB"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F1CFF7C" w14:textId="77777777" w:rsidR="009F6689" w:rsidRPr="003B2E2A" w:rsidRDefault="009F6689" w:rsidP="003B2E2A">
            <w:pPr>
              <w:pStyle w:val="S8Gazettetableheading"/>
            </w:pPr>
            <w:r w:rsidRPr="003B2E2A">
              <w:t>Application no.</w:t>
            </w:r>
          </w:p>
        </w:tc>
        <w:tc>
          <w:tcPr>
            <w:tcW w:w="3896" w:type="pct"/>
            <w:tcBorders>
              <w:top w:val="single" w:sz="4" w:space="0" w:color="auto"/>
              <w:left w:val="single" w:sz="4" w:space="0" w:color="auto"/>
              <w:bottom w:val="single" w:sz="4" w:space="0" w:color="auto"/>
              <w:right w:val="single" w:sz="4" w:space="0" w:color="auto"/>
            </w:tcBorders>
            <w:hideMark/>
          </w:tcPr>
          <w:p w14:paraId="3681F87C" w14:textId="77777777" w:rsidR="009F6689" w:rsidRPr="003B2E2A" w:rsidRDefault="009F6689" w:rsidP="003B2E2A">
            <w:pPr>
              <w:pStyle w:val="S8Gazettetabletext"/>
            </w:pPr>
            <w:r w:rsidRPr="003B2E2A">
              <w:t>138434</w:t>
            </w:r>
          </w:p>
        </w:tc>
      </w:tr>
      <w:tr w:rsidR="009F6689" w:rsidRPr="009F6689" w14:paraId="249A0BEF"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947F62B" w14:textId="77777777" w:rsidR="009F6689" w:rsidRPr="003B2E2A" w:rsidRDefault="009F6689" w:rsidP="003B2E2A">
            <w:pPr>
              <w:pStyle w:val="S8Gazettetableheading"/>
            </w:pPr>
            <w:r w:rsidRPr="003B2E2A">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08BBB84D" w14:textId="7E8C4D4C" w:rsidR="009F6689" w:rsidRPr="003B2E2A" w:rsidRDefault="00980F9F" w:rsidP="003B2E2A">
            <w:pPr>
              <w:pStyle w:val="S8Gazettetabletext"/>
            </w:pPr>
            <w:r>
              <w:t>D</w:t>
            </w:r>
            <w:r w:rsidR="009F6689" w:rsidRPr="003B2E2A">
              <w:t>isodium cobalt EDTA</w:t>
            </w:r>
          </w:p>
        </w:tc>
      </w:tr>
      <w:tr w:rsidR="009F6689" w:rsidRPr="009F6689" w14:paraId="5CDEB518"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4C89EE0" w14:textId="77777777" w:rsidR="009F6689" w:rsidRPr="003B2E2A" w:rsidRDefault="009F6689" w:rsidP="003B2E2A">
            <w:pPr>
              <w:pStyle w:val="S8Gazettetableheading"/>
            </w:pPr>
            <w:r w:rsidRPr="003B2E2A">
              <w:t>Applicant name</w:t>
            </w:r>
          </w:p>
        </w:tc>
        <w:tc>
          <w:tcPr>
            <w:tcW w:w="3896" w:type="pct"/>
            <w:tcBorders>
              <w:top w:val="single" w:sz="4" w:space="0" w:color="auto"/>
              <w:left w:val="single" w:sz="4" w:space="0" w:color="auto"/>
              <w:bottom w:val="single" w:sz="4" w:space="0" w:color="auto"/>
              <w:right w:val="single" w:sz="4" w:space="0" w:color="auto"/>
            </w:tcBorders>
            <w:hideMark/>
          </w:tcPr>
          <w:p w14:paraId="5F83C30D" w14:textId="77777777" w:rsidR="009F6689" w:rsidRPr="003B2E2A" w:rsidRDefault="009F6689" w:rsidP="003B2E2A">
            <w:pPr>
              <w:pStyle w:val="S8Gazettetabletext"/>
            </w:pPr>
            <w:r w:rsidRPr="003B2E2A">
              <w:t>Pharm Smart Australia Pty Ltd</w:t>
            </w:r>
          </w:p>
        </w:tc>
      </w:tr>
      <w:tr w:rsidR="009F6689" w:rsidRPr="009F6689" w14:paraId="29C03CDD"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6D63EB8" w14:textId="77777777" w:rsidR="009F6689" w:rsidRPr="003B2E2A" w:rsidRDefault="009F6689" w:rsidP="003B2E2A">
            <w:pPr>
              <w:pStyle w:val="S8Gazettetableheading"/>
            </w:pPr>
            <w:r w:rsidRPr="003B2E2A">
              <w:t>Applicant ACN</w:t>
            </w:r>
          </w:p>
        </w:tc>
        <w:tc>
          <w:tcPr>
            <w:tcW w:w="3896" w:type="pct"/>
            <w:tcBorders>
              <w:top w:val="single" w:sz="4" w:space="0" w:color="auto"/>
              <w:left w:val="single" w:sz="4" w:space="0" w:color="auto"/>
              <w:bottom w:val="single" w:sz="4" w:space="0" w:color="auto"/>
              <w:right w:val="single" w:sz="4" w:space="0" w:color="auto"/>
            </w:tcBorders>
            <w:hideMark/>
          </w:tcPr>
          <w:p w14:paraId="4431135A" w14:textId="77777777" w:rsidR="009F6689" w:rsidRPr="003B2E2A" w:rsidRDefault="009F6689" w:rsidP="003B2E2A">
            <w:pPr>
              <w:pStyle w:val="S8Gazettetabletext"/>
            </w:pPr>
            <w:r w:rsidRPr="003B2E2A">
              <w:t>635 495 135</w:t>
            </w:r>
          </w:p>
        </w:tc>
      </w:tr>
      <w:tr w:rsidR="009F6689" w:rsidRPr="009F6689" w14:paraId="5D3DA573"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EEBA39B" w14:textId="77777777" w:rsidR="009F6689" w:rsidRPr="003B2E2A" w:rsidRDefault="009F6689" w:rsidP="003B2E2A">
            <w:pPr>
              <w:pStyle w:val="S8Gazettetableheading"/>
            </w:pPr>
            <w:r w:rsidRPr="003B2E2A">
              <w:t>Date of approval</w:t>
            </w:r>
          </w:p>
        </w:tc>
        <w:tc>
          <w:tcPr>
            <w:tcW w:w="3896" w:type="pct"/>
            <w:tcBorders>
              <w:top w:val="single" w:sz="4" w:space="0" w:color="auto"/>
              <w:left w:val="single" w:sz="4" w:space="0" w:color="auto"/>
              <w:bottom w:val="single" w:sz="4" w:space="0" w:color="auto"/>
              <w:right w:val="single" w:sz="4" w:space="0" w:color="auto"/>
            </w:tcBorders>
            <w:hideMark/>
          </w:tcPr>
          <w:p w14:paraId="40F0496D" w14:textId="77777777" w:rsidR="009F6689" w:rsidRPr="003B2E2A" w:rsidRDefault="009F6689" w:rsidP="003B2E2A">
            <w:pPr>
              <w:pStyle w:val="S8Gazettetabletext"/>
            </w:pPr>
            <w:r w:rsidRPr="003B2E2A">
              <w:t>12 October 2023</w:t>
            </w:r>
          </w:p>
        </w:tc>
      </w:tr>
      <w:tr w:rsidR="009F6689" w:rsidRPr="009F6689" w14:paraId="420A993C"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101183A" w14:textId="77777777" w:rsidR="009F6689" w:rsidRPr="003B2E2A" w:rsidRDefault="009F6689" w:rsidP="003B2E2A">
            <w:pPr>
              <w:pStyle w:val="S8Gazettetableheading"/>
            </w:pPr>
            <w:r w:rsidRPr="003B2E2A">
              <w:t>Approval no.</w:t>
            </w:r>
          </w:p>
        </w:tc>
        <w:tc>
          <w:tcPr>
            <w:tcW w:w="3896" w:type="pct"/>
            <w:tcBorders>
              <w:top w:val="single" w:sz="4" w:space="0" w:color="auto"/>
              <w:left w:val="single" w:sz="4" w:space="0" w:color="auto"/>
              <w:bottom w:val="single" w:sz="4" w:space="0" w:color="auto"/>
              <w:right w:val="single" w:sz="4" w:space="0" w:color="auto"/>
            </w:tcBorders>
            <w:hideMark/>
          </w:tcPr>
          <w:p w14:paraId="420B2EAE" w14:textId="77777777" w:rsidR="009F6689" w:rsidRPr="003B2E2A" w:rsidRDefault="009F6689" w:rsidP="003B2E2A">
            <w:pPr>
              <w:pStyle w:val="S8Gazettetabletext"/>
            </w:pPr>
            <w:r w:rsidRPr="003B2E2A">
              <w:t>93234</w:t>
            </w:r>
          </w:p>
        </w:tc>
      </w:tr>
      <w:tr w:rsidR="009F6689" w:rsidRPr="009F6689" w14:paraId="3F6E884B"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BA56C56" w14:textId="77777777" w:rsidR="009F6689" w:rsidRPr="003B2E2A" w:rsidRDefault="009F6689" w:rsidP="003B2E2A">
            <w:pPr>
              <w:pStyle w:val="S8Gazettetableheading"/>
            </w:pPr>
            <w:r w:rsidRPr="003B2E2A">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0439FB68" w14:textId="77777777" w:rsidR="009F6689" w:rsidRPr="003B2E2A" w:rsidRDefault="009F6689" w:rsidP="003B2E2A">
            <w:pPr>
              <w:pStyle w:val="S8Gazettetabletext"/>
            </w:pPr>
            <w:r w:rsidRPr="003B2E2A">
              <w:t>Approval of the active constituent disodium cobalt EDTA for use in veterinary chemical products</w:t>
            </w:r>
          </w:p>
        </w:tc>
      </w:tr>
    </w:tbl>
    <w:p w14:paraId="1FC03438" w14:textId="77777777" w:rsidR="00D1143A" w:rsidRPr="002D1F2C" w:rsidRDefault="00D1143A" w:rsidP="002D1F2C">
      <w:pPr>
        <w:pStyle w:val="S8Gazettetabletext"/>
      </w:pPr>
      <w:r>
        <w:rPr>
          <w:highlight w:val="yellow"/>
        </w:rPr>
        <w:br w:type="page"/>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5"/>
      </w:tblGrid>
      <w:tr w:rsidR="009F6689" w:rsidRPr="009F6689" w14:paraId="3B49B016"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97A3048" w14:textId="77777777" w:rsidR="009F6689" w:rsidRPr="009F6689" w:rsidRDefault="009F6689" w:rsidP="003B2E2A">
            <w:pPr>
              <w:pStyle w:val="S8Gazettetableheading"/>
            </w:pPr>
            <w:r w:rsidRPr="009F6689">
              <w:lastRenderedPageBreak/>
              <w:t>Application no.</w:t>
            </w:r>
          </w:p>
        </w:tc>
        <w:tc>
          <w:tcPr>
            <w:tcW w:w="3896" w:type="pct"/>
            <w:tcBorders>
              <w:top w:val="single" w:sz="4" w:space="0" w:color="auto"/>
              <w:left w:val="single" w:sz="4" w:space="0" w:color="auto"/>
              <w:bottom w:val="single" w:sz="4" w:space="0" w:color="auto"/>
              <w:right w:val="single" w:sz="4" w:space="0" w:color="auto"/>
            </w:tcBorders>
            <w:hideMark/>
          </w:tcPr>
          <w:p w14:paraId="3F9B138C" w14:textId="77777777" w:rsidR="009F6689" w:rsidRPr="009F6689" w:rsidRDefault="009F6689" w:rsidP="003B2E2A">
            <w:pPr>
              <w:pStyle w:val="S8Gazettetabletext"/>
            </w:pPr>
            <w:r w:rsidRPr="009F6689">
              <w:t>138909</w:t>
            </w:r>
          </w:p>
        </w:tc>
      </w:tr>
      <w:tr w:rsidR="009F6689" w:rsidRPr="009F6689" w14:paraId="32962EAB"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4F507BF" w14:textId="77777777" w:rsidR="009F6689" w:rsidRPr="009F6689" w:rsidRDefault="009F6689" w:rsidP="003B2E2A">
            <w:pPr>
              <w:pStyle w:val="S8Gazettetableheading"/>
            </w:pPr>
            <w:r w:rsidRPr="009F6689">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1736F65E" w14:textId="677E5C5C" w:rsidR="009F6689" w:rsidRPr="009F6689" w:rsidRDefault="00980F9F" w:rsidP="003B2E2A">
            <w:pPr>
              <w:pStyle w:val="S8Gazettetabletext"/>
            </w:pPr>
            <w:r>
              <w:t>D</w:t>
            </w:r>
            <w:r w:rsidR="009F6689" w:rsidRPr="009F6689">
              <w:t>oramectin</w:t>
            </w:r>
          </w:p>
        </w:tc>
      </w:tr>
      <w:tr w:rsidR="009F6689" w:rsidRPr="009F6689" w14:paraId="00F674CA"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6892AA4" w14:textId="77777777" w:rsidR="009F6689" w:rsidRPr="009F6689" w:rsidRDefault="009F6689" w:rsidP="003B2E2A">
            <w:pPr>
              <w:pStyle w:val="S8Gazettetableheading"/>
            </w:pPr>
            <w:r w:rsidRPr="009F6689">
              <w:t>Applicant name</w:t>
            </w:r>
          </w:p>
        </w:tc>
        <w:tc>
          <w:tcPr>
            <w:tcW w:w="3896" w:type="pct"/>
            <w:tcBorders>
              <w:top w:val="single" w:sz="4" w:space="0" w:color="auto"/>
              <w:left w:val="single" w:sz="4" w:space="0" w:color="auto"/>
              <w:bottom w:val="single" w:sz="4" w:space="0" w:color="auto"/>
              <w:right w:val="single" w:sz="4" w:space="0" w:color="auto"/>
            </w:tcBorders>
            <w:hideMark/>
          </w:tcPr>
          <w:p w14:paraId="1735AB39" w14:textId="77777777" w:rsidR="009F6689" w:rsidRPr="009F6689" w:rsidRDefault="009F6689" w:rsidP="003B2E2A">
            <w:pPr>
              <w:pStyle w:val="S8Gazettetabletext"/>
            </w:pPr>
            <w:r w:rsidRPr="009F6689">
              <w:t>Zoetis Australia Pty Ltd</w:t>
            </w:r>
          </w:p>
        </w:tc>
      </w:tr>
      <w:tr w:rsidR="009F6689" w:rsidRPr="009F6689" w14:paraId="646D80E4"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9EB1D03" w14:textId="77777777" w:rsidR="009F6689" w:rsidRPr="009F6689" w:rsidRDefault="009F6689" w:rsidP="003B2E2A">
            <w:pPr>
              <w:pStyle w:val="S8Gazettetableheading"/>
            </w:pPr>
            <w:r w:rsidRPr="009F6689">
              <w:t>Applicant ACN</w:t>
            </w:r>
          </w:p>
        </w:tc>
        <w:tc>
          <w:tcPr>
            <w:tcW w:w="3896" w:type="pct"/>
            <w:tcBorders>
              <w:top w:val="single" w:sz="4" w:space="0" w:color="auto"/>
              <w:left w:val="single" w:sz="4" w:space="0" w:color="auto"/>
              <w:bottom w:val="single" w:sz="4" w:space="0" w:color="auto"/>
              <w:right w:val="single" w:sz="4" w:space="0" w:color="auto"/>
            </w:tcBorders>
            <w:hideMark/>
          </w:tcPr>
          <w:p w14:paraId="1BC4B557" w14:textId="77777777" w:rsidR="009F6689" w:rsidRPr="009F6689" w:rsidRDefault="009F6689" w:rsidP="003B2E2A">
            <w:pPr>
              <w:pStyle w:val="S8Gazettetabletext"/>
            </w:pPr>
            <w:r w:rsidRPr="009F6689">
              <w:t>156 476 425</w:t>
            </w:r>
          </w:p>
        </w:tc>
      </w:tr>
      <w:tr w:rsidR="009F6689" w:rsidRPr="009F6689" w14:paraId="79CC69AD"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7F68873" w14:textId="77777777" w:rsidR="009F6689" w:rsidRPr="009F6689" w:rsidRDefault="009F6689" w:rsidP="003B2E2A">
            <w:pPr>
              <w:pStyle w:val="S8Gazettetableheading"/>
            </w:pPr>
            <w:r w:rsidRPr="009F6689">
              <w:t>Date of approval</w:t>
            </w:r>
          </w:p>
        </w:tc>
        <w:tc>
          <w:tcPr>
            <w:tcW w:w="3896" w:type="pct"/>
            <w:tcBorders>
              <w:top w:val="single" w:sz="4" w:space="0" w:color="auto"/>
              <w:left w:val="single" w:sz="4" w:space="0" w:color="auto"/>
              <w:bottom w:val="single" w:sz="4" w:space="0" w:color="auto"/>
              <w:right w:val="single" w:sz="4" w:space="0" w:color="auto"/>
            </w:tcBorders>
            <w:hideMark/>
          </w:tcPr>
          <w:p w14:paraId="27DD8F3A" w14:textId="77777777" w:rsidR="009F6689" w:rsidRPr="009F6689" w:rsidRDefault="009F6689" w:rsidP="003B2E2A">
            <w:pPr>
              <w:pStyle w:val="S8Gazettetabletext"/>
            </w:pPr>
            <w:r w:rsidRPr="009F6689">
              <w:t>12 October 2023</w:t>
            </w:r>
          </w:p>
        </w:tc>
      </w:tr>
      <w:tr w:rsidR="009F6689" w:rsidRPr="009F6689" w14:paraId="32182268"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1FF083C" w14:textId="77777777" w:rsidR="009F6689" w:rsidRPr="009F6689" w:rsidRDefault="009F6689" w:rsidP="003B2E2A">
            <w:pPr>
              <w:pStyle w:val="S8Gazettetableheading"/>
            </w:pPr>
            <w:r w:rsidRPr="009F6689">
              <w:t>Approval no.</w:t>
            </w:r>
          </w:p>
        </w:tc>
        <w:tc>
          <w:tcPr>
            <w:tcW w:w="3896" w:type="pct"/>
            <w:tcBorders>
              <w:top w:val="single" w:sz="4" w:space="0" w:color="auto"/>
              <w:left w:val="single" w:sz="4" w:space="0" w:color="auto"/>
              <w:bottom w:val="single" w:sz="4" w:space="0" w:color="auto"/>
              <w:right w:val="single" w:sz="4" w:space="0" w:color="auto"/>
            </w:tcBorders>
            <w:hideMark/>
          </w:tcPr>
          <w:p w14:paraId="1FEBBF57" w14:textId="77777777" w:rsidR="009F6689" w:rsidRPr="009F6689" w:rsidRDefault="009F6689" w:rsidP="003B2E2A">
            <w:pPr>
              <w:pStyle w:val="S8Gazettetabletext"/>
            </w:pPr>
            <w:r w:rsidRPr="009F6689">
              <w:t>93374</w:t>
            </w:r>
          </w:p>
        </w:tc>
      </w:tr>
      <w:tr w:rsidR="009F6689" w:rsidRPr="009F6689" w14:paraId="7D42FA4B"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2ECB34A" w14:textId="77777777" w:rsidR="009F6689" w:rsidRPr="009F6689" w:rsidRDefault="009F6689" w:rsidP="003B2E2A">
            <w:pPr>
              <w:pStyle w:val="S8Gazettetableheading"/>
            </w:pPr>
            <w:r w:rsidRPr="009F6689">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2DA710F9" w14:textId="77777777" w:rsidR="009F6689" w:rsidRPr="009F6689" w:rsidRDefault="009F6689" w:rsidP="003B2E2A">
            <w:pPr>
              <w:pStyle w:val="S8Gazettetabletext"/>
            </w:pPr>
            <w:r w:rsidRPr="009F6689">
              <w:t>Approval of the active constituent doramectin for use in veterinary chemical products</w:t>
            </w:r>
          </w:p>
        </w:tc>
      </w:tr>
    </w:tbl>
    <w:p w14:paraId="0D890749" w14:textId="77777777" w:rsidR="009F6689" w:rsidRPr="009F6689" w:rsidRDefault="009F6689" w:rsidP="002D1F2C">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5"/>
      </w:tblGrid>
      <w:tr w:rsidR="009F6689" w:rsidRPr="009F6689" w14:paraId="42C40E87"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CE92EB2" w14:textId="77777777" w:rsidR="009F6689" w:rsidRPr="009F6689" w:rsidRDefault="009F6689" w:rsidP="003B2E2A">
            <w:pPr>
              <w:pStyle w:val="S8Gazettetableheading"/>
            </w:pPr>
            <w:r w:rsidRPr="009F6689">
              <w:t>Application no.</w:t>
            </w:r>
          </w:p>
        </w:tc>
        <w:tc>
          <w:tcPr>
            <w:tcW w:w="3896" w:type="pct"/>
            <w:tcBorders>
              <w:top w:val="single" w:sz="4" w:space="0" w:color="auto"/>
              <w:left w:val="single" w:sz="4" w:space="0" w:color="auto"/>
              <w:bottom w:val="single" w:sz="4" w:space="0" w:color="auto"/>
              <w:right w:val="single" w:sz="4" w:space="0" w:color="auto"/>
            </w:tcBorders>
            <w:hideMark/>
          </w:tcPr>
          <w:p w14:paraId="78B13ED3" w14:textId="77777777" w:rsidR="009F6689" w:rsidRPr="009F6689" w:rsidRDefault="009F6689" w:rsidP="003B2E2A">
            <w:pPr>
              <w:pStyle w:val="S8Gazettetabletext"/>
            </w:pPr>
            <w:r w:rsidRPr="009F6689">
              <w:t>138610</w:t>
            </w:r>
          </w:p>
        </w:tc>
      </w:tr>
      <w:tr w:rsidR="009F6689" w:rsidRPr="009F6689" w14:paraId="1CBF1959"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66E1DD7" w14:textId="77777777" w:rsidR="009F6689" w:rsidRPr="009F6689" w:rsidRDefault="009F6689" w:rsidP="003B2E2A">
            <w:pPr>
              <w:pStyle w:val="S8Gazettetableheading"/>
            </w:pPr>
            <w:r w:rsidRPr="009F6689">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797BC846" w14:textId="75AA2A15" w:rsidR="009F6689" w:rsidRPr="009F6689" w:rsidRDefault="00980F9F" w:rsidP="003B2E2A">
            <w:pPr>
              <w:pStyle w:val="S8Gazettetabletext"/>
            </w:pPr>
            <w:r>
              <w:t>I</w:t>
            </w:r>
            <w:r w:rsidR="009F6689" w:rsidRPr="009F6689">
              <w:t>sopropyl alcohol</w:t>
            </w:r>
          </w:p>
        </w:tc>
      </w:tr>
      <w:tr w:rsidR="009F6689" w:rsidRPr="009F6689" w14:paraId="29389067"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A3C1ECE" w14:textId="77777777" w:rsidR="009F6689" w:rsidRPr="009F6689" w:rsidRDefault="009F6689" w:rsidP="003B2E2A">
            <w:pPr>
              <w:pStyle w:val="S8Gazettetableheading"/>
            </w:pPr>
            <w:r w:rsidRPr="009F6689">
              <w:t>Applicant name</w:t>
            </w:r>
          </w:p>
        </w:tc>
        <w:tc>
          <w:tcPr>
            <w:tcW w:w="3896" w:type="pct"/>
            <w:tcBorders>
              <w:top w:val="single" w:sz="4" w:space="0" w:color="auto"/>
              <w:left w:val="single" w:sz="4" w:space="0" w:color="auto"/>
              <w:bottom w:val="single" w:sz="4" w:space="0" w:color="auto"/>
              <w:right w:val="single" w:sz="4" w:space="0" w:color="auto"/>
            </w:tcBorders>
            <w:hideMark/>
          </w:tcPr>
          <w:p w14:paraId="1F76BCE0" w14:textId="77777777" w:rsidR="009F6689" w:rsidRPr="009F6689" w:rsidRDefault="009F6689" w:rsidP="003B2E2A">
            <w:pPr>
              <w:pStyle w:val="S8Gazettetabletext"/>
            </w:pPr>
            <w:proofErr w:type="spellStart"/>
            <w:r w:rsidRPr="009F6689">
              <w:t>Equacare</w:t>
            </w:r>
            <w:proofErr w:type="spellEnd"/>
            <w:r w:rsidRPr="009F6689">
              <w:t xml:space="preserve"> Pty Ltd</w:t>
            </w:r>
          </w:p>
        </w:tc>
      </w:tr>
      <w:tr w:rsidR="009F6689" w:rsidRPr="009F6689" w14:paraId="5D567EB7"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A088DA4" w14:textId="77777777" w:rsidR="009F6689" w:rsidRPr="009F6689" w:rsidRDefault="009F6689" w:rsidP="003B2E2A">
            <w:pPr>
              <w:pStyle w:val="S8Gazettetableheading"/>
            </w:pPr>
            <w:r w:rsidRPr="009F6689">
              <w:t>Applicant ACN</w:t>
            </w:r>
          </w:p>
        </w:tc>
        <w:tc>
          <w:tcPr>
            <w:tcW w:w="3896" w:type="pct"/>
            <w:tcBorders>
              <w:top w:val="single" w:sz="4" w:space="0" w:color="auto"/>
              <w:left w:val="single" w:sz="4" w:space="0" w:color="auto"/>
              <w:bottom w:val="single" w:sz="4" w:space="0" w:color="auto"/>
              <w:right w:val="single" w:sz="4" w:space="0" w:color="auto"/>
            </w:tcBorders>
            <w:hideMark/>
          </w:tcPr>
          <w:p w14:paraId="352EBEB2" w14:textId="77777777" w:rsidR="009F6689" w:rsidRPr="009F6689" w:rsidRDefault="009F6689" w:rsidP="003B2E2A">
            <w:pPr>
              <w:pStyle w:val="S8Gazettetabletext"/>
            </w:pPr>
            <w:r w:rsidRPr="009F6689">
              <w:t>650 408 861</w:t>
            </w:r>
          </w:p>
        </w:tc>
      </w:tr>
      <w:tr w:rsidR="009F6689" w:rsidRPr="009F6689" w14:paraId="421C1CD0"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A481A54" w14:textId="77777777" w:rsidR="009F6689" w:rsidRPr="009F6689" w:rsidRDefault="009F6689" w:rsidP="003B2E2A">
            <w:pPr>
              <w:pStyle w:val="S8Gazettetableheading"/>
            </w:pPr>
            <w:r w:rsidRPr="009F6689">
              <w:t>Date of approval</w:t>
            </w:r>
          </w:p>
        </w:tc>
        <w:tc>
          <w:tcPr>
            <w:tcW w:w="3896" w:type="pct"/>
            <w:tcBorders>
              <w:top w:val="single" w:sz="4" w:space="0" w:color="auto"/>
              <w:left w:val="single" w:sz="4" w:space="0" w:color="auto"/>
              <w:bottom w:val="single" w:sz="4" w:space="0" w:color="auto"/>
              <w:right w:val="single" w:sz="4" w:space="0" w:color="auto"/>
            </w:tcBorders>
            <w:hideMark/>
          </w:tcPr>
          <w:p w14:paraId="1B26FF48" w14:textId="77777777" w:rsidR="009F6689" w:rsidRPr="009F6689" w:rsidRDefault="009F6689" w:rsidP="003B2E2A">
            <w:pPr>
              <w:pStyle w:val="S8Gazettetabletext"/>
            </w:pPr>
            <w:r w:rsidRPr="009F6689">
              <w:t>12 October 2023</w:t>
            </w:r>
          </w:p>
        </w:tc>
      </w:tr>
      <w:tr w:rsidR="009F6689" w:rsidRPr="009F6689" w14:paraId="6F8A746C"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B8A1F1E" w14:textId="77777777" w:rsidR="009F6689" w:rsidRPr="009F6689" w:rsidRDefault="009F6689" w:rsidP="003B2E2A">
            <w:pPr>
              <w:pStyle w:val="S8Gazettetableheading"/>
            </w:pPr>
            <w:r w:rsidRPr="009F6689">
              <w:t>Approval no.</w:t>
            </w:r>
          </w:p>
        </w:tc>
        <w:tc>
          <w:tcPr>
            <w:tcW w:w="3896" w:type="pct"/>
            <w:tcBorders>
              <w:top w:val="single" w:sz="4" w:space="0" w:color="auto"/>
              <w:left w:val="single" w:sz="4" w:space="0" w:color="auto"/>
              <w:bottom w:val="single" w:sz="4" w:space="0" w:color="auto"/>
              <w:right w:val="single" w:sz="4" w:space="0" w:color="auto"/>
            </w:tcBorders>
            <w:hideMark/>
          </w:tcPr>
          <w:p w14:paraId="0CD8ADA6" w14:textId="77777777" w:rsidR="009F6689" w:rsidRPr="009F6689" w:rsidRDefault="009F6689" w:rsidP="003B2E2A">
            <w:pPr>
              <w:pStyle w:val="S8Gazettetabletext"/>
            </w:pPr>
            <w:r w:rsidRPr="009F6689">
              <w:t>93287</w:t>
            </w:r>
          </w:p>
        </w:tc>
      </w:tr>
      <w:tr w:rsidR="009F6689" w:rsidRPr="009F6689" w14:paraId="021D9031"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DA13923" w14:textId="77777777" w:rsidR="009F6689" w:rsidRPr="009F6689" w:rsidRDefault="009F6689" w:rsidP="003B2E2A">
            <w:pPr>
              <w:pStyle w:val="S8Gazettetableheading"/>
            </w:pPr>
            <w:r w:rsidRPr="009F6689">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1D19CEC1" w14:textId="77777777" w:rsidR="009F6689" w:rsidRPr="009F6689" w:rsidRDefault="009F6689" w:rsidP="003B2E2A">
            <w:pPr>
              <w:pStyle w:val="S8Gazettetabletext"/>
            </w:pPr>
            <w:r w:rsidRPr="009F6689">
              <w:t>Approval of the active constituent isopropyl alcohol for use in veterinary chemical products</w:t>
            </w:r>
          </w:p>
        </w:tc>
      </w:tr>
    </w:tbl>
    <w:p w14:paraId="4331659E" w14:textId="77777777" w:rsidR="009F6689" w:rsidRPr="009F6689" w:rsidRDefault="009F6689" w:rsidP="002D1F2C">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9F6689" w:rsidRPr="009F6689" w14:paraId="0F8E3045"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914329E" w14:textId="77777777" w:rsidR="009F6689" w:rsidRPr="009F6689" w:rsidRDefault="009F6689" w:rsidP="003B2E2A">
            <w:pPr>
              <w:pStyle w:val="S8Gazettetableheading"/>
            </w:pPr>
            <w:r w:rsidRPr="009F6689">
              <w:t>Application no.</w:t>
            </w:r>
          </w:p>
        </w:tc>
        <w:tc>
          <w:tcPr>
            <w:tcW w:w="3896" w:type="pct"/>
            <w:tcBorders>
              <w:top w:val="single" w:sz="4" w:space="0" w:color="auto"/>
              <w:left w:val="single" w:sz="4" w:space="0" w:color="auto"/>
              <w:bottom w:val="single" w:sz="4" w:space="0" w:color="auto"/>
              <w:right w:val="single" w:sz="4" w:space="0" w:color="auto"/>
            </w:tcBorders>
            <w:hideMark/>
          </w:tcPr>
          <w:p w14:paraId="76E6CE88" w14:textId="77777777" w:rsidR="009F6689" w:rsidRPr="009F6689" w:rsidRDefault="009F6689" w:rsidP="003B2E2A">
            <w:pPr>
              <w:pStyle w:val="S8Gazettetabletext"/>
            </w:pPr>
            <w:r w:rsidRPr="009F6689">
              <w:t>138776</w:t>
            </w:r>
          </w:p>
        </w:tc>
      </w:tr>
      <w:tr w:rsidR="009F6689" w:rsidRPr="009F6689" w14:paraId="1009E7AB"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CDE7A17" w14:textId="77777777" w:rsidR="009F6689" w:rsidRPr="009F6689" w:rsidRDefault="009F6689" w:rsidP="003B2E2A">
            <w:pPr>
              <w:pStyle w:val="S8Gazettetableheading"/>
            </w:pPr>
            <w:r w:rsidRPr="009F6689">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5DFEB8F1" w14:textId="5A3F8CA5" w:rsidR="009F6689" w:rsidRPr="009F6689" w:rsidRDefault="00980F9F" w:rsidP="003B2E2A">
            <w:pPr>
              <w:pStyle w:val="S8Gazettetabletext"/>
            </w:pPr>
            <w:r w:rsidRPr="009F6689">
              <w:t>L</w:t>
            </w:r>
            <w:r w:rsidR="009F6689" w:rsidRPr="009F6689">
              <w:t>evamisole hydrochloride</w:t>
            </w:r>
          </w:p>
        </w:tc>
      </w:tr>
      <w:tr w:rsidR="009F6689" w:rsidRPr="009F6689" w14:paraId="1C65EA41"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7095719" w14:textId="77777777" w:rsidR="009F6689" w:rsidRPr="009F6689" w:rsidRDefault="009F6689" w:rsidP="003B2E2A">
            <w:pPr>
              <w:pStyle w:val="S8Gazettetableheading"/>
            </w:pPr>
            <w:r w:rsidRPr="009F6689">
              <w:t>Applicant name</w:t>
            </w:r>
          </w:p>
        </w:tc>
        <w:tc>
          <w:tcPr>
            <w:tcW w:w="3896" w:type="pct"/>
            <w:tcBorders>
              <w:top w:val="single" w:sz="4" w:space="0" w:color="auto"/>
              <w:left w:val="single" w:sz="4" w:space="0" w:color="auto"/>
              <w:bottom w:val="single" w:sz="4" w:space="0" w:color="auto"/>
              <w:right w:val="single" w:sz="4" w:space="0" w:color="auto"/>
            </w:tcBorders>
            <w:hideMark/>
          </w:tcPr>
          <w:p w14:paraId="6C5F3AF6" w14:textId="77777777" w:rsidR="009F6689" w:rsidRPr="009F6689" w:rsidRDefault="009F6689" w:rsidP="003B2E2A">
            <w:pPr>
              <w:pStyle w:val="S8Gazettetabletext"/>
            </w:pPr>
            <w:r w:rsidRPr="009F6689">
              <w:t>Alleva Animal Health Ltd</w:t>
            </w:r>
          </w:p>
        </w:tc>
      </w:tr>
      <w:tr w:rsidR="009F6689" w:rsidRPr="009F6689" w14:paraId="6A80BB0E"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CD86EE6" w14:textId="77777777" w:rsidR="009F6689" w:rsidRPr="009F6689" w:rsidRDefault="009F6689" w:rsidP="003B2E2A">
            <w:pPr>
              <w:pStyle w:val="S8Gazettetableheading"/>
            </w:pPr>
            <w:r w:rsidRPr="009F6689">
              <w:t>Applicant ACN</w:t>
            </w:r>
          </w:p>
        </w:tc>
        <w:tc>
          <w:tcPr>
            <w:tcW w:w="3896" w:type="pct"/>
            <w:tcBorders>
              <w:top w:val="single" w:sz="4" w:space="0" w:color="auto"/>
              <w:left w:val="single" w:sz="4" w:space="0" w:color="auto"/>
              <w:bottom w:val="single" w:sz="4" w:space="0" w:color="auto"/>
              <w:right w:val="single" w:sz="4" w:space="0" w:color="auto"/>
            </w:tcBorders>
            <w:hideMark/>
          </w:tcPr>
          <w:p w14:paraId="66231244" w14:textId="77777777" w:rsidR="009F6689" w:rsidRPr="009F6689" w:rsidRDefault="009F6689" w:rsidP="003B2E2A">
            <w:pPr>
              <w:pStyle w:val="S8Gazettetabletext"/>
            </w:pPr>
            <w:r w:rsidRPr="009F6689">
              <w:t>633 216 396</w:t>
            </w:r>
          </w:p>
        </w:tc>
      </w:tr>
      <w:tr w:rsidR="009F6689" w:rsidRPr="009F6689" w14:paraId="7086C289"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794E7B1" w14:textId="77777777" w:rsidR="009F6689" w:rsidRPr="009F6689" w:rsidRDefault="009F6689" w:rsidP="003B2E2A">
            <w:pPr>
              <w:pStyle w:val="S8Gazettetableheading"/>
            </w:pPr>
            <w:r w:rsidRPr="009F6689">
              <w:t>Date of approval</w:t>
            </w:r>
          </w:p>
        </w:tc>
        <w:tc>
          <w:tcPr>
            <w:tcW w:w="3896" w:type="pct"/>
            <w:tcBorders>
              <w:top w:val="single" w:sz="4" w:space="0" w:color="auto"/>
              <w:left w:val="single" w:sz="4" w:space="0" w:color="auto"/>
              <w:bottom w:val="single" w:sz="4" w:space="0" w:color="auto"/>
              <w:right w:val="single" w:sz="4" w:space="0" w:color="auto"/>
            </w:tcBorders>
            <w:hideMark/>
          </w:tcPr>
          <w:p w14:paraId="568968CF" w14:textId="77777777" w:rsidR="009F6689" w:rsidRPr="009F6689" w:rsidRDefault="009F6689" w:rsidP="003B2E2A">
            <w:pPr>
              <w:pStyle w:val="S8Gazettetabletext"/>
            </w:pPr>
            <w:r w:rsidRPr="009F6689">
              <w:t>13 October 2023</w:t>
            </w:r>
          </w:p>
        </w:tc>
      </w:tr>
      <w:tr w:rsidR="009F6689" w:rsidRPr="009F6689" w14:paraId="1AF62929"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CE1ECD7" w14:textId="77777777" w:rsidR="009F6689" w:rsidRPr="009F6689" w:rsidRDefault="009F6689" w:rsidP="003B2E2A">
            <w:pPr>
              <w:pStyle w:val="S8Gazettetableheading"/>
            </w:pPr>
            <w:r w:rsidRPr="009F6689">
              <w:t>Approval no.</w:t>
            </w:r>
          </w:p>
        </w:tc>
        <w:tc>
          <w:tcPr>
            <w:tcW w:w="3896" w:type="pct"/>
            <w:tcBorders>
              <w:top w:val="single" w:sz="4" w:space="0" w:color="auto"/>
              <w:left w:val="single" w:sz="4" w:space="0" w:color="auto"/>
              <w:bottom w:val="single" w:sz="4" w:space="0" w:color="auto"/>
              <w:right w:val="single" w:sz="4" w:space="0" w:color="auto"/>
            </w:tcBorders>
            <w:hideMark/>
          </w:tcPr>
          <w:p w14:paraId="0247E3AE" w14:textId="77777777" w:rsidR="009F6689" w:rsidRPr="009F6689" w:rsidRDefault="009F6689" w:rsidP="003B2E2A">
            <w:pPr>
              <w:pStyle w:val="S8Gazettetabletext"/>
            </w:pPr>
            <w:r w:rsidRPr="009F6689">
              <w:t>93347</w:t>
            </w:r>
          </w:p>
        </w:tc>
      </w:tr>
      <w:tr w:rsidR="009F6689" w:rsidRPr="009F6689" w14:paraId="510290ED"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095BE0B" w14:textId="77777777" w:rsidR="009F6689" w:rsidRPr="009F6689" w:rsidRDefault="009F6689" w:rsidP="003B2E2A">
            <w:pPr>
              <w:pStyle w:val="S8Gazettetableheading"/>
            </w:pPr>
            <w:r w:rsidRPr="009F6689">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3BA8AD06" w14:textId="77777777" w:rsidR="009F6689" w:rsidRPr="009F6689" w:rsidRDefault="009F6689" w:rsidP="003B2E2A">
            <w:pPr>
              <w:pStyle w:val="S8Gazettetabletext"/>
            </w:pPr>
            <w:r w:rsidRPr="009F6689">
              <w:t>Approval of the active constituent levamisole hydrochloride for use in veterinary chemical products</w:t>
            </w:r>
          </w:p>
        </w:tc>
      </w:tr>
    </w:tbl>
    <w:p w14:paraId="6A7EB474" w14:textId="77777777" w:rsidR="009F6689" w:rsidRPr="009F6689" w:rsidRDefault="009F6689" w:rsidP="002D1F2C">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9F6689" w:rsidRPr="009F6689" w14:paraId="1E4962EE"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9DDB69C" w14:textId="77777777" w:rsidR="009F6689" w:rsidRPr="009F6689" w:rsidRDefault="009F6689" w:rsidP="003B2E2A">
            <w:pPr>
              <w:pStyle w:val="S8Gazettetableheading"/>
            </w:pPr>
            <w:r w:rsidRPr="009F6689">
              <w:t>Application no.</w:t>
            </w:r>
          </w:p>
        </w:tc>
        <w:tc>
          <w:tcPr>
            <w:tcW w:w="3896" w:type="pct"/>
            <w:tcBorders>
              <w:top w:val="single" w:sz="4" w:space="0" w:color="auto"/>
              <w:left w:val="single" w:sz="4" w:space="0" w:color="auto"/>
              <w:bottom w:val="single" w:sz="4" w:space="0" w:color="auto"/>
              <w:right w:val="single" w:sz="4" w:space="0" w:color="auto"/>
            </w:tcBorders>
            <w:hideMark/>
          </w:tcPr>
          <w:p w14:paraId="69B34ACC" w14:textId="77777777" w:rsidR="009F6689" w:rsidRPr="009F6689" w:rsidRDefault="009F6689" w:rsidP="003B2E2A">
            <w:pPr>
              <w:pStyle w:val="S8Gazettetabletext"/>
            </w:pPr>
            <w:r w:rsidRPr="009F6689">
              <w:t>138507</w:t>
            </w:r>
          </w:p>
        </w:tc>
      </w:tr>
      <w:tr w:rsidR="009F6689" w:rsidRPr="009F6689" w14:paraId="7142521F"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06510BE" w14:textId="77777777" w:rsidR="009F6689" w:rsidRPr="009F6689" w:rsidRDefault="009F6689" w:rsidP="003B2E2A">
            <w:pPr>
              <w:pStyle w:val="S8Gazettetableheading"/>
            </w:pPr>
            <w:r w:rsidRPr="009F6689">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403FF90E" w14:textId="1C1D60B7" w:rsidR="009F6689" w:rsidRPr="009F6689" w:rsidRDefault="00980F9F" w:rsidP="003B2E2A">
            <w:pPr>
              <w:pStyle w:val="S8Gazettetabletext"/>
            </w:pPr>
            <w:r>
              <w:t>M</w:t>
            </w:r>
            <w:r w:rsidR="009F6689" w:rsidRPr="009F6689">
              <w:t>enthol</w:t>
            </w:r>
          </w:p>
        </w:tc>
      </w:tr>
      <w:tr w:rsidR="009F6689" w:rsidRPr="009F6689" w14:paraId="27148B1B"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85554CB" w14:textId="77777777" w:rsidR="009F6689" w:rsidRPr="009F6689" w:rsidRDefault="009F6689" w:rsidP="003B2E2A">
            <w:pPr>
              <w:pStyle w:val="S8Gazettetableheading"/>
            </w:pPr>
            <w:r w:rsidRPr="009F6689">
              <w:t>Applicant name</w:t>
            </w:r>
          </w:p>
        </w:tc>
        <w:tc>
          <w:tcPr>
            <w:tcW w:w="3896" w:type="pct"/>
            <w:tcBorders>
              <w:top w:val="single" w:sz="4" w:space="0" w:color="auto"/>
              <w:left w:val="single" w:sz="4" w:space="0" w:color="auto"/>
              <w:bottom w:val="single" w:sz="4" w:space="0" w:color="auto"/>
              <w:right w:val="single" w:sz="4" w:space="0" w:color="auto"/>
            </w:tcBorders>
            <w:hideMark/>
          </w:tcPr>
          <w:p w14:paraId="1CA2A805" w14:textId="77777777" w:rsidR="009F6689" w:rsidRPr="009F6689" w:rsidRDefault="009F6689" w:rsidP="003B2E2A">
            <w:pPr>
              <w:pStyle w:val="S8Gazettetabletext"/>
            </w:pPr>
            <w:proofErr w:type="spellStart"/>
            <w:r w:rsidRPr="009F6689">
              <w:t>Equacare</w:t>
            </w:r>
            <w:proofErr w:type="spellEnd"/>
            <w:r w:rsidRPr="009F6689">
              <w:t xml:space="preserve"> Pty Ltd</w:t>
            </w:r>
          </w:p>
        </w:tc>
      </w:tr>
      <w:tr w:rsidR="009F6689" w:rsidRPr="009F6689" w14:paraId="749D56D9"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A2942A1" w14:textId="77777777" w:rsidR="009F6689" w:rsidRPr="009F6689" w:rsidRDefault="009F6689" w:rsidP="003B2E2A">
            <w:pPr>
              <w:pStyle w:val="S8Gazettetableheading"/>
            </w:pPr>
            <w:r w:rsidRPr="009F6689">
              <w:t>Applicant ACN</w:t>
            </w:r>
          </w:p>
        </w:tc>
        <w:tc>
          <w:tcPr>
            <w:tcW w:w="3896" w:type="pct"/>
            <w:tcBorders>
              <w:top w:val="single" w:sz="4" w:space="0" w:color="auto"/>
              <w:left w:val="single" w:sz="4" w:space="0" w:color="auto"/>
              <w:bottom w:val="single" w:sz="4" w:space="0" w:color="auto"/>
              <w:right w:val="single" w:sz="4" w:space="0" w:color="auto"/>
            </w:tcBorders>
            <w:hideMark/>
          </w:tcPr>
          <w:p w14:paraId="7BEE00B0" w14:textId="77777777" w:rsidR="009F6689" w:rsidRPr="009F6689" w:rsidRDefault="009F6689" w:rsidP="003B2E2A">
            <w:pPr>
              <w:pStyle w:val="S8Gazettetabletext"/>
            </w:pPr>
            <w:r w:rsidRPr="009F6689">
              <w:t>650 408 861</w:t>
            </w:r>
          </w:p>
        </w:tc>
      </w:tr>
      <w:tr w:rsidR="009F6689" w:rsidRPr="009F6689" w14:paraId="535AACEC"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319A6DC" w14:textId="77777777" w:rsidR="009F6689" w:rsidRPr="009F6689" w:rsidRDefault="009F6689" w:rsidP="003B2E2A">
            <w:pPr>
              <w:pStyle w:val="S8Gazettetableheading"/>
            </w:pPr>
            <w:r w:rsidRPr="009F6689">
              <w:t>Date of approval</w:t>
            </w:r>
          </w:p>
        </w:tc>
        <w:tc>
          <w:tcPr>
            <w:tcW w:w="3896" w:type="pct"/>
            <w:tcBorders>
              <w:top w:val="single" w:sz="4" w:space="0" w:color="auto"/>
              <w:left w:val="single" w:sz="4" w:space="0" w:color="auto"/>
              <w:bottom w:val="single" w:sz="4" w:space="0" w:color="auto"/>
              <w:right w:val="single" w:sz="4" w:space="0" w:color="auto"/>
            </w:tcBorders>
            <w:hideMark/>
          </w:tcPr>
          <w:p w14:paraId="1A2332A5" w14:textId="77777777" w:rsidR="009F6689" w:rsidRPr="009F6689" w:rsidRDefault="009F6689" w:rsidP="003B2E2A">
            <w:pPr>
              <w:pStyle w:val="S8Gazettetabletext"/>
            </w:pPr>
            <w:r w:rsidRPr="009F6689">
              <w:t>13 October 2023</w:t>
            </w:r>
          </w:p>
        </w:tc>
      </w:tr>
      <w:tr w:rsidR="009F6689" w:rsidRPr="009F6689" w14:paraId="40FCB2E2"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8A8B06D" w14:textId="77777777" w:rsidR="009F6689" w:rsidRPr="009F6689" w:rsidRDefault="009F6689" w:rsidP="003B2E2A">
            <w:pPr>
              <w:pStyle w:val="S8Gazettetableheading"/>
            </w:pPr>
            <w:r w:rsidRPr="009F6689">
              <w:t>Approval no.</w:t>
            </w:r>
          </w:p>
        </w:tc>
        <w:tc>
          <w:tcPr>
            <w:tcW w:w="3896" w:type="pct"/>
            <w:tcBorders>
              <w:top w:val="single" w:sz="4" w:space="0" w:color="auto"/>
              <w:left w:val="single" w:sz="4" w:space="0" w:color="auto"/>
              <w:bottom w:val="single" w:sz="4" w:space="0" w:color="auto"/>
              <w:right w:val="single" w:sz="4" w:space="0" w:color="auto"/>
            </w:tcBorders>
            <w:hideMark/>
          </w:tcPr>
          <w:p w14:paraId="5A852581" w14:textId="77777777" w:rsidR="009F6689" w:rsidRPr="009F6689" w:rsidRDefault="009F6689" w:rsidP="003B2E2A">
            <w:pPr>
              <w:pStyle w:val="S8Gazettetabletext"/>
            </w:pPr>
            <w:r w:rsidRPr="009F6689">
              <w:t>93256</w:t>
            </w:r>
          </w:p>
        </w:tc>
      </w:tr>
      <w:tr w:rsidR="009F6689" w:rsidRPr="009F6689" w14:paraId="558D2E06"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9676CF5" w14:textId="77777777" w:rsidR="009F6689" w:rsidRPr="009F6689" w:rsidRDefault="009F6689" w:rsidP="003B2E2A">
            <w:pPr>
              <w:pStyle w:val="S8Gazettetableheading"/>
            </w:pPr>
            <w:r w:rsidRPr="009F6689">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4FCBB936" w14:textId="77777777" w:rsidR="009F6689" w:rsidRPr="009F6689" w:rsidRDefault="009F6689" w:rsidP="003B2E2A">
            <w:pPr>
              <w:pStyle w:val="S8Gazettetabletext"/>
            </w:pPr>
            <w:r w:rsidRPr="009F6689">
              <w:t>Approval of the active constituent menthol for use in veterinary chemical products</w:t>
            </w:r>
          </w:p>
        </w:tc>
      </w:tr>
    </w:tbl>
    <w:p w14:paraId="14DB0E7E" w14:textId="77777777" w:rsidR="00D1143A" w:rsidRPr="002D1F2C" w:rsidRDefault="00D1143A" w:rsidP="002D1F2C">
      <w:pPr>
        <w:pStyle w:val="S8Gazettetabletext"/>
      </w:pPr>
      <w:r>
        <w:rPr>
          <w:highlight w:val="yellow"/>
        </w:rPr>
        <w:br w:type="page"/>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5"/>
      </w:tblGrid>
      <w:tr w:rsidR="009F6689" w:rsidRPr="009F6689" w14:paraId="619EBF7C"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31EE6B2" w14:textId="77777777" w:rsidR="009F6689" w:rsidRPr="009F6689" w:rsidRDefault="009F6689" w:rsidP="003B2E2A">
            <w:pPr>
              <w:pStyle w:val="S8Gazettetableheading"/>
            </w:pPr>
            <w:r w:rsidRPr="009F6689">
              <w:lastRenderedPageBreak/>
              <w:t>Application no.</w:t>
            </w:r>
          </w:p>
        </w:tc>
        <w:tc>
          <w:tcPr>
            <w:tcW w:w="3896" w:type="pct"/>
            <w:tcBorders>
              <w:top w:val="single" w:sz="4" w:space="0" w:color="auto"/>
              <w:left w:val="single" w:sz="4" w:space="0" w:color="auto"/>
              <w:bottom w:val="single" w:sz="4" w:space="0" w:color="auto"/>
              <w:right w:val="single" w:sz="4" w:space="0" w:color="auto"/>
            </w:tcBorders>
            <w:hideMark/>
          </w:tcPr>
          <w:p w14:paraId="4385085D" w14:textId="77777777" w:rsidR="009F6689" w:rsidRPr="009F6689" w:rsidRDefault="009F6689" w:rsidP="003B2E2A">
            <w:pPr>
              <w:pStyle w:val="S8Gazettetabletext"/>
            </w:pPr>
            <w:r w:rsidRPr="009F6689">
              <w:t>139994</w:t>
            </w:r>
          </w:p>
        </w:tc>
      </w:tr>
      <w:tr w:rsidR="009F6689" w:rsidRPr="009F6689" w14:paraId="0211A93E"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224E0E0" w14:textId="77777777" w:rsidR="009F6689" w:rsidRPr="009F6689" w:rsidRDefault="009F6689" w:rsidP="003B2E2A">
            <w:pPr>
              <w:pStyle w:val="S8Gazettetableheading"/>
            </w:pPr>
            <w:r w:rsidRPr="009F6689">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7BD3A945" w14:textId="2E141457" w:rsidR="009F6689" w:rsidRPr="009F6689" w:rsidRDefault="00980F9F" w:rsidP="003B2E2A">
            <w:pPr>
              <w:pStyle w:val="S8Gazettetabletext"/>
            </w:pPr>
            <w:r>
              <w:t>P</w:t>
            </w:r>
            <w:r w:rsidR="009F6689" w:rsidRPr="009F6689">
              <w:t>otassium citrate</w:t>
            </w:r>
          </w:p>
        </w:tc>
      </w:tr>
      <w:tr w:rsidR="009F6689" w:rsidRPr="009F6689" w14:paraId="4D09BE6A"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A9655A9" w14:textId="77777777" w:rsidR="009F6689" w:rsidRPr="009F6689" w:rsidRDefault="009F6689" w:rsidP="003B2E2A">
            <w:pPr>
              <w:pStyle w:val="S8Gazettetableheading"/>
            </w:pPr>
            <w:r w:rsidRPr="009F6689">
              <w:t>Applicant name</w:t>
            </w:r>
          </w:p>
        </w:tc>
        <w:tc>
          <w:tcPr>
            <w:tcW w:w="3896" w:type="pct"/>
            <w:tcBorders>
              <w:top w:val="single" w:sz="4" w:space="0" w:color="auto"/>
              <w:left w:val="single" w:sz="4" w:space="0" w:color="auto"/>
              <w:bottom w:val="single" w:sz="4" w:space="0" w:color="auto"/>
              <w:right w:val="single" w:sz="4" w:space="0" w:color="auto"/>
            </w:tcBorders>
            <w:hideMark/>
          </w:tcPr>
          <w:p w14:paraId="74611FB1" w14:textId="77777777" w:rsidR="009F6689" w:rsidRPr="009F6689" w:rsidRDefault="009F6689" w:rsidP="003B2E2A">
            <w:pPr>
              <w:pStyle w:val="S8Gazettetabletext"/>
            </w:pPr>
            <w:r w:rsidRPr="009F6689">
              <w:t>Abbey Laboratories Pty Ltd</w:t>
            </w:r>
          </w:p>
        </w:tc>
      </w:tr>
      <w:tr w:rsidR="009F6689" w:rsidRPr="009F6689" w14:paraId="2445FF01"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9DABEC1" w14:textId="77777777" w:rsidR="009F6689" w:rsidRPr="009F6689" w:rsidRDefault="009F6689" w:rsidP="003B2E2A">
            <w:pPr>
              <w:pStyle w:val="S8Gazettetableheading"/>
            </w:pPr>
            <w:r w:rsidRPr="009F6689">
              <w:t>Applicant ACN</w:t>
            </w:r>
          </w:p>
        </w:tc>
        <w:tc>
          <w:tcPr>
            <w:tcW w:w="3896" w:type="pct"/>
            <w:tcBorders>
              <w:top w:val="single" w:sz="4" w:space="0" w:color="auto"/>
              <w:left w:val="single" w:sz="4" w:space="0" w:color="auto"/>
              <w:bottom w:val="single" w:sz="4" w:space="0" w:color="auto"/>
              <w:right w:val="single" w:sz="4" w:space="0" w:color="auto"/>
            </w:tcBorders>
            <w:hideMark/>
          </w:tcPr>
          <w:p w14:paraId="27D4A837" w14:textId="77777777" w:rsidR="009F6689" w:rsidRPr="009F6689" w:rsidRDefault="009F6689" w:rsidP="003B2E2A">
            <w:pPr>
              <w:pStyle w:val="S8Gazettetabletext"/>
            </w:pPr>
            <w:r w:rsidRPr="009F6689">
              <w:t>156 000 430</w:t>
            </w:r>
          </w:p>
        </w:tc>
      </w:tr>
      <w:tr w:rsidR="009F6689" w:rsidRPr="009F6689" w14:paraId="41ECB1E4"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C54859B" w14:textId="77777777" w:rsidR="009F6689" w:rsidRPr="009F6689" w:rsidRDefault="009F6689" w:rsidP="003B2E2A">
            <w:pPr>
              <w:pStyle w:val="S8Gazettetableheading"/>
            </w:pPr>
            <w:r w:rsidRPr="009F6689">
              <w:t>Date of approval</w:t>
            </w:r>
          </w:p>
        </w:tc>
        <w:tc>
          <w:tcPr>
            <w:tcW w:w="3896" w:type="pct"/>
            <w:tcBorders>
              <w:top w:val="single" w:sz="4" w:space="0" w:color="auto"/>
              <w:left w:val="single" w:sz="4" w:space="0" w:color="auto"/>
              <w:bottom w:val="single" w:sz="4" w:space="0" w:color="auto"/>
              <w:right w:val="single" w:sz="4" w:space="0" w:color="auto"/>
            </w:tcBorders>
            <w:hideMark/>
          </w:tcPr>
          <w:p w14:paraId="419666A5" w14:textId="77777777" w:rsidR="009F6689" w:rsidRPr="009F6689" w:rsidRDefault="009F6689" w:rsidP="003B2E2A">
            <w:pPr>
              <w:pStyle w:val="S8Gazettetabletext"/>
            </w:pPr>
            <w:r w:rsidRPr="009F6689">
              <w:t>13 October 2023</w:t>
            </w:r>
          </w:p>
        </w:tc>
      </w:tr>
      <w:tr w:rsidR="009F6689" w:rsidRPr="009F6689" w14:paraId="7B200019"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0714B86" w14:textId="77777777" w:rsidR="009F6689" w:rsidRPr="009F6689" w:rsidRDefault="009F6689" w:rsidP="003B2E2A">
            <w:pPr>
              <w:pStyle w:val="S8Gazettetableheading"/>
            </w:pPr>
            <w:r w:rsidRPr="009F6689">
              <w:t>Approval no.</w:t>
            </w:r>
          </w:p>
        </w:tc>
        <w:tc>
          <w:tcPr>
            <w:tcW w:w="3896" w:type="pct"/>
            <w:tcBorders>
              <w:top w:val="single" w:sz="4" w:space="0" w:color="auto"/>
              <w:left w:val="single" w:sz="4" w:space="0" w:color="auto"/>
              <w:bottom w:val="single" w:sz="4" w:space="0" w:color="auto"/>
              <w:right w:val="single" w:sz="4" w:space="0" w:color="auto"/>
            </w:tcBorders>
            <w:hideMark/>
          </w:tcPr>
          <w:p w14:paraId="056B2967" w14:textId="77777777" w:rsidR="009F6689" w:rsidRPr="009F6689" w:rsidRDefault="009F6689" w:rsidP="003B2E2A">
            <w:pPr>
              <w:pStyle w:val="S8Gazettetabletext"/>
            </w:pPr>
            <w:r w:rsidRPr="009F6689">
              <w:t>93631</w:t>
            </w:r>
          </w:p>
        </w:tc>
      </w:tr>
      <w:tr w:rsidR="009F6689" w:rsidRPr="009F6689" w14:paraId="2ABC75BA"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5B0BB51" w14:textId="77777777" w:rsidR="009F6689" w:rsidRPr="009F6689" w:rsidRDefault="009F6689" w:rsidP="003B2E2A">
            <w:pPr>
              <w:pStyle w:val="S8Gazettetableheading"/>
            </w:pPr>
            <w:r w:rsidRPr="009F6689">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380ECC32" w14:textId="77777777" w:rsidR="009F6689" w:rsidRPr="009F6689" w:rsidRDefault="009F6689" w:rsidP="003B2E2A">
            <w:pPr>
              <w:pStyle w:val="S8Gazettetabletext"/>
            </w:pPr>
            <w:r w:rsidRPr="009F6689">
              <w:t>Approval of the active constituent potassium citrate for use in veterinary chemical products</w:t>
            </w:r>
          </w:p>
        </w:tc>
      </w:tr>
    </w:tbl>
    <w:p w14:paraId="1AFD3910" w14:textId="77777777" w:rsidR="009F6689" w:rsidRPr="009F6689" w:rsidRDefault="009F6689" w:rsidP="002D1F2C">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9F6689" w:rsidRPr="009F6689" w14:paraId="07EEC414"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F82E224" w14:textId="77777777" w:rsidR="009F6689" w:rsidRPr="009F6689" w:rsidRDefault="009F6689" w:rsidP="003B2E2A">
            <w:pPr>
              <w:pStyle w:val="S8Gazettetableheading"/>
            </w:pPr>
            <w:r w:rsidRPr="009F6689">
              <w:t>Application no.</w:t>
            </w:r>
          </w:p>
        </w:tc>
        <w:tc>
          <w:tcPr>
            <w:tcW w:w="3896" w:type="pct"/>
            <w:tcBorders>
              <w:top w:val="single" w:sz="4" w:space="0" w:color="auto"/>
              <w:left w:val="single" w:sz="4" w:space="0" w:color="auto"/>
              <w:bottom w:val="single" w:sz="4" w:space="0" w:color="auto"/>
              <w:right w:val="single" w:sz="4" w:space="0" w:color="auto"/>
            </w:tcBorders>
            <w:hideMark/>
          </w:tcPr>
          <w:p w14:paraId="5B2A7C48" w14:textId="77777777" w:rsidR="009F6689" w:rsidRPr="009F6689" w:rsidRDefault="009F6689" w:rsidP="003B2E2A">
            <w:pPr>
              <w:pStyle w:val="S8Gazettetabletext"/>
            </w:pPr>
            <w:r w:rsidRPr="009F6689">
              <w:t>139991</w:t>
            </w:r>
          </w:p>
        </w:tc>
      </w:tr>
      <w:tr w:rsidR="009F6689" w:rsidRPr="009F6689" w14:paraId="6E66D9FF"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DE4F8A6" w14:textId="77777777" w:rsidR="009F6689" w:rsidRPr="009F6689" w:rsidRDefault="009F6689" w:rsidP="003B2E2A">
            <w:pPr>
              <w:pStyle w:val="S8Gazettetableheading"/>
            </w:pPr>
            <w:r w:rsidRPr="009F6689">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0423D9CA" w14:textId="535D0880" w:rsidR="009F6689" w:rsidRPr="009F6689" w:rsidRDefault="00980F9F" w:rsidP="003B2E2A">
            <w:pPr>
              <w:pStyle w:val="S8Gazettetabletext"/>
            </w:pPr>
            <w:r>
              <w:t>G</w:t>
            </w:r>
            <w:r w:rsidR="009F6689" w:rsidRPr="009F6689">
              <w:t>lucose monohydrate</w:t>
            </w:r>
          </w:p>
        </w:tc>
      </w:tr>
      <w:tr w:rsidR="009F6689" w:rsidRPr="009F6689" w14:paraId="61A1E1D2"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AC5EDA4" w14:textId="77777777" w:rsidR="009F6689" w:rsidRPr="009F6689" w:rsidRDefault="009F6689" w:rsidP="003B2E2A">
            <w:pPr>
              <w:pStyle w:val="S8Gazettetableheading"/>
            </w:pPr>
            <w:r w:rsidRPr="009F6689">
              <w:t>Applicant name</w:t>
            </w:r>
          </w:p>
        </w:tc>
        <w:tc>
          <w:tcPr>
            <w:tcW w:w="3896" w:type="pct"/>
            <w:tcBorders>
              <w:top w:val="single" w:sz="4" w:space="0" w:color="auto"/>
              <w:left w:val="single" w:sz="4" w:space="0" w:color="auto"/>
              <w:bottom w:val="single" w:sz="4" w:space="0" w:color="auto"/>
              <w:right w:val="single" w:sz="4" w:space="0" w:color="auto"/>
            </w:tcBorders>
            <w:hideMark/>
          </w:tcPr>
          <w:p w14:paraId="163A9CE6" w14:textId="77777777" w:rsidR="009F6689" w:rsidRPr="009F6689" w:rsidRDefault="009F6689" w:rsidP="003B2E2A">
            <w:pPr>
              <w:pStyle w:val="S8Gazettetabletext"/>
            </w:pPr>
            <w:r w:rsidRPr="009F6689">
              <w:t>Abbey Laboratories Pty Ltd</w:t>
            </w:r>
          </w:p>
        </w:tc>
      </w:tr>
      <w:tr w:rsidR="009F6689" w:rsidRPr="009F6689" w14:paraId="24D9CBF5"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A610CF5" w14:textId="77777777" w:rsidR="009F6689" w:rsidRPr="009F6689" w:rsidRDefault="009F6689" w:rsidP="003B2E2A">
            <w:pPr>
              <w:pStyle w:val="S8Gazettetableheading"/>
            </w:pPr>
            <w:r w:rsidRPr="009F6689">
              <w:t>Applicant ACN</w:t>
            </w:r>
          </w:p>
        </w:tc>
        <w:tc>
          <w:tcPr>
            <w:tcW w:w="3896" w:type="pct"/>
            <w:tcBorders>
              <w:top w:val="single" w:sz="4" w:space="0" w:color="auto"/>
              <w:left w:val="single" w:sz="4" w:space="0" w:color="auto"/>
              <w:bottom w:val="single" w:sz="4" w:space="0" w:color="auto"/>
              <w:right w:val="single" w:sz="4" w:space="0" w:color="auto"/>
            </w:tcBorders>
            <w:hideMark/>
          </w:tcPr>
          <w:p w14:paraId="183ADA6A" w14:textId="77777777" w:rsidR="009F6689" w:rsidRPr="009F6689" w:rsidRDefault="009F6689" w:rsidP="003B2E2A">
            <w:pPr>
              <w:pStyle w:val="S8Gazettetabletext"/>
            </w:pPr>
            <w:r w:rsidRPr="009F6689">
              <w:t>156 000 430</w:t>
            </w:r>
          </w:p>
        </w:tc>
      </w:tr>
      <w:tr w:rsidR="009F6689" w:rsidRPr="009F6689" w14:paraId="062B9E46"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272395D" w14:textId="77777777" w:rsidR="009F6689" w:rsidRPr="009F6689" w:rsidRDefault="009F6689" w:rsidP="003B2E2A">
            <w:pPr>
              <w:pStyle w:val="S8Gazettetableheading"/>
            </w:pPr>
            <w:r w:rsidRPr="009F6689">
              <w:t>Date of approval</w:t>
            </w:r>
          </w:p>
        </w:tc>
        <w:tc>
          <w:tcPr>
            <w:tcW w:w="3896" w:type="pct"/>
            <w:tcBorders>
              <w:top w:val="single" w:sz="4" w:space="0" w:color="auto"/>
              <w:left w:val="single" w:sz="4" w:space="0" w:color="auto"/>
              <w:bottom w:val="single" w:sz="4" w:space="0" w:color="auto"/>
              <w:right w:val="single" w:sz="4" w:space="0" w:color="auto"/>
            </w:tcBorders>
            <w:hideMark/>
          </w:tcPr>
          <w:p w14:paraId="030F89F1" w14:textId="77777777" w:rsidR="009F6689" w:rsidRPr="009F6689" w:rsidRDefault="009F6689" w:rsidP="003B2E2A">
            <w:pPr>
              <w:pStyle w:val="S8Gazettetabletext"/>
            </w:pPr>
            <w:r w:rsidRPr="009F6689">
              <w:t>13 October 2023</w:t>
            </w:r>
          </w:p>
        </w:tc>
      </w:tr>
      <w:tr w:rsidR="009F6689" w:rsidRPr="009F6689" w14:paraId="6C3E3453"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2638DFE" w14:textId="77777777" w:rsidR="009F6689" w:rsidRPr="009F6689" w:rsidRDefault="009F6689" w:rsidP="003B2E2A">
            <w:pPr>
              <w:pStyle w:val="S8Gazettetableheading"/>
            </w:pPr>
            <w:r w:rsidRPr="009F6689">
              <w:t>Approval no.</w:t>
            </w:r>
          </w:p>
        </w:tc>
        <w:tc>
          <w:tcPr>
            <w:tcW w:w="3896" w:type="pct"/>
            <w:tcBorders>
              <w:top w:val="single" w:sz="4" w:space="0" w:color="auto"/>
              <w:left w:val="single" w:sz="4" w:space="0" w:color="auto"/>
              <w:bottom w:val="single" w:sz="4" w:space="0" w:color="auto"/>
              <w:right w:val="single" w:sz="4" w:space="0" w:color="auto"/>
            </w:tcBorders>
            <w:hideMark/>
          </w:tcPr>
          <w:p w14:paraId="504B1A56" w14:textId="77777777" w:rsidR="009F6689" w:rsidRPr="009F6689" w:rsidRDefault="009F6689" w:rsidP="003B2E2A">
            <w:pPr>
              <w:pStyle w:val="S8Gazettetabletext"/>
            </w:pPr>
            <w:r w:rsidRPr="009F6689">
              <w:t>93628</w:t>
            </w:r>
          </w:p>
        </w:tc>
      </w:tr>
      <w:tr w:rsidR="009F6689" w:rsidRPr="009F6689" w14:paraId="39597D34"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96A4140" w14:textId="77777777" w:rsidR="009F6689" w:rsidRPr="009F6689" w:rsidRDefault="009F6689" w:rsidP="003B2E2A">
            <w:pPr>
              <w:pStyle w:val="S8Gazettetableheading"/>
            </w:pPr>
            <w:r w:rsidRPr="009F6689">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6C55F9B5" w14:textId="77777777" w:rsidR="009F6689" w:rsidRPr="009F6689" w:rsidRDefault="009F6689" w:rsidP="003B2E2A">
            <w:pPr>
              <w:pStyle w:val="S8Gazettetabletext"/>
            </w:pPr>
            <w:r w:rsidRPr="009F6689">
              <w:t>Approval of the active constituent glucose monohydrate for use in veterinary chemical products</w:t>
            </w:r>
          </w:p>
        </w:tc>
      </w:tr>
    </w:tbl>
    <w:p w14:paraId="392515D3" w14:textId="77777777" w:rsidR="009F6689" w:rsidRPr="009F6689" w:rsidRDefault="009F6689" w:rsidP="002D1F2C">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9F6689" w:rsidRPr="009F6689" w14:paraId="5FF36E26"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EC302A3" w14:textId="77777777" w:rsidR="009F6689" w:rsidRPr="009F6689" w:rsidRDefault="009F6689" w:rsidP="003B2E2A">
            <w:pPr>
              <w:pStyle w:val="S8Gazettetableheading"/>
            </w:pPr>
            <w:r w:rsidRPr="009F6689">
              <w:t>Application no.</w:t>
            </w:r>
          </w:p>
        </w:tc>
        <w:tc>
          <w:tcPr>
            <w:tcW w:w="3896" w:type="pct"/>
            <w:tcBorders>
              <w:top w:val="single" w:sz="4" w:space="0" w:color="auto"/>
              <w:left w:val="single" w:sz="4" w:space="0" w:color="auto"/>
              <w:bottom w:val="single" w:sz="4" w:space="0" w:color="auto"/>
              <w:right w:val="single" w:sz="4" w:space="0" w:color="auto"/>
            </w:tcBorders>
            <w:hideMark/>
          </w:tcPr>
          <w:p w14:paraId="7A490FE3" w14:textId="77777777" w:rsidR="009F6689" w:rsidRPr="009F6689" w:rsidRDefault="009F6689" w:rsidP="003B2E2A">
            <w:pPr>
              <w:pStyle w:val="S8Gazettetabletext"/>
            </w:pPr>
            <w:r w:rsidRPr="009F6689">
              <w:t>139992</w:t>
            </w:r>
          </w:p>
        </w:tc>
      </w:tr>
      <w:tr w:rsidR="009F6689" w:rsidRPr="009F6689" w14:paraId="6E816030"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8D59D38" w14:textId="77777777" w:rsidR="009F6689" w:rsidRPr="009F6689" w:rsidRDefault="009F6689" w:rsidP="003B2E2A">
            <w:pPr>
              <w:pStyle w:val="S8Gazettetableheading"/>
            </w:pPr>
            <w:r w:rsidRPr="009F6689">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55FD3905" w14:textId="331BE780" w:rsidR="009F6689" w:rsidRPr="009F6689" w:rsidRDefault="00980F9F" w:rsidP="003B2E2A">
            <w:pPr>
              <w:pStyle w:val="S8Gazettetabletext"/>
            </w:pPr>
            <w:r>
              <w:t>G</w:t>
            </w:r>
            <w:r w:rsidR="009F6689" w:rsidRPr="009F6689">
              <w:t>lycine</w:t>
            </w:r>
          </w:p>
        </w:tc>
      </w:tr>
      <w:tr w:rsidR="009F6689" w:rsidRPr="009F6689" w14:paraId="3C605467"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453F670" w14:textId="77777777" w:rsidR="009F6689" w:rsidRPr="009F6689" w:rsidRDefault="009F6689" w:rsidP="003B2E2A">
            <w:pPr>
              <w:pStyle w:val="S8Gazettetableheading"/>
            </w:pPr>
            <w:r w:rsidRPr="009F6689">
              <w:t>Applicant name</w:t>
            </w:r>
          </w:p>
        </w:tc>
        <w:tc>
          <w:tcPr>
            <w:tcW w:w="3896" w:type="pct"/>
            <w:tcBorders>
              <w:top w:val="single" w:sz="4" w:space="0" w:color="auto"/>
              <w:left w:val="single" w:sz="4" w:space="0" w:color="auto"/>
              <w:bottom w:val="single" w:sz="4" w:space="0" w:color="auto"/>
              <w:right w:val="single" w:sz="4" w:space="0" w:color="auto"/>
            </w:tcBorders>
            <w:hideMark/>
          </w:tcPr>
          <w:p w14:paraId="54222132" w14:textId="77777777" w:rsidR="009F6689" w:rsidRPr="009F6689" w:rsidRDefault="009F6689" w:rsidP="003B2E2A">
            <w:pPr>
              <w:pStyle w:val="S8Gazettetabletext"/>
            </w:pPr>
            <w:r w:rsidRPr="009F6689">
              <w:t>Abbey Laboratories Pty Ltd</w:t>
            </w:r>
          </w:p>
        </w:tc>
      </w:tr>
      <w:tr w:rsidR="009F6689" w:rsidRPr="009F6689" w14:paraId="47E82AFF"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692DA12" w14:textId="77777777" w:rsidR="009F6689" w:rsidRPr="009F6689" w:rsidRDefault="009F6689" w:rsidP="003B2E2A">
            <w:pPr>
              <w:pStyle w:val="S8Gazettetableheading"/>
            </w:pPr>
            <w:r w:rsidRPr="009F6689">
              <w:t>Applicant ACN</w:t>
            </w:r>
          </w:p>
        </w:tc>
        <w:tc>
          <w:tcPr>
            <w:tcW w:w="3896" w:type="pct"/>
            <w:tcBorders>
              <w:top w:val="single" w:sz="4" w:space="0" w:color="auto"/>
              <w:left w:val="single" w:sz="4" w:space="0" w:color="auto"/>
              <w:bottom w:val="single" w:sz="4" w:space="0" w:color="auto"/>
              <w:right w:val="single" w:sz="4" w:space="0" w:color="auto"/>
            </w:tcBorders>
            <w:hideMark/>
          </w:tcPr>
          <w:p w14:paraId="5AC4B888" w14:textId="77777777" w:rsidR="009F6689" w:rsidRPr="009F6689" w:rsidRDefault="009F6689" w:rsidP="003B2E2A">
            <w:pPr>
              <w:pStyle w:val="S8Gazettetabletext"/>
            </w:pPr>
            <w:r w:rsidRPr="009F6689">
              <w:t>156 000 430</w:t>
            </w:r>
          </w:p>
        </w:tc>
      </w:tr>
      <w:tr w:rsidR="009F6689" w:rsidRPr="009F6689" w14:paraId="732B241B"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0C66090" w14:textId="77777777" w:rsidR="009F6689" w:rsidRPr="009F6689" w:rsidRDefault="009F6689" w:rsidP="003B2E2A">
            <w:pPr>
              <w:pStyle w:val="S8Gazettetableheading"/>
            </w:pPr>
            <w:r w:rsidRPr="009F6689">
              <w:t>Date of approval</w:t>
            </w:r>
          </w:p>
        </w:tc>
        <w:tc>
          <w:tcPr>
            <w:tcW w:w="3896" w:type="pct"/>
            <w:tcBorders>
              <w:top w:val="single" w:sz="4" w:space="0" w:color="auto"/>
              <w:left w:val="single" w:sz="4" w:space="0" w:color="auto"/>
              <w:bottom w:val="single" w:sz="4" w:space="0" w:color="auto"/>
              <w:right w:val="single" w:sz="4" w:space="0" w:color="auto"/>
            </w:tcBorders>
            <w:hideMark/>
          </w:tcPr>
          <w:p w14:paraId="45734BAE" w14:textId="77777777" w:rsidR="009F6689" w:rsidRPr="009F6689" w:rsidRDefault="009F6689" w:rsidP="003B2E2A">
            <w:pPr>
              <w:pStyle w:val="S8Gazettetabletext"/>
            </w:pPr>
            <w:r w:rsidRPr="009F6689">
              <w:t>13 October 2023</w:t>
            </w:r>
          </w:p>
        </w:tc>
      </w:tr>
      <w:tr w:rsidR="009F6689" w:rsidRPr="009F6689" w14:paraId="5D8D0A5C"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9150E1A" w14:textId="77777777" w:rsidR="009F6689" w:rsidRPr="009F6689" w:rsidRDefault="009F6689" w:rsidP="003B2E2A">
            <w:pPr>
              <w:pStyle w:val="S8Gazettetableheading"/>
            </w:pPr>
            <w:r w:rsidRPr="009F6689">
              <w:t>Approval no.</w:t>
            </w:r>
          </w:p>
        </w:tc>
        <w:tc>
          <w:tcPr>
            <w:tcW w:w="3896" w:type="pct"/>
            <w:tcBorders>
              <w:top w:val="single" w:sz="4" w:space="0" w:color="auto"/>
              <w:left w:val="single" w:sz="4" w:space="0" w:color="auto"/>
              <w:bottom w:val="single" w:sz="4" w:space="0" w:color="auto"/>
              <w:right w:val="single" w:sz="4" w:space="0" w:color="auto"/>
            </w:tcBorders>
            <w:hideMark/>
          </w:tcPr>
          <w:p w14:paraId="17CAE3AC" w14:textId="77777777" w:rsidR="009F6689" w:rsidRPr="009F6689" w:rsidRDefault="009F6689" w:rsidP="003B2E2A">
            <w:pPr>
              <w:pStyle w:val="S8Gazettetabletext"/>
            </w:pPr>
            <w:r w:rsidRPr="009F6689">
              <w:t>93629</w:t>
            </w:r>
          </w:p>
        </w:tc>
      </w:tr>
      <w:tr w:rsidR="009F6689" w:rsidRPr="009F6689" w14:paraId="46FE5524"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6D35334" w14:textId="77777777" w:rsidR="009F6689" w:rsidRPr="009F6689" w:rsidRDefault="009F6689" w:rsidP="003B2E2A">
            <w:pPr>
              <w:pStyle w:val="S8Gazettetableheading"/>
            </w:pPr>
            <w:r w:rsidRPr="009F6689">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742B94F4" w14:textId="77777777" w:rsidR="009F6689" w:rsidRPr="009F6689" w:rsidRDefault="009F6689" w:rsidP="003B2E2A">
            <w:pPr>
              <w:pStyle w:val="S8Gazettetabletext"/>
            </w:pPr>
            <w:r w:rsidRPr="009F6689">
              <w:t>Approval of the active constituent glycine for use in veterinary chemical products</w:t>
            </w:r>
          </w:p>
        </w:tc>
      </w:tr>
    </w:tbl>
    <w:p w14:paraId="261533B3" w14:textId="77777777" w:rsidR="009F6689" w:rsidRPr="009F6689" w:rsidRDefault="009F6689" w:rsidP="002D1F2C">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9F6689" w:rsidRPr="009F6689" w14:paraId="4EEA28B8"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66D29E7" w14:textId="77777777" w:rsidR="009F6689" w:rsidRPr="009F6689" w:rsidRDefault="009F6689" w:rsidP="003B2E2A">
            <w:pPr>
              <w:pStyle w:val="S8Gazettetableheading"/>
            </w:pPr>
            <w:r w:rsidRPr="009F6689">
              <w:t>Application no.</w:t>
            </w:r>
          </w:p>
        </w:tc>
        <w:tc>
          <w:tcPr>
            <w:tcW w:w="3896" w:type="pct"/>
            <w:tcBorders>
              <w:top w:val="single" w:sz="4" w:space="0" w:color="auto"/>
              <w:left w:val="single" w:sz="4" w:space="0" w:color="auto"/>
              <w:bottom w:val="single" w:sz="4" w:space="0" w:color="auto"/>
              <w:right w:val="single" w:sz="4" w:space="0" w:color="auto"/>
            </w:tcBorders>
            <w:hideMark/>
          </w:tcPr>
          <w:p w14:paraId="74ED4E85" w14:textId="77777777" w:rsidR="009F6689" w:rsidRPr="009F6689" w:rsidRDefault="009F6689" w:rsidP="003B2E2A">
            <w:pPr>
              <w:pStyle w:val="S8Gazettetabletext"/>
            </w:pPr>
            <w:r w:rsidRPr="009F6689">
              <w:t>139993</w:t>
            </w:r>
          </w:p>
        </w:tc>
      </w:tr>
      <w:tr w:rsidR="009F6689" w:rsidRPr="009F6689" w14:paraId="544F3EF8"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82903F9" w14:textId="77777777" w:rsidR="009F6689" w:rsidRPr="009F6689" w:rsidRDefault="009F6689" w:rsidP="003B2E2A">
            <w:pPr>
              <w:pStyle w:val="S8Gazettetableheading"/>
            </w:pPr>
            <w:r w:rsidRPr="009F6689">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288A14DE" w14:textId="508CDA89" w:rsidR="009F6689" w:rsidRPr="009F6689" w:rsidRDefault="00980F9F" w:rsidP="003B2E2A">
            <w:pPr>
              <w:pStyle w:val="S8Gazettetabletext"/>
            </w:pPr>
            <w:r>
              <w:t>M</w:t>
            </w:r>
            <w:r w:rsidR="009F6689" w:rsidRPr="009F6689">
              <w:t>onobasic potassium phosphate</w:t>
            </w:r>
          </w:p>
        </w:tc>
      </w:tr>
      <w:tr w:rsidR="009F6689" w:rsidRPr="009F6689" w14:paraId="6E665001"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F2FA461" w14:textId="77777777" w:rsidR="009F6689" w:rsidRPr="009F6689" w:rsidRDefault="009F6689" w:rsidP="003B2E2A">
            <w:pPr>
              <w:pStyle w:val="S8Gazettetableheading"/>
            </w:pPr>
            <w:r w:rsidRPr="009F6689">
              <w:t>Applicant name</w:t>
            </w:r>
          </w:p>
        </w:tc>
        <w:tc>
          <w:tcPr>
            <w:tcW w:w="3896" w:type="pct"/>
            <w:tcBorders>
              <w:top w:val="single" w:sz="4" w:space="0" w:color="auto"/>
              <w:left w:val="single" w:sz="4" w:space="0" w:color="auto"/>
              <w:bottom w:val="single" w:sz="4" w:space="0" w:color="auto"/>
              <w:right w:val="single" w:sz="4" w:space="0" w:color="auto"/>
            </w:tcBorders>
            <w:hideMark/>
          </w:tcPr>
          <w:p w14:paraId="61C219D8" w14:textId="77777777" w:rsidR="009F6689" w:rsidRPr="009F6689" w:rsidRDefault="009F6689" w:rsidP="003B2E2A">
            <w:pPr>
              <w:pStyle w:val="S8Gazettetabletext"/>
            </w:pPr>
            <w:r w:rsidRPr="009F6689">
              <w:t>Abbey Laboratories Pty Ltd</w:t>
            </w:r>
          </w:p>
        </w:tc>
      </w:tr>
      <w:tr w:rsidR="009F6689" w:rsidRPr="009F6689" w14:paraId="4D707D2F"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6181CB7" w14:textId="77777777" w:rsidR="009F6689" w:rsidRPr="009F6689" w:rsidRDefault="009F6689" w:rsidP="003B2E2A">
            <w:pPr>
              <w:pStyle w:val="S8Gazettetableheading"/>
            </w:pPr>
            <w:r w:rsidRPr="009F6689">
              <w:t>Applicant ACN</w:t>
            </w:r>
          </w:p>
        </w:tc>
        <w:tc>
          <w:tcPr>
            <w:tcW w:w="3896" w:type="pct"/>
            <w:tcBorders>
              <w:top w:val="single" w:sz="4" w:space="0" w:color="auto"/>
              <w:left w:val="single" w:sz="4" w:space="0" w:color="auto"/>
              <w:bottom w:val="single" w:sz="4" w:space="0" w:color="auto"/>
              <w:right w:val="single" w:sz="4" w:space="0" w:color="auto"/>
            </w:tcBorders>
            <w:hideMark/>
          </w:tcPr>
          <w:p w14:paraId="4612771D" w14:textId="77777777" w:rsidR="009F6689" w:rsidRPr="009F6689" w:rsidRDefault="009F6689" w:rsidP="003B2E2A">
            <w:pPr>
              <w:pStyle w:val="S8Gazettetabletext"/>
            </w:pPr>
            <w:r w:rsidRPr="009F6689">
              <w:t>156 000 430</w:t>
            </w:r>
          </w:p>
        </w:tc>
      </w:tr>
      <w:tr w:rsidR="009F6689" w:rsidRPr="009F6689" w14:paraId="0CD87943"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F7F5242" w14:textId="77777777" w:rsidR="009F6689" w:rsidRPr="009F6689" w:rsidRDefault="009F6689" w:rsidP="003B2E2A">
            <w:pPr>
              <w:pStyle w:val="S8Gazettetableheading"/>
            </w:pPr>
            <w:r w:rsidRPr="009F6689">
              <w:t>Date of approval</w:t>
            </w:r>
          </w:p>
        </w:tc>
        <w:tc>
          <w:tcPr>
            <w:tcW w:w="3896" w:type="pct"/>
            <w:tcBorders>
              <w:top w:val="single" w:sz="4" w:space="0" w:color="auto"/>
              <w:left w:val="single" w:sz="4" w:space="0" w:color="auto"/>
              <w:bottom w:val="single" w:sz="4" w:space="0" w:color="auto"/>
              <w:right w:val="single" w:sz="4" w:space="0" w:color="auto"/>
            </w:tcBorders>
            <w:hideMark/>
          </w:tcPr>
          <w:p w14:paraId="0283942F" w14:textId="77777777" w:rsidR="009F6689" w:rsidRPr="009F6689" w:rsidRDefault="009F6689" w:rsidP="003B2E2A">
            <w:pPr>
              <w:pStyle w:val="S8Gazettetabletext"/>
            </w:pPr>
            <w:r w:rsidRPr="009F6689">
              <w:t>16 October 2023</w:t>
            </w:r>
          </w:p>
        </w:tc>
      </w:tr>
      <w:tr w:rsidR="009F6689" w:rsidRPr="009F6689" w14:paraId="5D18337F"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7B0BCEE" w14:textId="77777777" w:rsidR="009F6689" w:rsidRPr="009F6689" w:rsidRDefault="009F6689" w:rsidP="003B2E2A">
            <w:pPr>
              <w:pStyle w:val="S8Gazettetableheading"/>
            </w:pPr>
            <w:r w:rsidRPr="009F6689">
              <w:t>Approval no.</w:t>
            </w:r>
          </w:p>
        </w:tc>
        <w:tc>
          <w:tcPr>
            <w:tcW w:w="3896" w:type="pct"/>
            <w:tcBorders>
              <w:top w:val="single" w:sz="4" w:space="0" w:color="auto"/>
              <w:left w:val="single" w:sz="4" w:space="0" w:color="auto"/>
              <w:bottom w:val="single" w:sz="4" w:space="0" w:color="auto"/>
              <w:right w:val="single" w:sz="4" w:space="0" w:color="auto"/>
            </w:tcBorders>
            <w:hideMark/>
          </w:tcPr>
          <w:p w14:paraId="024CF323" w14:textId="77777777" w:rsidR="009F6689" w:rsidRPr="009F6689" w:rsidRDefault="009F6689" w:rsidP="003B2E2A">
            <w:pPr>
              <w:pStyle w:val="S8Gazettetabletext"/>
            </w:pPr>
            <w:r w:rsidRPr="009F6689">
              <w:t>93630</w:t>
            </w:r>
          </w:p>
        </w:tc>
      </w:tr>
      <w:tr w:rsidR="009F6689" w:rsidRPr="009F6689" w14:paraId="0C824A73" w14:textId="77777777" w:rsidTr="00055305">
        <w:trPr>
          <w:cantSplit/>
          <w:trHeight w:val="754"/>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47C684F" w14:textId="77777777" w:rsidR="009F6689" w:rsidRPr="009F6689" w:rsidRDefault="009F6689" w:rsidP="003B2E2A">
            <w:pPr>
              <w:pStyle w:val="S8Gazettetableheading"/>
            </w:pPr>
            <w:r w:rsidRPr="009F6689">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33BA48A9" w14:textId="77777777" w:rsidR="009F6689" w:rsidRPr="009F6689" w:rsidRDefault="009F6689" w:rsidP="003B2E2A">
            <w:pPr>
              <w:pStyle w:val="S8Gazettetabletext"/>
            </w:pPr>
            <w:r w:rsidRPr="009F6689">
              <w:t>Approval of the active constituent monobasic potassium phosphate for use in veterinary chemical products</w:t>
            </w:r>
          </w:p>
        </w:tc>
      </w:tr>
    </w:tbl>
    <w:p w14:paraId="1AE5F6BE" w14:textId="77777777" w:rsidR="00D1143A" w:rsidRPr="002D1F2C" w:rsidRDefault="00D1143A" w:rsidP="002D1F2C">
      <w:pPr>
        <w:pStyle w:val="S8Gazettetabletext"/>
      </w:pPr>
      <w:r>
        <w:rPr>
          <w:highlight w:val="yellow"/>
        </w:rPr>
        <w:br w:type="page"/>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9F6689" w:rsidRPr="009F6689" w14:paraId="7210C36A"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D3F34BB" w14:textId="77777777" w:rsidR="009F6689" w:rsidRPr="009F6689" w:rsidRDefault="009F6689" w:rsidP="003B2E2A">
            <w:pPr>
              <w:pStyle w:val="S8Gazettetableheading"/>
            </w:pPr>
            <w:r w:rsidRPr="009F6689">
              <w:lastRenderedPageBreak/>
              <w:t>Application no.</w:t>
            </w:r>
          </w:p>
        </w:tc>
        <w:tc>
          <w:tcPr>
            <w:tcW w:w="3896" w:type="pct"/>
            <w:tcBorders>
              <w:top w:val="single" w:sz="4" w:space="0" w:color="auto"/>
              <w:left w:val="single" w:sz="4" w:space="0" w:color="auto"/>
              <w:bottom w:val="single" w:sz="4" w:space="0" w:color="auto"/>
              <w:right w:val="single" w:sz="4" w:space="0" w:color="auto"/>
            </w:tcBorders>
            <w:hideMark/>
          </w:tcPr>
          <w:p w14:paraId="1CD6A8A7" w14:textId="77777777" w:rsidR="009F6689" w:rsidRPr="009F6689" w:rsidRDefault="009F6689" w:rsidP="003B2E2A">
            <w:pPr>
              <w:pStyle w:val="S8Gazettetabletext"/>
            </w:pPr>
            <w:r w:rsidRPr="009F6689">
              <w:t>133422</w:t>
            </w:r>
          </w:p>
        </w:tc>
      </w:tr>
      <w:tr w:rsidR="009F6689" w:rsidRPr="009F6689" w14:paraId="20C121A5"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825B4EB" w14:textId="77777777" w:rsidR="009F6689" w:rsidRPr="009F6689" w:rsidRDefault="009F6689" w:rsidP="003B2E2A">
            <w:pPr>
              <w:pStyle w:val="S8Gazettetableheading"/>
            </w:pPr>
            <w:r w:rsidRPr="009F6689">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299A5524" w14:textId="46A8AD16" w:rsidR="009F6689" w:rsidRPr="009F6689" w:rsidRDefault="00980F9F" w:rsidP="003B2E2A">
            <w:pPr>
              <w:pStyle w:val="S8Gazettetabletext"/>
            </w:pPr>
            <w:proofErr w:type="spellStart"/>
            <w:r>
              <w:t>T</w:t>
            </w:r>
            <w:r w:rsidR="009F6689" w:rsidRPr="009F6689">
              <w:t>igolaner</w:t>
            </w:r>
            <w:proofErr w:type="spellEnd"/>
          </w:p>
        </w:tc>
      </w:tr>
      <w:tr w:rsidR="009F6689" w:rsidRPr="009F6689" w14:paraId="796EA7DA"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C346912" w14:textId="77777777" w:rsidR="009F6689" w:rsidRPr="009F6689" w:rsidRDefault="009F6689" w:rsidP="003B2E2A">
            <w:pPr>
              <w:pStyle w:val="S8Gazettetableheading"/>
            </w:pPr>
            <w:r w:rsidRPr="009F6689">
              <w:t>Applicant name</w:t>
            </w:r>
          </w:p>
        </w:tc>
        <w:tc>
          <w:tcPr>
            <w:tcW w:w="3896" w:type="pct"/>
            <w:tcBorders>
              <w:top w:val="single" w:sz="4" w:space="0" w:color="auto"/>
              <w:left w:val="single" w:sz="4" w:space="0" w:color="auto"/>
              <w:bottom w:val="single" w:sz="4" w:space="0" w:color="auto"/>
              <w:right w:val="single" w:sz="4" w:space="0" w:color="auto"/>
            </w:tcBorders>
            <w:hideMark/>
          </w:tcPr>
          <w:p w14:paraId="71AF9EDE" w14:textId="77777777" w:rsidR="009F6689" w:rsidRPr="009F6689" w:rsidRDefault="009F6689" w:rsidP="003B2E2A">
            <w:pPr>
              <w:pStyle w:val="S8Gazettetabletext"/>
            </w:pPr>
            <w:proofErr w:type="spellStart"/>
            <w:r w:rsidRPr="009F6689">
              <w:t>Vetoquinol</w:t>
            </w:r>
            <w:proofErr w:type="spellEnd"/>
            <w:r w:rsidRPr="009F6689">
              <w:t xml:space="preserve"> Australia Pty Ltd</w:t>
            </w:r>
          </w:p>
        </w:tc>
      </w:tr>
      <w:tr w:rsidR="009F6689" w:rsidRPr="009F6689" w14:paraId="1EDBA383"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52A441E" w14:textId="77777777" w:rsidR="009F6689" w:rsidRPr="009F6689" w:rsidRDefault="009F6689" w:rsidP="003B2E2A">
            <w:pPr>
              <w:pStyle w:val="S8Gazettetableheading"/>
            </w:pPr>
            <w:r w:rsidRPr="009F6689">
              <w:t>Applicant ACN</w:t>
            </w:r>
          </w:p>
        </w:tc>
        <w:tc>
          <w:tcPr>
            <w:tcW w:w="3896" w:type="pct"/>
            <w:tcBorders>
              <w:top w:val="single" w:sz="4" w:space="0" w:color="auto"/>
              <w:left w:val="single" w:sz="4" w:space="0" w:color="auto"/>
              <w:bottom w:val="single" w:sz="4" w:space="0" w:color="auto"/>
              <w:right w:val="single" w:sz="4" w:space="0" w:color="auto"/>
            </w:tcBorders>
            <w:hideMark/>
          </w:tcPr>
          <w:p w14:paraId="6183F85B" w14:textId="77777777" w:rsidR="009F6689" w:rsidRPr="009F6689" w:rsidRDefault="009F6689" w:rsidP="003B2E2A">
            <w:pPr>
              <w:pStyle w:val="S8Gazettetabletext"/>
            </w:pPr>
            <w:r w:rsidRPr="009F6689">
              <w:t>006 949 480</w:t>
            </w:r>
          </w:p>
        </w:tc>
      </w:tr>
      <w:tr w:rsidR="009F6689" w:rsidRPr="009F6689" w14:paraId="017DEBA3"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B1C9401" w14:textId="77777777" w:rsidR="009F6689" w:rsidRPr="009F6689" w:rsidRDefault="009F6689" w:rsidP="003B2E2A">
            <w:pPr>
              <w:pStyle w:val="S8Gazettetableheading"/>
            </w:pPr>
            <w:r w:rsidRPr="009F6689">
              <w:t>Date of approval</w:t>
            </w:r>
          </w:p>
        </w:tc>
        <w:tc>
          <w:tcPr>
            <w:tcW w:w="3896" w:type="pct"/>
            <w:tcBorders>
              <w:top w:val="single" w:sz="4" w:space="0" w:color="auto"/>
              <w:left w:val="single" w:sz="4" w:space="0" w:color="auto"/>
              <w:bottom w:val="single" w:sz="4" w:space="0" w:color="auto"/>
              <w:right w:val="single" w:sz="4" w:space="0" w:color="auto"/>
            </w:tcBorders>
            <w:hideMark/>
          </w:tcPr>
          <w:p w14:paraId="4266EC24" w14:textId="77777777" w:rsidR="009F6689" w:rsidRPr="009F6689" w:rsidRDefault="009F6689" w:rsidP="003B2E2A">
            <w:pPr>
              <w:pStyle w:val="S8Gazettetabletext"/>
            </w:pPr>
            <w:r w:rsidRPr="009F6689">
              <w:t>17 October 2023</w:t>
            </w:r>
          </w:p>
        </w:tc>
      </w:tr>
      <w:tr w:rsidR="009F6689" w:rsidRPr="009F6689" w14:paraId="7C8BDC49"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6C5756D" w14:textId="77777777" w:rsidR="009F6689" w:rsidRPr="009F6689" w:rsidRDefault="009F6689" w:rsidP="003B2E2A">
            <w:pPr>
              <w:pStyle w:val="S8Gazettetableheading"/>
            </w:pPr>
            <w:r w:rsidRPr="009F6689">
              <w:t>Approval no.</w:t>
            </w:r>
          </w:p>
        </w:tc>
        <w:tc>
          <w:tcPr>
            <w:tcW w:w="3896" w:type="pct"/>
            <w:tcBorders>
              <w:top w:val="single" w:sz="4" w:space="0" w:color="auto"/>
              <w:left w:val="single" w:sz="4" w:space="0" w:color="auto"/>
              <w:bottom w:val="single" w:sz="4" w:space="0" w:color="auto"/>
              <w:right w:val="single" w:sz="4" w:space="0" w:color="auto"/>
            </w:tcBorders>
            <w:hideMark/>
          </w:tcPr>
          <w:p w14:paraId="7036ACB0" w14:textId="77777777" w:rsidR="009F6689" w:rsidRPr="009F6689" w:rsidRDefault="009F6689" w:rsidP="003B2E2A">
            <w:pPr>
              <w:pStyle w:val="S8Gazettetabletext"/>
            </w:pPr>
            <w:r w:rsidRPr="009F6689">
              <w:t>91767</w:t>
            </w:r>
          </w:p>
        </w:tc>
      </w:tr>
      <w:tr w:rsidR="009F6689" w:rsidRPr="009F6689" w14:paraId="1F729279" w14:textId="77777777" w:rsidTr="00055305">
        <w:trPr>
          <w:cantSplit/>
          <w:trHeight w:val="792"/>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C8EE292" w14:textId="77777777" w:rsidR="009F6689" w:rsidRPr="009F6689" w:rsidRDefault="009F6689" w:rsidP="003B2E2A">
            <w:pPr>
              <w:pStyle w:val="S8Gazettetableheading"/>
            </w:pPr>
            <w:r w:rsidRPr="009F6689">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3096ACDE" w14:textId="77777777" w:rsidR="009F6689" w:rsidRPr="009F6689" w:rsidRDefault="009F6689" w:rsidP="003B2E2A">
            <w:pPr>
              <w:pStyle w:val="S8Gazettetabletext"/>
            </w:pPr>
            <w:r w:rsidRPr="009F6689">
              <w:t xml:space="preserve">Approval of the active constituent </w:t>
            </w:r>
            <w:proofErr w:type="spellStart"/>
            <w:r w:rsidRPr="009F6689">
              <w:t>tigolaner</w:t>
            </w:r>
            <w:proofErr w:type="spellEnd"/>
            <w:r w:rsidRPr="009F6689">
              <w:t xml:space="preserve"> for use in veterinary chemical products</w:t>
            </w:r>
          </w:p>
        </w:tc>
      </w:tr>
    </w:tbl>
    <w:p w14:paraId="0969ECEC" w14:textId="77777777" w:rsidR="009F6689" w:rsidRPr="009F6689" w:rsidRDefault="009F6689" w:rsidP="002D1F2C">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9F6689" w:rsidRPr="009F6689" w14:paraId="69F2B544"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FB2DFB8" w14:textId="77777777" w:rsidR="009F6689" w:rsidRPr="009F6689" w:rsidRDefault="009F6689" w:rsidP="003B2E2A">
            <w:pPr>
              <w:pStyle w:val="S8Gazettetableheading"/>
            </w:pPr>
            <w:r w:rsidRPr="009F6689">
              <w:t>Application no.</w:t>
            </w:r>
          </w:p>
        </w:tc>
        <w:tc>
          <w:tcPr>
            <w:tcW w:w="3896" w:type="pct"/>
            <w:tcBorders>
              <w:top w:val="single" w:sz="4" w:space="0" w:color="auto"/>
              <w:left w:val="single" w:sz="4" w:space="0" w:color="auto"/>
              <w:bottom w:val="single" w:sz="4" w:space="0" w:color="auto"/>
              <w:right w:val="single" w:sz="4" w:space="0" w:color="auto"/>
            </w:tcBorders>
            <w:hideMark/>
          </w:tcPr>
          <w:p w14:paraId="4C3D6258" w14:textId="77777777" w:rsidR="009F6689" w:rsidRPr="009F6689" w:rsidRDefault="009F6689" w:rsidP="003B2E2A">
            <w:pPr>
              <w:pStyle w:val="S8Gazettetabletext"/>
            </w:pPr>
            <w:r w:rsidRPr="009F6689">
              <w:t>140298</w:t>
            </w:r>
          </w:p>
        </w:tc>
      </w:tr>
      <w:tr w:rsidR="009F6689" w:rsidRPr="009F6689" w14:paraId="2FF625E4"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F20CFBE" w14:textId="77777777" w:rsidR="009F6689" w:rsidRPr="009F6689" w:rsidRDefault="009F6689" w:rsidP="003B2E2A">
            <w:pPr>
              <w:pStyle w:val="S8Gazettetableheading"/>
            </w:pPr>
            <w:r w:rsidRPr="009F6689">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48CE5DED" w14:textId="5004ED5F" w:rsidR="009F6689" w:rsidRPr="009F6689" w:rsidRDefault="00980F9F" w:rsidP="003B2E2A">
            <w:pPr>
              <w:pStyle w:val="S8Gazettetabletext"/>
            </w:pPr>
            <w:r>
              <w:t>O</w:t>
            </w:r>
            <w:r w:rsidR="009F6689" w:rsidRPr="009F6689">
              <w:t>meprazole</w:t>
            </w:r>
          </w:p>
        </w:tc>
      </w:tr>
      <w:tr w:rsidR="009F6689" w:rsidRPr="009F6689" w14:paraId="3E0B1B73"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11858AC" w14:textId="77777777" w:rsidR="009F6689" w:rsidRPr="009F6689" w:rsidRDefault="009F6689" w:rsidP="003B2E2A">
            <w:pPr>
              <w:pStyle w:val="S8Gazettetableheading"/>
            </w:pPr>
            <w:r w:rsidRPr="009F6689">
              <w:t>Applicant name</w:t>
            </w:r>
          </w:p>
        </w:tc>
        <w:tc>
          <w:tcPr>
            <w:tcW w:w="3896" w:type="pct"/>
            <w:tcBorders>
              <w:top w:val="single" w:sz="4" w:space="0" w:color="auto"/>
              <w:left w:val="single" w:sz="4" w:space="0" w:color="auto"/>
              <w:bottom w:val="single" w:sz="4" w:space="0" w:color="auto"/>
              <w:right w:val="single" w:sz="4" w:space="0" w:color="auto"/>
            </w:tcBorders>
            <w:hideMark/>
          </w:tcPr>
          <w:p w14:paraId="6E0E84D7" w14:textId="77777777" w:rsidR="009F6689" w:rsidRPr="009F6689" w:rsidRDefault="009F6689" w:rsidP="003B2E2A">
            <w:pPr>
              <w:pStyle w:val="S8Gazettetabletext"/>
            </w:pPr>
            <w:proofErr w:type="spellStart"/>
            <w:r w:rsidRPr="009F6689">
              <w:t>Equacare</w:t>
            </w:r>
            <w:proofErr w:type="spellEnd"/>
            <w:r w:rsidRPr="009F6689">
              <w:t xml:space="preserve"> Pty Ltd</w:t>
            </w:r>
          </w:p>
        </w:tc>
      </w:tr>
      <w:tr w:rsidR="009F6689" w:rsidRPr="009F6689" w14:paraId="769A274D"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B28E19E" w14:textId="77777777" w:rsidR="009F6689" w:rsidRPr="009F6689" w:rsidRDefault="009F6689" w:rsidP="003B2E2A">
            <w:pPr>
              <w:pStyle w:val="S8Gazettetableheading"/>
            </w:pPr>
            <w:r w:rsidRPr="009F6689">
              <w:t>Applicant ACN</w:t>
            </w:r>
          </w:p>
        </w:tc>
        <w:tc>
          <w:tcPr>
            <w:tcW w:w="3896" w:type="pct"/>
            <w:tcBorders>
              <w:top w:val="single" w:sz="4" w:space="0" w:color="auto"/>
              <w:left w:val="single" w:sz="4" w:space="0" w:color="auto"/>
              <w:bottom w:val="single" w:sz="4" w:space="0" w:color="auto"/>
              <w:right w:val="single" w:sz="4" w:space="0" w:color="auto"/>
            </w:tcBorders>
            <w:hideMark/>
          </w:tcPr>
          <w:p w14:paraId="7A64583D" w14:textId="77777777" w:rsidR="009F6689" w:rsidRPr="009F6689" w:rsidRDefault="009F6689" w:rsidP="003B2E2A">
            <w:pPr>
              <w:pStyle w:val="S8Gazettetabletext"/>
            </w:pPr>
            <w:r w:rsidRPr="009F6689">
              <w:t>650 408 861</w:t>
            </w:r>
          </w:p>
        </w:tc>
      </w:tr>
      <w:tr w:rsidR="009F6689" w:rsidRPr="009F6689" w14:paraId="19CE78C9"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2E29AA7" w14:textId="77777777" w:rsidR="009F6689" w:rsidRPr="009F6689" w:rsidRDefault="009F6689" w:rsidP="003B2E2A">
            <w:pPr>
              <w:pStyle w:val="S8Gazettetableheading"/>
            </w:pPr>
            <w:r w:rsidRPr="009F6689">
              <w:t>Date of approval</w:t>
            </w:r>
          </w:p>
        </w:tc>
        <w:tc>
          <w:tcPr>
            <w:tcW w:w="3896" w:type="pct"/>
            <w:tcBorders>
              <w:top w:val="single" w:sz="4" w:space="0" w:color="auto"/>
              <w:left w:val="single" w:sz="4" w:space="0" w:color="auto"/>
              <w:bottom w:val="single" w:sz="4" w:space="0" w:color="auto"/>
              <w:right w:val="single" w:sz="4" w:space="0" w:color="auto"/>
            </w:tcBorders>
            <w:hideMark/>
          </w:tcPr>
          <w:p w14:paraId="1A53BEE1" w14:textId="77777777" w:rsidR="009F6689" w:rsidRPr="009F6689" w:rsidRDefault="009F6689" w:rsidP="003B2E2A">
            <w:pPr>
              <w:pStyle w:val="S8Gazettetabletext"/>
            </w:pPr>
            <w:r w:rsidRPr="009F6689">
              <w:t>17 October 2023</w:t>
            </w:r>
          </w:p>
        </w:tc>
      </w:tr>
      <w:tr w:rsidR="009F6689" w:rsidRPr="009F6689" w14:paraId="51190E27"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0FC6F98" w14:textId="77777777" w:rsidR="009F6689" w:rsidRPr="009F6689" w:rsidRDefault="009F6689" w:rsidP="003B2E2A">
            <w:pPr>
              <w:pStyle w:val="S8Gazettetableheading"/>
            </w:pPr>
            <w:r w:rsidRPr="009F6689">
              <w:t>Approval no.</w:t>
            </w:r>
          </w:p>
        </w:tc>
        <w:tc>
          <w:tcPr>
            <w:tcW w:w="3896" w:type="pct"/>
            <w:tcBorders>
              <w:top w:val="single" w:sz="4" w:space="0" w:color="auto"/>
              <w:left w:val="single" w:sz="4" w:space="0" w:color="auto"/>
              <w:bottom w:val="single" w:sz="4" w:space="0" w:color="auto"/>
              <w:right w:val="single" w:sz="4" w:space="0" w:color="auto"/>
            </w:tcBorders>
            <w:hideMark/>
          </w:tcPr>
          <w:p w14:paraId="0F51D305" w14:textId="77777777" w:rsidR="009F6689" w:rsidRPr="009F6689" w:rsidRDefault="009F6689" w:rsidP="003B2E2A">
            <w:pPr>
              <w:pStyle w:val="S8Gazettetabletext"/>
            </w:pPr>
            <w:r w:rsidRPr="009F6689">
              <w:t>93736</w:t>
            </w:r>
          </w:p>
        </w:tc>
      </w:tr>
      <w:tr w:rsidR="009F6689" w:rsidRPr="009F6689" w14:paraId="21BB9638"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940D5DE" w14:textId="77777777" w:rsidR="009F6689" w:rsidRPr="009F6689" w:rsidRDefault="009F6689" w:rsidP="003B2E2A">
            <w:pPr>
              <w:pStyle w:val="S8Gazettetableheading"/>
            </w:pPr>
            <w:r w:rsidRPr="009F6689">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57598E79" w14:textId="77777777" w:rsidR="009F6689" w:rsidRPr="009F6689" w:rsidRDefault="009F6689" w:rsidP="003B2E2A">
            <w:pPr>
              <w:pStyle w:val="S8Gazettetabletext"/>
            </w:pPr>
            <w:r w:rsidRPr="009F6689">
              <w:t>Approval of the active constituent omeprazole for use in veterinary chemical products</w:t>
            </w:r>
          </w:p>
        </w:tc>
      </w:tr>
    </w:tbl>
    <w:p w14:paraId="347EA927" w14:textId="77777777" w:rsidR="009F6689" w:rsidRPr="009F6689" w:rsidRDefault="009F6689" w:rsidP="002D1F2C">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9F6689" w:rsidRPr="009F6689" w14:paraId="68B10D17"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A2C0997" w14:textId="77777777" w:rsidR="009F6689" w:rsidRPr="009F6689" w:rsidRDefault="009F6689" w:rsidP="003B2E2A">
            <w:pPr>
              <w:pStyle w:val="S8Gazettetableheading"/>
            </w:pPr>
            <w:r w:rsidRPr="009F6689">
              <w:t>Application no.</w:t>
            </w:r>
          </w:p>
        </w:tc>
        <w:tc>
          <w:tcPr>
            <w:tcW w:w="3896" w:type="pct"/>
            <w:tcBorders>
              <w:top w:val="single" w:sz="4" w:space="0" w:color="auto"/>
              <w:left w:val="single" w:sz="4" w:space="0" w:color="auto"/>
              <w:bottom w:val="single" w:sz="4" w:space="0" w:color="auto"/>
              <w:right w:val="single" w:sz="4" w:space="0" w:color="auto"/>
            </w:tcBorders>
            <w:hideMark/>
          </w:tcPr>
          <w:p w14:paraId="0678F08D" w14:textId="77777777" w:rsidR="009F6689" w:rsidRPr="009F6689" w:rsidRDefault="009F6689" w:rsidP="003B2E2A">
            <w:pPr>
              <w:pStyle w:val="S8Gazettetabletext"/>
            </w:pPr>
            <w:r w:rsidRPr="009F6689">
              <w:t>139134</w:t>
            </w:r>
          </w:p>
        </w:tc>
      </w:tr>
      <w:tr w:rsidR="009F6689" w:rsidRPr="009F6689" w14:paraId="623A41E1"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B500A36" w14:textId="77777777" w:rsidR="009F6689" w:rsidRPr="009F6689" w:rsidRDefault="009F6689" w:rsidP="003B2E2A">
            <w:pPr>
              <w:pStyle w:val="S8Gazettetableheading"/>
            </w:pPr>
            <w:r w:rsidRPr="009F6689">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78A4B82B" w14:textId="6813412E" w:rsidR="009F6689" w:rsidRPr="009F6689" w:rsidRDefault="00980F9F" w:rsidP="003B2E2A">
            <w:pPr>
              <w:pStyle w:val="S8Gazettetabletext"/>
            </w:pPr>
            <w:proofErr w:type="spellStart"/>
            <w:r>
              <w:t>T</w:t>
            </w:r>
            <w:r w:rsidR="009F6689" w:rsidRPr="009F6689">
              <w:t>ylosin</w:t>
            </w:r>
            <w:proofErr w:type="spellEnd"/>
            <w:r w:rsidR="009F6689" w:rsidRPr="009F6689">
              <w:t xml:space="preserve"> tartrate</w:t>
            </w:r>
          </w:p>
        </w:tc>
      </w:tr>
      <w:tr w:rsidR="009F6689" w:rsidRPr="009F6689" w14:paraId="1893B91F"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FFE431B" w14:textId="77777777" w:rsidR="009F6689" w:rsidRPr="009F6689" w:rsidRDefault="009F6689" w:rsidP="003B2E2A">
            <w:pPr>
              <w:pStyle w:val="S8Gazettetableheading"/>
            </w:pPr>
            <w:r w:rsidRPr="009F6689">
              <w:t>Applicant name</w:t>
            </w:r>
          </w:p>
        </w:tc>
        <w:tc>
          <w:tcPr>
            <w:tcW w:w="3896" w:type="pct"/>
            <w:tcBorders>
              <w:top w:val="single" w:sz="4" w:space="0" w:color="auto"/>
              <w:left w:val="single" w:sz="4" w:space="0" w:color="auto"/>
              <w:bottom w:val="single" w:sz="4" w:space="0" w:color="auto"/>
              <w:right w:val="single" w:sz="4" w:space="0" w:color="auto"/>
            </w:tcBorders>
            <w:hideMark/>
          </w:tcPr>
          <w:p w14:paraId="08615202" w14:textId="77777777" w:rsidR="009F6689" w:rsidRPr="009F6689" w:rsidRDefault="009F6689" w:rsidP="003B2E2A">
            <w:pPr>
              <w:pStyle w:val="S8Gazettetabletext"/>
            </w:pPr>
            <w:r w:rsidRPr="009F6689">
              <w:t>Abbey Laboratories Pty Ltd</w:t>
            </w:r>
          </w:p>
        </w:tc>
      </w:tr>
      <w:tr w:rsidR="009F6689" w:rsidRPr="009F6689" w14:paraId="6FED6075"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6319C0C" w14:textId="77777777" w:rsidR="009F6689" w:rsidRPr="009F6689" w:rsidRDefault="009F6689" w:rsidP="003B2E2A">
            <w:pPr>
              <w:pStyle w:val="S8Gazettetableheading"/>
            </w:pPr>
            <w:r w:rsidRPr="009F6689">
              <w:t>Applicant ACN</w:t>
            </w:r>
          </w:p>
        </w:tc>
        <w:tc>
          <w:tcPr>
            <w:tcW w:w="3896" w:type="pct"/>
            <w:tcBorders>
              <w:top w:val="single" w:sz="4" w:space="0" w:color="auto"/>
              <w:left w:val="single" w:sz="4" w:space="0" w:color="auto"/>
              <w:bottom w:val="single" w:sz="4" w:space="0" w:color="auto"/>
              <w:right w:val="single" w:sz="4" w:space="0" w:color="auto"/>
            </w:tcBorders>
            <w:hideMark/>
          </w:tcPr>
          <w:p w14:paraId="683C64A1" w14:textId="77777777" w:rsidR="009F6689" w:rsidRPr="009F6689" w:rsidRDefault="009F6689" w:rsidP="003B2E2A">
            <w:pPr>
              <w:pStyle w:val="S8Gazettetabletext"/>
            </w:pPr>
            <w:r w:rsidRPr="009F6689">
              <w:t>156 000 430</w:t>
            </w:r>
          </w:p>
        </w:tc>
      </w:tr>
      <w:tr w:rsidR="009F6689" w:rsidRPr="009F6689" w14:paraId="08613451"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09A5EE5" w14:textId="77777777" w:rsidR="009F6689" w:rsidRPr="009F6689" w:rsidRDefault="009F6689" w:rsidP="003B2E2A">
            <w:pPr>
              <w:pStyle w:val="S8Gazettetableheading"/>
            </w:pPr>
            <w:r w:rsidRPr="009F6689">
              <w:t>Date of approval</w:t>
            </w:r>
          </w:p>
        </w:tc>
        <w:tc>
          <w:tcPr>
            <w:tcW w:w="3896" w:type="pct"/>
            <w:tcBorders>
              <w:top w:val="single" w:sz="4" w:space="0" w:color="auto"/>
              <w:left w:val="single" w:sz="4" w:space="0" w:color="auto"/>
              <w:bottom w:val="single" w:sz="4" w:space="0" w:color="auto"/>
              <w:right w:val="single" w:sz="4" w:space="0" w:color="auto"/>
            </w:tcBorders>
            <w:hideMark/>
          </w:tcPr>
          <w:p w14:paraId="3D372A5E" w14:textId="77777777" w:rsidR="009F6689" w:rsidRPr="009F6689" w:rsidRDefault="009F6689" w:rsidP="003B2E2A">
            <w:pPr>
              <w:pStyle w:val="S8Gazettetabletext"/>
            </w:pPr>
            <w:r w:rsidRPr="009F6689">
              <w:t>17 October 2023</w:t>
            </w:r>
          </w:p>
        </w:tc>
      </w:tr>
      <w:tr w:rsidR="009F6689" w:rsidRPr="009F6689" w14:paraId="4CFADD19"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420B00A" w14:textId="77777777" w:rsidR="009F6689" w:rsidRPr="009F6689" w:rsidRDefault="009F6689" w:rsidP="003B2E2A">
            <w:pPr>
              <w:pStyle w:val="S8Gazettetableheading"/>
            </w:pPr>
            <w:r w:rsidRPr="009F6689">
              <w:t>Approval no.</w:t>
            </w:r>
          </w:p>
        </w:tc>
        <w:tc>
          <w:tcPr>
            <w:tcW w:w="3896" w:type="pct"/>
            <w:tcBorders>
              <w:top w:val="single" w:sz="4" w:space="0" w:color="auto"/>
              <w:left w:val="single" w:sz="4" w:space="0" w:color="auto"/>
              <w:bottom w:val="single" w:sz="4" w:space="0" w:color="auto"/>
              <w:right w:val="single" w:sz="4" w:space="0" w:color="auto"/>
            </w:tcBorders>
            <w:hideMark/>
          </w:tcPr>
          <w:p w14:paraId="450E3458" w14:textId="77777777" w:rsidR="009F6689" w:rsidRPr="009F6689" w:rsidRDefault="009F6689" w:rsidP="003B2E2A">
            <w:pPr>
              <w:pStyle w:val="S8Gazettetabletext"/>
            </w:pPr>
            <w:r w:rsidRPr="009F6689">
              <w:t>93434</w:t>
            </w:r>
          </w:p>
        </w:tc>
      </w:tr>
      <w:tr w:rsidR="009F6689" w:rsidRPr="009F6689" w14:paraId="3700BB6D" w14:textId="77777777" w:rsidTr="00055305">
        <w:trPr>
          <w:cantSplit/>
          <w:trHeight w:val="794"/>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F00ECB6" w14:textId="77777777" w:rsidR="009F6689" w:rsidRPr="009F6689" w:rsidRDefault="009F6689" w:rsidP="003B2E2A">
            <w:pPr>
              <w:pStyle w:val="S8Gazettetableheading"/>
            </w:pPr>
            <w:r w:rsidRPr="009F6689">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7185D9C8" w14:textId="77777777" w:rsidR="009F6689" w:rsidRPr="009F6689" w:rsidRDefault="009F6689" w:rsidP="003B2E2A">
            <w:pPr>
              <w:pStyle w:val="S8Gazettetabletext"/>
            </w:pPr>
            <w:r w:rsidRPr="009F6689">
              <w:t xml:space="preserve">Approval of the active constituent </w:t>
            </w:r>
            <w:proofErr w:type="spellStart"/>
            <w:r w:rsidRPr="009F6689">
              <w:t>tylosin</w:t>
            </w:r>
            <w:proofErr w:type="spellEnd"/>
            <w:r w:rsidRPr="009F6689">
              <w:t xml:space="preserve"> tartrate for use in veterinary chemical products</w:t>
            </w:r>
          </w:p>
        </w:tc>
      </w:tr>
    </w:tbl>
    <w:p w14:paraId="3223227C" w14:textId="77777777" w:rsidR="009F6689" w:rsidRPr="009F6689" w:rsidRDefault="009F6689" w:rsidP="002D1F2C">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5"/>
      </w:tblGrid>
      <w:tr w:rsidR="009F6689" w:rsidRPr="009F6689" w14:paraId="490D3EBD"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8EEB961" w14:textId="77777777" w:rsidR="009F6689" w:rsidRPr="009F6689" w:rsidRDefault="009F6689" w:rsidP="003B2E2A">
            <w:pPr>
              <w:pStyle w:val="S8Gazettetableheading"/>
            </w:pPr>
            <w:r w:rsidRPr="009F6689">
              <w:t>Application no.</w:t>
            </w:r>
          </w:p>
        </w:tc>
        <w:tc>
          <w:tcPr>
            <w:tcW w:w="3896" w:type="pct"/>
            <w:tcBorders>
              <w:top w:val="single" w:sz="4" w:space="0" w:color="auto"/>
              <w:left w:val="single" w:sz="4" w:space="0" w:color="auto"/>
              <w:bottom w:val="single" w:sz="4" w:space="0" w:color="auto"/>
              <w:right w:val="single" w:sz="4" w:space="0" w:color="auto"/>
            </w:tcBorders>
            <w:hideMark/>
          </w:tcPr>
          <w:p w14:paraId="494A78E8" w14:textId="77777777" w:rsidR="009F6689" w:rsidRPr="009F6689" w:rsidRDefault="009F6689" w:rsidP="003B2E2A">
            <w:pPr>
              <w:pStyle w:val="S8Gazettetabletext"/>
            </w:pPr>
            <w:r w:rsidRPr="009F6689">
              <w:t>139995</w:t>
            </w:r>
          </w:p>
        </w:tc>
      </w:tr>
      <w:tr w:rsidR="009F6689" w:rsidRPr="009F6689" w14:paraId="208C8987"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C2CA610" w14:textId="77777777" w:rsidR="009F6689" w:rsidRPr="009F6689" w:rsidRDefault="009F6689" w:rsidP="003B2E2A">
            <w:pPr>
              <w:pStyle w:val="S8Gazettetableheading"/>
            </w:pPr>
            <w:r w:rsidRPr="009F6689">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77EB7FA3" w14:textId="45B88296" w:rsidR="009F6689" w:rsidRPr="009F6689" w:rsidRDefault="00980F9F" w:rsidP="003B2E2A">
            <w:pPr>
              <w:pStyle w:val="S8Gazettetabletext"/>
            </w:pPr>
            <w:r>
              <w:t>S</w:t>
            </w:r>
            <w:r w:rsidR="009F6689" w:rsidRPr="009F6689">
              <w:t>odium chloride</w:t>
            </w:r>
          </w:p>
        </w:tc>
      </w:tr>
      <w:tr w:rsidR="009F6689" w:rsidRPr="009F6689" w14:paraId="14CA3CEE"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A84B684" w14:textId="77777777" w:rsidR="009F6689" w:rsidRPr="009F6689" w:rsidRDefault="009F6689" w:rsidP="003B2E2A">
            <w:pPr>
              <w:pStyle w:val="S8Gazettetableheading"/>
            </w:pPr>
            <w:r w:rsidRPr="009F6689">
              <w:t>Applicant name</w:t>
            </w:r>
          </w:p>
        </w:tc>
        <w:tc>
          <w:tcPr>
            <w:tcW w:w="3896" w:type="pct"/>
            <w:tcBorders>
              <w:top w:val="single" w:sz="4" w:space="0" w:color="auto"/>
              <w:left w:val="single" w:sz="4" w:space="0" w:color="auto"/>
              <w:bottom w:val="single" w:sz="4" w:space="0" w:color="auto"/>
              <w:right w:val="single" w:sz="4" w:space="0" w:color="auto"/>
            </w:tcBorders>
            <w:hideMark/>
          </w:tcPr>
          <w:p w14:paraId="605AC1D0" w14:textId="77777777" w:rsidR="009F6689" w:rsidRPr="009F6689" w:rsidRDefault="009F6689" w:rsidP="003B2E2A">
            <w:pPr>
              <w:pStyle w:val="S8Gazettetabletext"/>
            </w:pPr>
            <w:r w:rsidRPr="009F6689">
              <w:t>Abbey Laboratories Pty Ltd</w:t>
            </w:r>
          </w:p>
        </w:tc>
      </w:tr>
      <w:tr w:rsidR="009F6689" w:rsidRPr="009F6689" w14:paraId="676C4764"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D902D4F" w14:textId="77777777" w:rsidR="009F6689" w:rsidRPr="009F6689" w:rsidRDefault="009F6689" w:rsidP="003B2E2A">
            <w:pPr>
              <w:pStyle w:val="S8Gazettetableheading"/>
            </w:pPr>
            <w:r w:rsidRPr="009F6689">
              <w:t>Applicant ACN</w:t>
            </w:r>
          </w:p>
        </w:tc>
        <w:tc>
          <w:tcPr>
            <w:tcW w:w="3896" w:type="pct"/>
            <w:tcBorders>
              <w:top w:val="single" w:sz="4" w:space="0" w:color="auto"/>
              <w:left w:val="single" w:sz="4" w:space="0" w:color="auto"/>
              <w:bottom w:val="single" w:sz="4" w:space="0" w:color="auto"/>
              <w:right w:val="single" w:sz="4" w:space="0" w:color="auto"/>
            </w:tcBorders>
            <w:hideMark/>
          </w:tcPr>
          <w:p w14:paraId="0F27080B" w14:textId="77777777" w:rsidR="009F6689" w:rsidRPr="009F6689" w:rsidRDefault="009F6689" w:rsidP="003B2E2A">
            <w:pPr>
              <w:pStyle w:val="S8Gazettetabletext"/>
            </w:pPr>
            <w:r w:rsidRPr="009F6689">
              <w:t>156 000 430</w:t>
            </w:r>
          </w:p>
        </w:tc>
      </w:tr>
      <w:tr w:rsidR="009F6689" w:rsidRPr="009F6689" w14:paraId="15B8CAFC"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FFBA66A" w14:textId="77777777" w:rsidR="009F6689" w:rsidRPr="009F6689" w:rsidRDefault="009F6689" w:rsidP="003B2E2A">
            <w:pPr>
              <w:pStyle w:val="S8Gazettetableheading"/>
            </w:pPr>
            <w:r w:rsidRPr="009F6689">
              <w:t>Date of approval</w:t>
            </w:r>
          </w:p>
        </w:tc>
        <w:tc>
          <w:tcPr>
            <w:tcW w:w="3896" w:type="pct"/>
            <w:tcBorders>
              <w:top w:val="single" w:sz="4" w:space="0" w:color="auto"/>
              <w:left w:val="single" w:sz="4" w:space="0" w:color="auto"/>
              <w:bottom w:val="single" w:sz="4" w:space="0" w:color="auto"/>
              <w:right w:val="single" w:sz="4" w:space="0" w:color="auto"/>
            </w:tcBorders>
            <w:hideMark/>
          </w:tcPr>
          <w:p w14:paraId="342BF73E" w14:textId="77777777" w:rsidR="009F6689" w:rsidRPr="009F6689" w:rsidRDefault="009F6689" w:rsidP="003B2E2A">
            <w:pPr>
              <w:pStyle w:val="S8Gazettetabletext"/>
            </w:pPr>
            <w:r w:rsidRPr="009F6689">
              <w:t>17 October 2023</w:t>
            </w:r>
          </w:p>
        </w:tc>
      </w:tr>
      <w:tr w:rsidR="009F6689" w:rsidRPr="009F6689" w14:paraId="25DC0957"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D4FE7A2" w14:textId="77777777" w:rsidR="009F6689" w:rsidRPr="009F6689" w:rsidRDefault="009F6689" w:rsidP="003B2E2A">
            <w:pPr>
              <w:pStyle w:val="S8Gazettetableheading"/>
            </w:pPr>
            <w:r w:rsidRPr="009F6689">
              <w:t>Approval no.</w:t>
            </w:r>
          </w:p>
        </w:tc>
        <w:tc>
          <w:tcPr>
            <w:tcW w:w="3896" w:type="pct"/>
            <w:tcBorders>
              <w:top w:val="single" w:sz="4" w:space="0" w:color="auto"/>
              <w:left w:val="single" w:sz="4" w:space="0" w:color="auto"/>
              <w:bottom w:val="single" w:sz="4" w:space="0" w:color="auto"/>
              <w:right w:val="single" w:sz="4" w:space="0" w:color="auto"/>
            </w:tcBorders>
            <w:hideMark/>
          </w:tcPr>
          <w:p w14:paraId="2D7613A2" w14:textId="77777777" w:rsidR="009F6689" w:rsidRPr="009F6689" w:rsidRDefault="009F6689" w:rsidP="003B2E2A">
            <w:pPr>
              <w:pStyle w:val="S8Gazettetabletext"/>
            </w:pPr>
            <w:r w:rsidRPr="009F6689">
              <w:t>93632</w:t>
            </w:r>
          </w:p>
        </w:tc>
      </w:tr>
      <w:tr w:rsidR="009F6689" w:rsidRPr="009F6689" w14:paraId="64ED8E84"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55F2022" w14:textId="77777777" w:rsidR="009F6689" w:rsidRPr="009F6689" w:rsidRDefault="009F6689" w:rsidP="003B2E2A">
            <w:pPr>
              <w:pStyle w:val="S8Gazettetableheading"/>
            </w:pPr>
            <w:r w:rsidRPr="009F6689">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2D605D71" w14:textId="77777777" w:rsidR="009F6689" w:rsidRPr="009F6689" w:rsidRDefault="009F6689" w:rsidP="003B2E2A">
            <w:pPr>
              <w:pStyle w:val="S8Gazettetabletext"/>
            </w:pPr>
            <w:r w:rsidRPr="009F6689">
              <w:t>Approval of the active constituent sodium chloride for use in veterinary chemical products</w:t>
            </w:r>
          </w:p>
        </w:tc>
      </w:tr>
    </w:tbl>
    <w:p w14:paraId="2E7DF68D" w14:textId="77777777" w:rsidR="00D1143A" w:rsidRPr="002D1F2C" w:rsidRDefault="00D1143A" w:rsidP="002D1F2C">
      <w:pPr>
        <w:pStyle w:val="S8Gazettetabletext"/>
      </w:pPr>
      <w:r>
        <w:rPr>
          <w:highlight w:val="yellow"/>
        </w:rPr>
        <w:br w:type="page"/>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9F6689" w:rsidRPr="009F6689" w14:paraId="00354A3D"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3CCCFCF" w14:textId="77777777" w:rsidR="009F6689" w:rsidRPr="009F6689" w:rsidRDefault="009F6689" w:rsidP="003B2E2A">
            <w:pPr>
              <w:pStyle w:val="S8Gazettetableheading"/>
            </w:pPr>
            <w:r w:rsidRPr="009F6689">
              <w:lastRenderedPageBreak/>
              <w:t>Application no.</w:t>
            </w:r>
          </w:p>
        </w:tc>
        <w:tc>
          <w:tcPr>
            <w:tcW w:w="3896" w:type="pct"/>
            <w:tcBorders>
              <w:top w:val="single" w:sz="4" w:space="0" w:color="auto"/>
              <w:left w:val="single" w:sz="4" w:space="0" w:color="auto"/>
              <w:bottom w:val="single" w:sz="4" w:space="0" w:color="auto"/>
              <w:right w:val="single" w:sz="4" w:space="0" w:color="auto"/>
            </w:tcBorders>
            <w:hideMark/>
          </w:tcPr>
          <w:p w14:paraId="434D1BEE" w14:textId="77777777" w:rsidR="009F6689" w:rsidRPr="009F6689" w:rsidRDefault="009F6689" w:rsidP="003B2E2A">
            <w:pPr>
              <w:pStyle w:val="S8Gazettetabletext"/>
            </w:pPr>
            <w:r w:rsidRPr="009F6689">
              <w:t>138991</w:t>
            </w:r>
          </w:p>
        </w:tc>
      </w:tr>
      <w:tr w:rsidR="009F6689" w:rsidRPr="009F6689" w14:paraId="35B129F0"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76DB24C" w14:textId="77777777" w:rsidR="009F6689" w:rsidRPr="009F6689" w:rsidRDefault="009F6689" w:rsidP="003B2E2A">
            <w:pPr>
              <w:pStyle w:val="S8Gazettetableheading"/>
            </w:pPr>
            <w:r w:rsidRPr="009F6689">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665DC08F" w14:textId="52769E84" w:rsidR="009F6689" w:rsidRPr="009F6689" w:rsidRDefault="00980F9F" w:rsidP="003B2E2A">
            <w:pPr>
              <w:pStyle w:val="S8Gazettetabletext"/>
            </w:pPr>
            <w:proofErr w:type="spellStart"/>
            <w:r>
              <w:t>T</w:t>
            </w:r>
            <w:r w:rsidR="009F6689" w:rsidRPr="009F6689">
              <w:t>rinexapac</w:t>
            </w:r>
            <w:proofErr w:type="spellEnd"/>
            <w:r w:rsidR="009F6689" w:rsidRPr="009F6689">
              <w:t>-ethyl</w:t>
            </w:r>
          </w:p>
        </w:tc>
      </w:tr>
      <w:tr w:rsidR="009F6689" w:rsidRPr="009F6689" w14:paraId="6EE3956D"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8A2AF22" w14:textId="77777777" w:rsidR="009F6689" w:rsidRPr="009F6689" w:rsidRDefault="009F6689" w:rsidP="003B2E2A">
            <w:pPr>
              <w:pStyle w:val="S8Gazettetableheading"/>
            </w:pPr>
            <w:r w:rsidRPr="009F6689">
              <w:t>Applicant name</w:t>
            </w:r>
          </w:p>
        </w:tc>
        <w:tc>
          <w:tcPr>
            <w:tcW w:w="3896" w:type="pct"/>
            <w:tcBorders>
              <w:top w:val="single" w:sz="4" w:space="0" w:color="auto"/>
              <w:left w:val="single" w:sz="4" w:space="0" w:color="auto"/>
              <w:bottom w:val="single" w:sz="4" w:space="0" w:color="auto"/>
              <w:right w:val="single" w:sz="4" w:space="0" w:color="auto"/>
            </w:tcBorders>
            <w:hideMark/>
          </w:tcPr>
          <w:p w14:paraId="4425881D" w14:textId="77777777" w:rsidR="009F6689" w:rsidRPr="009F6689" w:rsidRDefault="009F6689" w:rsidP="003B2E2A">
            <w:pPr>
              <w:pStyle w:val="S8Gazettetabletext"/>
            </w:pPr>
            <w:r w:rsidRPr="009F6689">
              <w:t>Shandong Rainbow International Co Ltd</w:t>
            </w:r>
          </w:p>
        </w:tc>
      </w:tr>
      <w:tr w:rsidR="009F6689" w:rsidRPr="009F6689" w14:paraId="34AD9218"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BE86F15" w14:textId="77777777" w:rsidR="009F6689" w:rsidRPr="009F6689" w:rsidRDefault="009F6689" w:rsidP="003B2E2A">
            <w:pPr>
              <w:pStyle w:val="S8Gazettetableheading"/>
            </w:pPr>
            <w:r w:rsidRPr="009F6689">
              <w:t>Applicant ACN</w:t>
            </w:r>
          </w:p>
        </w:tc>
        <w:tc>
          <w:tcPr>
            <w:tcW w:w="3896" w:type="pct"/>
            <w:tcBorders>
              <w:top w:val="single" w:sz="4" w:space="0" w:color="auto"/>
              <w:left w:val="single" w:sz="4" w:space="0" w:color="auto"/>
              <w:bottom w:val="single" w:sz="4" w:space="0" w:color="auto"/>
              <w:right w:val="single" w:sz="4" w:space="0" w:color="auto"/>
            </w:tcBorders>
            <w:hideMark/>
          </w:tcPr>
          <w:p w14:paraId="0EFA5578" w14:textId="77777777" w:rsidR="009F6689" w:rsidRPr="009F6689" w:rsidRDefault="009F6689" w:rsidP="003B2E2A">
            <w:pPr>
              <w:pStyle w:val="S8Gazettetabletext"/>
            </w:pPr>
            <w:r w:rsidRPr="009F6689">
              <w:t>N/A</w:t>
            </w:r>
          </w:p>
        </w:tc>
      </w:tr>
      <w:tr w:rsidR="009F6689" w:rsidRPr="009F6689" w14:paraId="6601916D"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1CA70B9" w14:textId="77777777" w:rsidR="009F6689" w:rsidRPr="009F6689" w:rsidRDefault="009F6689" w:rsidP="003B2E2A">
            <w:pPr>
              <w:pStyle w:val="S8Gazettetableheading"/>
            </w:pPr>
            <w:r w:rsidRPr="009F6689">
              <w:t>Date of approval</w:t>
            </w:r>
          </w:p>
        </w:tc>
        <w:tc>
          <w:tcPr>
            <w:tcW w:w="3896" w:type="pct"/>
            <w:tcBorders>
              <w:top w:val="single" w:sz="4" w:space="0" w:color="auto"/>
              <w:left w:val="single" w:sz="4" w:space="0" w:color="auto"/>
              <w:bottom w:val="single" w:sz="4" w:space="0" w:color="auto"/>
              <w:right w:val="single" w:sz="4" w:space="0" w:color="auto"/>
            </w:tcBorders>
            <w:hideMark/>
          </w:tcPr>
          <w:p w14:paraId="4E53200E" w14:textId="77777777" w:rsidR="009F6689" w:rsidRPr="009F6689" w:rsidRDefault="009F6689" w:rsidP="003B2E2A">
            <w:pPr>
              <w:pStyle w:val="S8Gazettetabletext"/>
            </w:pPr>
            <w:r w:rsidRPr="009F6689">
              <w:t>18 October 2023</w:t>
            </w:r>
          </w:p>
        </w:tc>
      </w:tr>
      <w:tr w:rsidR="009F6689" w:rsidRPr="009F6689" w14:paraId="40CFFA9C"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534F95B" w14:textId="77777777" w:rsidR="009F6689" w:rsidRPr="009F6689" w:rsidRDefault="009F6689" w:rsidP="003B2E2A">
            <w:pPr>
              <w:pStyle w:val="S8Gazettetableheading"/>
            </w:pPr>
            <w:r w:rsidRPr="009F6689">
              <w:t>Approval no.</w:t>
            </w:r>
          </w:p>
        </w:tc>
        <w:tc>
          <w:tcPr>
            <w:tcW w:w="3896" w:type="pct"/>
            <w:tcBorders>
              <w:top w:val="single" w:sz="4" w:space="0" w:color="auto"/>
              <w:left w:val="single" w:sz="4" w:space="0" w:color="auto"/>
              <w:bottom w:val="single" w:sz="4" w:space="0" w:color="auto"/>
              <w:right w:val="single" w:sz="4" w:space="0" w:color="auto"/>
            </w:tcBorders>
            <w:hideMark/>
          </w:tcPr>
          <w:p w14:paraId="3C4F1471" w14:textId="77777777" w:rsidR="009F6689" w:rsidRPr="009F6689" w:rsidRDefault="009F6689" w:rsidP="003B2E2A">
            <w:pPr>
              <w:pStyle w:val="S8Gazettetabletext"/>
            </w:pPr>
            <w:r w:rsidRPr="009F6689">
              <w:t>93403</w:t>
            </w:r>
          </w:p>
        </w:tc>
      </w:tr>
      <w:tr w:rsidR="009F6689" w:rsidRPr="009F6689" w14:paraId="4F7F2A94"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5CDF80F" w14:textId="77777777" w:rsidR="009F6689" w:rsidRPr="009F6689" w:rsidRDefault="009F6689" w:rsidP="003B2E2A">
            <w:pPr>
              <w:pStyle w:val="S8Gazettetableheading"/>
            </w:pPr>
            <w:r w:rsidRPr="009F6689">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49B21291" w14:textId="77777777" w:rsidR="009F6689" w:rsidRPr="009F6689" w:rsidRDefault="009F6689" w:rsidP="003B2E2A">
            <w:pPr>
              <w:pStyle w:val="S8Gazettetabletext"/>
            </w:pPr>
            <w:r w:rsidRPr="009F6689">
              <w:t xml:space="preserve">Approval of the active constituent </w:t>
            </w:r>
            <w:proofErr w:type="spellStart"/>
            <w:r w:rsidRPr="009F6689">
              <w:t>trinexapac</w:t>
            </w:r>
            <w:proofErr w:type="spellEnd"/>
            <w:r w:rsidRPr="009F6689">
              <w:t>-ethyl for use in agricultural chemical products</w:t>
            </w:r>
          </w:p>
        </w:tc>
      </w:tr>
    </w:tbl>
    <w:p w14:paraId="5C914ACD" w14:textId="77777777" w:rsidR="009F6689" w:rsidRPr="009F6689" w:rsidRDefault="009F6689" w:rsidP="002D1F2C">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5"/>
      </w:tblGrid>
      <w:tr w:rsidR="009F6689" w:rsidRPr="009F6689" w14:paraId="4A0AC6DF"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CEF8EE9" w14:textId="77777777" w:rsidR="009F6689" w:rsidRPr="009F6689" w:rsidRDefault="009F6689" w:rsidP="003B2E2A">
            <w:pPr>
              <w:pStyle w:val="S8Gazettetableheading"/>
            </w:pPr>
            <w:r w:rsidRPr="009F6689">
              <w:t>Application no.</w:t>
            </w:r>
          </w:p>
        </w:tc>
        <w:tc>
          <w:tcPr>
            <w:tcW w:w="3896" w:type="pct"/>
            <w:tcBorders>
              <w:top w:val="single" w:sz="4" w:space="0" w:color="auto"/>
              <w:left w:val="single" w:sz="4" w:space="0" w:color="auto"/>
              <w:bottom w:val="single" w:sz="4" w:space="0" w:color="auto"/>
              <w:right w:val="single" w:sz="4" w:space="0" w:color="auto"/>
            </w:tcBorders>
            <w:hideMark/>
          </w:tcPr>
          <w:p w14:paraId="1D4A64D3" w14:textId="77777777" w:rsidR="009F6689" w:rsidRPr="009F6689" w:rsidRDefault="009F6689" w:rsidP="003B2E2A">
            <w:pPr>
              <w:pStyle w:val="S8Gazettetabletext"/>
            </w:pPr>
            <w:r w:rsidRPr="009F6689">
              <w:t>138966</w:t>
            </w:r>
          </w:p>
        </w:tc>
      </w:tr>
      <w:tr w:rsidR="009F6689" w:rsidRPr="009F6689" w14:paraId="34A42ADB"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A7C3926" w14:textId="77777777" w:rsidR="009F6689" w:rsidRPr="009F6689" w:rsidRDefault="009F6689" w:rsidP="003B2E2A">
            <w:pPr>
              <w:pStyle w:val="S8Gazettetableheading"/>
            </w:pPr>
            <w:r w:rsidRPr="009F6689">
              <w:t>Active constituent/s</w:t>
            </w:r>
          </w:p>
        </w:tc>
        <w:tc>
          <w:tcPr>
            <w:tcW w:w="3896" w:type="pct"/>
            <w:tcBorders>
              <w:top w:val="single" w:sz="4" w:space="0" w:color="auto"/>
              <w:left w:val="single" w:sz="4" w:space="0" w:color="auto"/>
              <w:bottom w:val="single" w:sz="4" w:space="0" w:color="auto"/>
              <w:right w:val="single" w:sz="4" w:space="0" w:color="auto"/>
            </w:tcBorders>
            <w:hideMark/>
          </w:tcPr>
          <w:p w14:paraId="2AA91C01" w14:textId="2BAC089E" w:rsidR="009F6689" w:rsidRPr="009F6689" w:rsidRDefault="00980F9F" w:rsidP="003B2E2A">
            <w:pPr>
              <w:pStyle w:val="S8Gazettetabletext"/>
            </w:pPr>
            <w:r>
              <w:t>T</w:t>
            </w:r>
            <w:r w:rsidR="009F6689" w:rsidRPr="009F6689">
              <w:t>hiabendazole</w:t>
            </w:r>
          </w:p>
        </w:tc>
      </w:tr>
      <w:tr w:rsidR="009F6689" w:rsidRPr="009F6689" w14:paraId="436914F7"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90CDAE5" w14:textId="77777777" w:rsidR="009F6689" w:rsidRPr="009F6689" w:rsidRDefault="009F6689" w:rsidP="003B2E2A">
            <w:pPr>
              <w:pStyle w:val="S8Gazettetableheading"/>
            </w:pPr>
            <w:r w:rsidRPr="009F6689">
              <w:t>Applicant name</w:t>
            </w:r>
          </w:p>
        </w:tc>
        <w:tc>
          <w:tcPr>
            <w:tcW w:w="3896" w:type="pct"/>
            <w:tcBorders>
              <w:top w:val="single" w:sz="4" w:space="0" w:color="auto"/>
              <w:left w:val="single" w:sz="4" w:space="0" w:color="auto"/>
              <w:bottom w:val="single" w:sz="4" w:space="0" w:color="auto"/>
              <w:right w:val="single" w:sz="4" w:space="0" w:color="auto"/>
            </w:tcBorders>
            <w:hideMark/>
          </w:tcPr>
          <w:p w14:paraId="1D3633AC" w14:textId="77777777" w:rsidR="009F6689" w:rsidRPr="009F6689" w:rsidRDefault="009F6689" w:rsidP="003B2E2A">
            <w:pPr>
              <w:pStyle w:val="S8Gazettetabletext"/>
            </w:pPr>
            <w:r w:rsidRPr="009F6689">
              <w:t>Shandong Rainbow International Co Ltd</w:t>
            </w:r>
          </w:p>
        </w:tc>
      </w:tr>
      <w:tr w:rsidR="009F6689" w:rsidRPr="009F6689" w14:paraId="7354168A"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1562C83" w14:textId="77777777" w:rsidR="009F6689" w:rsidRPr="009F6689" w:rsidRDefault="009F6689" w:rsidP="003B2E2A">
            <w:pPr>
              <w:pStyle w:val="S8Gazettetableheading"/>
            </w:pPr>
            <w:r w:rsidRPr="009F6689">
              <w:t>Applicant ACN</w:t>
            </w:r>
          </w:p>
        </w:tc>
        <w:tc>
          <w:tcPr>
            <w:tcW w:w="3896" w:type="pct"/>
            <w:tcBorders>
              <w:top w:val="single" w:sz="4" w:space="0" w:color="auto"/>
              <w:left w:val="single" w:sz="4" w:space="0" w:color="auto"/>
              <w:bottom w:val="single" w:sz="4" w:space="0" w:color="auto"/>
              <w:right w:val="single" w:sz="4" w:space="0" w:color="auto"/>
            </w:tcBorders>
            <w:hideMark/>
          </w:tcPr>
          <w:p w14:paraId="51F65CD4" w14:textId="77777777" w:rsidR="009F6689" w:rsidRPr="009F6689" w:rsidRDefault="009F6689" w:rsidP="003B2E2A">
            <w:pPr>
              <w:pStyle w:val="S8Gazettetabletext"/>
            </w:pPr>
            <w:r w:rsidRPr="009F6689">
              <w:t>N/A</w:t>
            </w:r>
          </w:p>
        </w:tc>
      </w:tr>
      <w:tr w:rsidR="009F6689" w:rsidRPr="009F6689" w14:paraId="78542952"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BF1B10D" w14:textId="77777777" w:rsidR="009F6689" w:rsidRPr="009F6689" w:rsidRDefault="009F6689" w:rsidP="003B2E2A">
            <w:pPr>
              <w:pStyle w:val="S8Gazettetableheading"/>
            </w:pPr>
            <w:r w:rsidRPr="009F6689">
              <w:t>Date of approval</w:t>
            </w:r>
          </w:p>
        </w:tc>
        <w:tc>
          <w:tcPr>
            <w:tcW w:w="3896" w:type="pct"/>
            <w:tcBorders>
              <w:top w:val="single" w:sz="4" w:space="0" w:color="auto"/>
              <w:left w:val="single" w:sz="4" w:space="0" w:color="auto"/>
              <w:bottom w:val="single" w:sz="4" w:space="0" w:color="auto"/>
              <w:right w:val="single" w:sz="4" w:space="0" w:color="auto"/>
            </w:tcBorders>
            <w:hideMark/>
          </w:tcPr>
          <w:p w14:paraId="022248EC" w14:textId="77777777" w:rsidR="009F6689" w:rsidRPr="009F6689" w:rsidRDefault="009F6689" w:rsidP="003B2E2A">
            <w:pPr>
              <w:pStyle w:val="S8Gazettetabletext"/>
            </w:pPr>
            <w:r w:rsidRPr="009F6689">
              <w:t>19 October 2023</w:t>
            </w:r>
          </w:p>
        </w:tc>
      </w:tr>
      <w:tr w:rsidR="009F6689" w:rsidRPr="009F6689" w14:paraId="744976D5"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FC239B5" w14:textId="77777777" w:rsidR="009F6689" w:rsidRPr="009F6689" w:rsidRDefault="009F6689" w:rsidP="003B2E2A">
            <w:pPr>
              <w:pStyle w:val="S8Gazettetableheading"/>
            </w:pPr>
            <w:r w:rsidRPr="009F6689">
              <w:t>Approval no.</w:t>
            </w:r>
          </w:p>
        </w:tc>
        <w:tc>
          <w:tcPr>
            <w:tcW w:w="3896" w:type="pct"/>
            <w:tcBorders>
              <w:top w:val="single" w:sz="4" w:space="0" w:color="auto"/>
              <w:left w:val="single" w:sz="4" w:space="0" w:color="auto"/>
              <w:bottom w:val="single" w:sz="4" w:space="0" w:color="auto"/>
              <w:right w:val="single" w:sz="4" w:space="0" w:color="auto"/>
            </w:tcBorders>
            <w:hideMark/>
          </w:tcPr>
          <w:p w14:paraId="692CBC87" w14:textId="77777777" w:rsidR="009F6689" w:rsidRPr="009F6689" w:rsidRDefault="009F6689" w:rsidP="003B2E2A">
            <w:pPr>
              <w:pStyle w:val="S8Gazettetabletext"/>
            </w:pPr>
            <w:r w:rsidRPr="009F6689">
              <w:t>93395</w:t>
            </w:r>
          </w:p>
        </w:tc>
      </w:tr>
      <w:tr w:rsidR="009F6689" w:rsidRPr="009F6689" w14:paraId="27ED5B4C"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160C9E2" w14:textId="77777777" w:rsidR="009F6689" w:rsidRPr="009F6689" w:rsidRDefault="009F6689" w:rsidP="003B2E2A">
            <w:pPr>
              <w:pStyle w:val="S8Gazettetableheading"/>
            </w:pPr>
            <w:r w:rsidRPr="009F6689">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392DAA5C" w14:textId="01D36700" w:rsidR="009F6689" w:rsidRPr="009F6689" w:rsidRDefault="009F6689" w:rsidP="003B2E2A">
            <w:pPr>
              <w:pStyle w:val="S8Gazettetabletext"/>
            </w:pPr>
            <w:r w:rsidRPr="009F6689">
              <w:t>Approval of the active constituent thiabendazole for use in agricultural chemical products</w:t>
            </w:r>
          </w:p>
        </w:tc>
      </w:tr>
    </w:tbl>
    <w:p w14:paraId="57D43E36" w14:textId="77777777" w:rsidR="009F6689" w:rsidRPr="009F6689" w:rsidRDefault="009F6689" w:rsidP="002D1F2C">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5"/>
      </w:tblGrid>
      <w:tr w:rsidR="009F6689" w:rsidRPr="009F6689" w14:paraId="5D320B52"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4638206" w14:textId="77777777" w:rsidR="009F6689" w:rsidRPr="009F6689" w:rsidRDefault="009F6689" w:rsidP="003B2E2A">
            <w:pPr>
              <w:pStyle w:val="S8Gazettetableheading"/>
            </w:pPr>
            <w:r w:rsidRPr="009F6689">
              <w:t>Application no.</w:t>
            </w:r>
          </w:p>
        </w:tc>
        <w:tc>
          <w:tcPr>
            <w:tcW w:w="3896" w:type="pct"/>
            <w:tcBorders>
              <w:top w:val="single" w:sz="4" w:space="0" w:color="auto"/>
              <w:left w:val="single" w:sz="4" w:space="0" w:color="auto"/>
              <w:bottom w:val="single" w:sz="4" w:space="0" w:color="auto"/>
              <w:right w:val="single" w:sz="4" w:space="0" w:color="auto"/>
            </w:tcBorders>
            <w:hideMark/>
          </w:tcPr>
          <w:p w14:paraId="787FE2F0" w14:textId="77777777" w:rsidR="009F6689" w:rsidRPr="009F6689" w:rsidRDefault="009F6689" w:rsidP="003B2E2A">
            <w:pPr>
              <w:pStyle w:val="S8Gazettetabletext"/>
            </w:pPr>
            <w:r w:rsidRPr="009F6689">
              <w:t>139091</w:t>
            </w:r>
          </w:p>
        </w:tc>
      </w:tr>
      <w:tr w:rsidR="009F6689" w:rsidRPr="009F6689" w14:paraId="1C9125EA"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3E925A0" w14:textId="77777777" w:rsidR="009F6689" w:rsidRPr="009F6689" w:rsidRDefault="009F6689" w:rsidP="003B2E2A">
            <w:pPr>
              <w:pStyle w:val="S8Gazettetableheading"/>
            </w:pPr>
            <w:r w:rsidRPr="009F6689">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025546FE" w14:textId="2623170F" w:rsidR="009F6689" w:rsidRPr="009F6689" w:rsidRDefault="00980F9F" w:rsidP="003B2E2A">
            <w:pPr>
              <w:pStyle w:val="S8Gazettetabletext"/>
            </w:pPr>
            <w:r>
              <w:t>P</w:t>
            </w:r>
            <w:r w:rsidR="009F6689" w:rsidRPr="009F6689">
              <w:t>yrimethanil</w:t>
            </w:r>
          </w:p>
        </w:tc>
      </w:tr>
      <w:tr w:rsidR="009F6689" w:rsidRPr="009F6689" w14:paraId="4F7A2C9C"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76838DD" w14:textId="77777777" w:rsidR="009F6689" w:rsidRPr="009F6689" w:rsidRDefault="009F6689" w:rsidP="003B2E2A">
            <w:pPr>
              <w:pStyle w:val="S8Gazettetableheading"/>
            </w:pPr>
            <w:r w:rsidRPr="009F6689">
              <w:t>Applicant name</w:t>
            </w:r>
          </w:p>
        </w:tc>
        <w:tc>
          <w:tcPr>
            <w:tcW w:w="3896" w:type="pct"/>
            <w:tcBorders>
              <w:top w:val="single" w:sz="4" w:space="0" w:color="auto"/>
              <w:left w:val="single" w:sz="4" w:space="0" w:color="auto"/>
              <w:bottom w:val="single" w:sz="4" w:space="0" w:color="auto"/>
              <w:right w:val="single" w:sz="4" w:space="0" w:color="auto"/>
            </w:tcBorders>
            <w:hideMark/>
          </w:tcPr>
          <w:p w14:paraId="445A18E7" w14:textId="77777777" w:rsidR="009F6689" w:rsidRPr="009F6689" w:rsidRDefault="009F6689" w:rsidP="003B2E2A">
            <w:pPr>
              <w:pStyle w:val="S8Gazettetabletext"/>
            </w:pPr>
            <w:r w:rsidRPr="009F6689">
              <w:t>Shandong Rainbow International Co Ltd</w:t>
            </w:r>
          </w:p>
        </w:tc>
      </w:tr>
      <w:tr w:rsidR="009F6689" w:rsidRPr="009F6689" w14:paraId="434091E0"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D0E3C95" w14:textId="77777777" w:rsidR="009F6689" w:rsidRPr="009F6689" w:rsidRDefault="009F6689" w:rsidP="003B2E2A">
            <w:pPr>
              <w:pStyle w:val="S8Gazettetableheading"/>
            </w:pPr>
            <w:r w:rsidRPr="009F6689">
              <w:t>Applicant ACN</w:t>
            </w:r>
          </w:p>
        </w:tc>
        <w:tc>
          <w:tcPr>
            <w:tcW w:w="3896" w:type="pct"/>
            <w:tcBorders>
              <w:top w:val="single" w:sz="4" w:space="0" w:color="auto"/>
              <w:left w:val="single" w:sz="4" w:space="0" w:color="auto"/>
              <w:bottom w:val="single" w:sz="4" w:space="0" w:color="auto"/>
              <w:right w:val="single" w:sz="4" w:space="0" w:color="auto"/>
            </w:tcBorders>
            <w:hideMark/>
          </w:tcPr>
          <w:p w14:paraId="4636E6C9" w14:textId="77777777" w:rsidR="009F6689" w:rsidRPr="009F6689" w:rsidRDefault="009F6689" w:rsidP="003B2E2A">
            <w:pPr>
              <w:pStyle w:val="S8Gazettetabletext"/>
            </w:pPr>
            <w:r w:rsidRPr="009F6689">
              <w:t>N/A</w:t>
            </w:r>
          </w:p>
        </w:tc>
      </w:tr>
      <w:tr w:rsidR="009F6689" w:rsidRPr="009F6689" w14:paraId="6BF1CBB4"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F290496" w14:textId="77777777" w:rsidR="009F6689" w:rsidRPr="009F6689" w:rsidRDefault="009F6689" w:rsidP="003B2E2A">
            <w:pPr>
              <w:pStyle w:val="S8Gazettetableheading"/>
            </w:pPr>
            <w:r w:rsidRPr="009F6689">
              <w:t>Date of approval</w:t>
            </w:r>
          </w:p>
        </w:tc>
        <w:tc>
          <w:tcPr>
            <w:tcW w:w="3896" w:type="pct"/>
            <w:tcBorders>
              <w:top w:val="single" w:sz="4" w:space="0" w:color="auto"/>
              <w:left w:val="single" w:sz="4" w:space="0" w:color="auto"/>
              <w:bottom w:val="single" w:sz="4" w:space="0" w:color="auto"/>
              <w:right w:val="single" w:sz="4" w:space="0" w:color="auto"/>
            </w:tcBorders>
            <w:hideMark/>
          </w:tcPr>
          <w:p w14:paraId="03A1A98A" w14:textId="77777777" w:rsidR="009F6689" w:rsidRPr="009F6689" w:rsidRDefault="009F6689" w:rsidP="003B2E2A">
            <w:pPr>
              <w:pStyle w:val="S8Gazettetabletext"/>
            </w:pPr>
            <w:r w:rsidRPr="009F6689">
              <w:t>20 October 2023</w:t>
            </w:r>
          </w:p>
        </w:tc>
      </w:tr>
      <w:tr w:rsidR="009F6689" w:rsidRPr="009F6689" w14:paraId="37EF0A2D"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620978D" w14:textId="77777777" w:rsidR="009F6689" w:rsidRPr="009F6689" w:rsidRDefault="009F6689" w:rsidP="003B2E2A">
            <w:pPr>
              <w:pStyle w:val="S8Gazettetableheading"/>
            </w:pPr>
            <w:r w:rsidRPr="009F6689">
              <w:t>Approval no.</w:t>
            </w:r>
          </w:p>
        </w:tc>
        <w:tc>
          <w:tcPr>
            <w:tcW w:w="3896" w:type="pct"/>
            <w:tcBorders>
              <w:top w:val="single" w:sz="4" w:space="0" w:color="auto"/>
              <w:left w:val="single" w:sz="4" w:space="0" w:color="auto"/>
              <w:bottom w:val="single" w:sz="4" w:space="0" w:color="auto"/>
              <w:right w:val="single" w:sz="4" w:space="0" w:color="auto"/>
            </w:tcBorders>
            <w:hideMark/>
          </w:tcPr>
          <w:p w14:paraId="1B62CA13" w14:textId="77777777" w:rsidR="009F6689" w:rsidRPr="009F6689" w:rsidRDefault="009F6689" w:rsidP="003B2E2A">
            <w:pPr>
              <w:pStyle w:val="S8Gazettetabletext"/>
            </w:pPr>
            <w:r w:rsidRPr="009F6689">
              <w:t>93424</w:t>
            </w:r>
          </w:p>
        </w:tc>
      </w:tr>
      <w:tr w:rsidR="009F6689" w:rsidRPr="009F6689" w14:paraId="1C0610CA"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tcPr>
          <w:p w14:paraId="35D5C979" w14:textId="55823011" w:rsidR="009F6689" w:rsidRPr="009F6689" w:rsidRDefault="009F6689" w:rsidP="003B2E2A">
            <w:pPr>
              <w:pStyle w:val="S8Gazettetableheading"/>
              <w:rPr>
                <w:rFonts w:ascii="Calibri" w:hAnsi="Calibri"/>
              </w:rPr>
            </w:pPr>
            <w:r w:rsidRPr="009F6689">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659EE6B8" w14:textId="77777777" w:rsidR="009F6689" w:rsidRPr="009F6689" w:rsidRDefault="009F6689" w:rsidP="003B2E2A">
            <w:pPr>
              <w:pStyle w:val="S8Gazettetabletext"/>
            </w:pPr>
            <w:r w:rsidRPr="009F6689">
              <w:t>Approval of the active constituent pyrimethanil for use in agricultural chemical products</w:t>
            </w:r>
          </w:p>
        </w:tc>
      </w:tr>
    </w:tbl>
    <w:p w14:paraId="253F17C1" w14:textId="77777777" w:rsidR="00D1143A" w:rsidRPr="002D1F2C" w:rsidRDefault="00D1143A" w:rsidP="002D1F2C">
      <w:pPr>
        <w:pStyle w:val="S8Gazettetabletext"/>
      </w:pPr>
      <w:r>
        <w:rPr>
          <w:highlight w:val="yellow"/>
        </w:rPr>
        <w:br w:type="page"/>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5"/>
        <w:gridCol w:w="7507"/>
      </w:tblGrid>
      <w:tr w:rsidR="009F6689" w:rsidRPr="009F6689" w14:paraId="21CA8E6D" w14:textId="77777777" w:rsidTr="0005530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74E9906" w14:textId="77777777" w:rsidR="009F6689" w:rsidRPr="009F6689" w:rsidRDefault="009F6689" w:rsidP="003B2E2A">
            <w:pPr>
              <w:pStyle w:val="S8Gazettetableheading"/>
            </w:pPr>
            <w:r w:rsidRPr="009F6689">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2D5144D6" w14:textId="77777777" w:rsidR="009F6689" w:rsidRPr="009F6689" w:rsidRDefault="009F6689" w:rsidP="003B2E2A">
            <w:pPr>
              <w:pStyle w:val="S8Gazettetabletext"/>
            </w:pPr>
            <w:r w:rsidRPr="009F6689">
              <w:t>137840</w:t>
            </w:r>
          </w:p>
        </w:tc>
      </w:tr>
      <w:tr w:rsidR="009F6689" w:rsidRPr="009F6689" w14:paraId="5C5A0313" w14:textId="77777777" w:rsidTr="0005530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2C6A66A" w14:textId="77777777" w:rsidR="009F6689" w:rsidRPr="009F6689" w:rsidRDefault="009F6689" w:rsidP="003B2E2A">
            <w:pPr>
              <w:pStyle w:val="S8Gazettetableheading"/>
            </w:pPr>
            <w:r w:rsidRPr="009F6689">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49EB20E6" w14:textId="2B386CCD" w:rsidR="009F6689" w:rsidRPr="009F6689" w:rsidRDefault="00980F9F" w:rsidP="003B2E2A">
            <w:pPr>
              <w:pStyle w:val="S8Gazettetabletext"/>
            </w:pPr>
            <w:r>
              <w:t>P</w:t>
            </w:r>
            <w:r w:rsidR="009F6689" w:rsidRPr="009F6689">
              <w:t>ropiconazole</w:t>
            </w:r>
          </w:p>
        </w:tc>
      </w:tr>
      <w:tr w:rsidR="009F6689" w:rsidRPr="009F6689" w14:paraId="251ECA6D" w14:textId="77777777" w:rsidTr="0005530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434E2D9" w14:textId="77777777" w:rsidR="009F6689" w:rsidRPr="009F6689" w:rsidRDefault="009F6689" w:rsidP="003B2E2A">
            <w:pPr>
              <w:pStyle w:val="S8Gazettetableheading"/>
            </w:pPr>
            <w:r w:rsidRPr="009F6689">
              <w:t>Applicant name</w:t>
            </w:r>
          </w:p>
        </w:tc>
        <w:tc>
          <w:tcPr>
            <w:tcW w:w="3897" w:type="pct"/>
            <w:tcBorders>
              <w:top w:val="single" w:sz="4" w:space="0" w:color="auto"/>
              <w:left w:val="single" w:sz="4" w:space="0" w:color="auto"/>
              <w:bottom w:val="single" w:sz="4" w:space="0" w:color="auto"/>
              <w:right w:val="single" w:sz="4" w:space="0" w:color="auto"/>
            </w:tcBorders>
            <w:hideMark/>
          </w:tcPr>
          <w:p w14:paraId="7BEF445E" w14:textId="77777777" w:rsidR="009F6689" w:rsidRPr="009F6689" w:rsidRDefault="009F6689" w:rsidP="003B2E2A">
            <w:pPr>
              <w:pStyle w:val="S8Gazettetabletext"/>
            </w:pPr>
            <w:r w:rsidRPr="009F6689">
              <w:t xml:space="preserve">Runge </w:t>
            </w:r>
            <w:proofErr w:type="spellStart"/>
            <w:r w:rsidRPr="009F6689">
              <w:t>Agrichems</w:t>
            </w:r>
            <w:proofErr w:type="spellEnd"/>
            <w:r w:rsidRPr="009F6689">
              <w:t xml:space="preserve"> Pty Ltd</w:t>
            </w:r>
          </w:p>
        </w:tc>
      </w:tr>
      <w:tr w:rsidR="009F6689" w:rsidRPr="009F6689" w14:paraId="2157CF90" w14:textId="77777777" w:rsidTr="0005530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948903D" w14:textId="77777777" w:rsidR="009F6689" w:rsidRPr="009F6689" w:rsidRDefault="009F6689" w:rsidP="003B2E2A">
            <w:pPr>
              <w:pStyle w:val="S8Gazettetableheading"/>
            </w:pPr>
            <w:r w:rsidRPr="009F6689">
              <w:t>Applicant ACN</w:t>
            </w:r>
          </w:p>
        </w:tc>
        <w:tc>
          <w:tcPr>
            <w:tcW w:w="3897" w:type="pct"/>
            <w:tcBorders>
              <w:top w:val="single" w:sz="4" w:space="0" w:color="auto"/>
              <w:left w:val="single" w:sz="4" w:space="0" w:color="auto"/>
              <w:bottom w:val="single" w:sz="4" w:space="0" w:color="auto"/>
              <w:right w:val="single" w:sz="4" w:space="0" w:color="auto"/>
            </w:tcBorders>
            <w:hideMark/>
          </w:tcPr>
          <w:p w14:paraId="5FD2496D" w14:textId="77777777" w:rsidR="009F6689" w:rsidRPr="009F6689" w:rsidRDefault="009F6689" w:rsidP="003B2E2A">
            <w:pPr>
              <w:pStyle w:val="S8Gazettetabletext"/>
            </w:pPr>
            <w:r w:rsidRPr="009F6689">
              <w:t>108 094 266</w:t>
            </w:r>
          </w:p>
        </w:tc>
      </w:tr>
      <w:tr w:rsidR="009F6689" w:rsidRPr="009F6689" w14:paraId="2414AB31" w14:textId="77777777" w:rsidTr="0005530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0C28F8B" w14:textId="77777777" w:rsidR="009F6689" w:rsidRPr="009F6689" w:rsidRDefault="009F6689" w:rsidP="003B2E2A">
            <w:pPr>
              <w:pStyle w:val="S8Gazettetableheading"/>
            </w:pPr>
            <w:r w:rsidRPr="009F6689">
              <w:t>Date of approval</w:t>
            </w:r>
          </w:p>
        </w:tc>
        <w:tc>
          <w:tcPr>
            <w:tcW w:w="3897" w:type="pct"/>
            <w:tcBorders>
              <w:top w:val="single" w:sz="4" w:space="0" w:color="auto"/>
              <w:left w:val="single" w:sz="4" w:space="0" w:color="auto"/>
              <w:bottom w:val="single" w:sz="4" w:space="0" w:color="auto"/>
              <w:right w:val="single" w:sz="4" w:space="0" w:color="auto"/>
            </w:tcBorders>
            <w:hideMark/>
          </w:tcPr>
          <w:p w14:paraId="0309A53C" w14:textId="77777777" w:rsidR="009F6689" w:rsidRPr="009F6689" w:rsidRDefault="009F6689" w:rsidP="003B2E2A">
            <w:pPr>
              <w:pStyle w:val="S8Gazettetabletext"/>
            </w:pPr>
            <w:r w:rsidRPr="009F6689">
              <w:t>20 October 2023</w:t>
            </w:r>
          </w:p>
        </w:tc>
      </w:tr>
      <w:tr w:rsidR="009F6689" w:rsidRPr="009F6689" w14:paraId="3CF8D765" w14:textId="77777777" w:rsidTr="0005530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7F839B7" w14:textId="77777777" w:rsidR="009F6689" w:rsidRPr="009F6689" w:rsidRDefault="009F6689" w:rsidP="003B2E2A">
            <w:pPr>
              <w:pStyle w:val="S8Gazettetableheading"/>
            </w:pPr>
            <w:r w:rsidRPr="009F6689">
              <w:t>Approval no.</w:t>
            </w:r>
          </w:p>
        </w:tc>
        <w:tc>
          <w:tcPr>
            <w:tcW w:w="3897" w:type="pct"/>
            <w:tcBorders>
              <w:top w:val="single" w:sz="4" w:space="0" w:color="auto"/>
              <w:left w:val="single" w:sz="4" w:space="0" w:color="auto"/>
              <w:bottom w:val="single" w:sz="4" w:space="0" w:color="auto"/>
              <w:right w:val="single" w:sz="4" w:space="0" w:color="auto"/>
            </w:tcBorders>
            <w:hideMark/>
          </w:tcPr>
          <w:p w14:paraId="18CAF3D4" w14:textId="77777777" w:rsidR="009F6689" w:rsidRPr="009F6689" w:rsidRDefault="009F6689" w:rsidP="003B2E2A">
            <w:pPr>
              <w:pStyle w:val="S8Gazettetabletext"/>
            </w:pPr>
            <w:r w:rsidRPr="009F6689">
              <w:t>93059</w:t>
            </w:r>
          </w:p>
        </w:tc>
      </w:tr>
      <w:tr w:rsidR="009F6689" w:rsidRPr="009F6689" w14:paraId="359559BF" w14:textId="77777777" w:rsidTr="0005530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16C0D31" w14:textId="77777777" w:rsidR="009F6689" w:rsidRPr="009F6689" w:rsidRDefault="009F6689" w:rsidP="003B2E2A">
            <w:pPr>
              <w:pStyle w:val="S8Gazettetableheading"/>
            </w:pPr>
            <w:r w:rsidRPr="009F6689">
              <w:t>Description of the application and its purpose, including the intended use of the active constituent</w:t>
            </w:r>
          </w:p>
        </w:tc>
        <w:tc>
          <w:tcPr>
            <w:tcW w:w="3897" w:type="pct"/>
            <w:tcBorders>
              <w:top w:val="single" w:sz="4" w:space="0" w:color="auto"/>
              <w:left w:val="single" w:sz="4" w:space="0" w:color="auto"/>
              <w:bottom w:val="single" w:sz="4" w:space="0" w:color="auto"/>
              <w:right w:val="single" w:sz="4" w:space="0" w:color="auto"/>
            </w:tcBorders>
            <w:hideMark/>
          </w:tcPr>
          <w:p w14:paraId="1942DFEE" w14:textId="77777777" w:rsidR="009F6689" w:rsidRPr="009F6689" w:rsidRDefault="009F6689" w:rsidP="003B2E2A">
            <w:pPr>
              <w:pStyle w:val="S8Gazettetabletext"/>
            </w:pPr>
            <w:r w:rsidRPr="009F6689">
              <w:t>Approval of the active constituent propiconazole for use in agricultural chemical products</w:t>
            </w:r>
          </w:p>
        </w:tc>
      </w:tr>
    </w:tbl>
    <w:p w14:paraId="3DA0B546" w14:textId="77777777" w:rsidR="009F6689" w:rsidRPr="009F6689" w:rsidRDefault="009F6689" w:rsidP="002D1F2C">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9F6689" w:rsidRPr="009F6689" w14:paraId="12F83F37"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95723CE" w14:textId="77777777" w:rsidR="009F6689" w:rsidRPr="009F6689" w:rsidRDefault="009F6689" w:rsidP="003B2E2A">
            <w:pPr>
              <w:pStyle w:val="S8Gazettetableheading"/>
            </w:pPr>
            <w:r w:rsidRPr="009F6689">
              <w:t>Application no.</w:t>
            </w:r>
          </w:p>
        </w:tc>
        <w:tc>
          <w:tcPr>
            <w:tcW w:w="3896" w:type="pct"/>
            <w:tcBorders>
              <w:top w:val="single" w:sz="4" w:space="0" w:color="auto"/>
              <w:left w:val="single" w:sz="4" w:space="0" w:color="auto"/>
              <w:bottom w:val="single" w:sz="4" w:space="0" w:color="auto"/>
              <w:right w:val="single" w:sz="4" w:space="0" w:color="auto"/>
            </w:tcBorders>
            <w:hideMark/>
          </w:tcPr>
          <w:p w14:paraId="7F058CD2" w14:textId="77777777" w:rsidR="009F6689" w:rsidRPr="009F6689" w:rsidRDefault="009F6689" w:rsidP="003B2E2A">
            <w:pPr>
              <w:pStyle w:val="S8Gazettetabletext"/>
            </w:pPr>
            <w:r w:rsidRPr="009F6689">
              <w:t>139400</w:t>
            </w:r>
          </w:p>
        </w:tc>
      </w:tr>
      <w:tr w:rsidR="009F6689" w:rsidRPr="009F6689" w14:paraId="0880C25F"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89DDC3F" w14:textId="77777777" w:rsidR="009F6689" w:rsidRPr="009F6689" w:rsidRDefault="009F6689" w:rsidP="003B2E2A">
            <w:pPr>
              <w:pStyle w:val="S8Gazettetableheading"/>
            </w:pPr>
            <w:r w:rsidRPr="009F6689">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3B1750BA" w14:textId="2EB2B07E" w:rsidR="009F6689" w:rsidRPr="009F6689" w:rsidRDefault="00980F9F" w:rsidP="003B2E2A">
            <w:pPr>
              <w:pStyle w:val="S8Gazettetabletext"/>
            </w:pPr>
            <w:r>
              <w:t>A</w:t>
            </w:r>
            <w:r w:rsidR="009F6689" w:rsidRPr="009F6689">
              <w:t>moxicillin trihydrate</w:t>
            </w:r>
          </w:p>
        </w:tc>
      </w:tr>
      <w:tr w:rsidR="009F6689" w:rsidRPr="009F6689" w14:paraId="5590BF97"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EAD5EF9" w14:textId="77777777" w:rsidR="009F6689" w:rsidRPr="009F6689" w:rsidRDefault="009F6689" w:rsidP="003B2E2A">
            <w:pPr>
              <w:pStyle w:val="S8Gazettetableheading"/>
            </w:pPr>
            <w:r w:rsidRPr="009F6689">
              <w:t>Applicant name</w:t>
            </w:r>
          </w:p>
        </w:tc>
        <w:tc>
          <w:tcPr>
            <w:tcW w:w="3896" w:type="pct"/>
            <w:tcBorders>
              <w:top w:val="single" w:sz="4" w:space="0" w:color="auto"/>
              <w:left w:val="single" w:sz="4" w:space="0" w:color="auto"/>
              <w:bottom w:val="single" w:sz="4" w:space="0" w:color="auto"/>
              <w:right w:val="single" w:sz="4" w:space="0" w:color="auto"/>
            </w:tcBorders>
            <w:hideMark/>
          </w:tcPr>
          <w:p w14:paraId="6C215397" w14:textId="77777777" w:rsidR="009F6689" w:rsidRPr="009F6689" w:rsidRDefault="009F6689" w:rsidP="003B2E2A">
            <w:pPr>
              <w:pStyle w:val="S8Gazettetabletext"/>
            </w:pPr>
            <w:r w:rsidRPr="009F6689">
              <w:t>Knight Benedikt Australia Pty Ltd</w:t>
            </w:r>
          </w:p>
        </w:tc>
      </w:tr>
      <w:tr w:rsidR="009F6689" w:rsidRPr="009F6689" w14:paraId="1E8748C4"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D12E7E3" w14:textId="77777777" w:rsidR="009F6689" w:rsidRPr="009F6689" w:rsidRDefault="009F6689" w:rsidP="003B2E2A">
            <w:pPr>
              <w:pStyle w:val="S8Gazettetableheading"/>
            </w:pPr>
            <w:r w:rsidRPr="009F6689">
              <w:t>Applicant ACN</w:t>
            </w:r>
          </w:p>
        </w:tc>
        <w:tc>
          <w:tcPr>
            <w:tcW w:w="3896" w:type="pct"/>
            <w:tcBorders>
              <w:top w:val="single" w:sz="4" w:space="0" w:color="auto"/>
              <w:left w:val="single" w:sz="4" w:space="0" w:color="auto"/>
              <w:bottom w:val="single" w:sz="4" w:space="0" w:color="auto"/>
              <w:right w:val="single" w:sz="4" w:space="0" w:color="auto"/>
            </w:tcBorders>
            <w:hideMark/>
          </w:tcPr>
          <w:p w14:paraId="4956B5BF" w14:textId="77777777" w:rsidR="009F6689" w:rsidRPr="009F6689" w:rsidRDefault="009F6689" w:rsidP="003B2E2A">
            <w:pPr>
              <w:pStyle w:val="S8Gazettetabletext"/>
            </w:pPr>
            <w:r w:rsidRPr="009F6689">
              <w:t>647 150 874</w:t>
            </w:r>
          </w:p>
        </w:tc>
      </w:tr>
      <w:tr w:rsidR="009F6689" w:rsidRPr="009F6689" w14:paraId="49F17612"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6FF3BA7" w14:textId="77777777" w:rsidR="009F6689" w:rsidRPr="009F6689" w:rsidRDefault="009F6689" w:rsidP="003B2E2A">
            <w:pPr>
              <w:pStyle w:val="S8Gazettetableheading"/>
            </w:pPr>
            <w:r w:rsidRPr="009F6689">
              <w:t>Date of approval</w:t>
            </w:r>
          </w:p>
        </w:tc>
        <w:tc>
          <w:tcPr>
            <w:tcW w:w="3896" w:type="pct"/>
            <w:tcBorders>
              <w:top w:val="single" w:sz="4" w:space="0" w:color="auto"/>
              <w:left w:val="single" w:sz="4" w:space="0" w:color="auto"/>
              <w:bottom w:val="single" w:sz="4" w:space="0" w:color="auto"/>
              <w:right w:val="single" w:sz="4" w:space="0" w:color="auto"/>
            </w:tcBorders>
            <w:hideMark/>
          </w:tcPr>
          <w:p w14:paraId="48A05534" w14:textId="77777777" w:rsidR="009F6689" w:rsidRPr="009F6689" w:rsidRDefault="009F6689" w:rsidP="003B2E2A">
            <w:pPr>
              <w:pStyle w:val="S8Gazettetabletext"/>
            </w:pPr>
            <w:r w:rsidRPr="009F6689">
              <w:t>20 October 2023</w:t>
            </w:r>
          </w:p>
        </w:tc>
      </w:tr>
      <w:tr w:rsidR="009F6689" w:rsidRPr="009F6689" w14:paraId="443275E0"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F4B63A2" w14:textId="77777777" w:rsidR="009F6689" w:rsidRPr="009F6689" w:rsidRDefault="009F6689" w:rsidP="003B2E2A">
            <w:pPr>
              <w:pStyle w:val="S8Gazettetableheading"/>
            </w:pPr>
            <w:r w:rsidRPr="009F6689">
              <w:t>Approval no.</w:t>
            </w:r>
          </w:p>
        </w:tc>
        <w:tc>
          <w:tcPr>
            <w:tcW w:w="3896" w:type="pct"/>
            <w:tcBorders>
              <w:top w:val="single" w:sz="4" w:space="0" w:color="auto"/>
              <w:left w:val="single" w:sz="4" w:space="0" w:color="auto"/>
              <w:bottom w:val="single" w:sz="4" w:space="0" w:color="auto"/>
              <w:right w:val="single" w:sz="4" w:space="0" w:color="auto"/>
            </w:tcBorders>
            <w:hideMark/>
          </w:tcPr>
          <w:p w14:paraId="1A3A288D" w14:textId="77777777" w:rsidR="009F6689" w:rsidRPr="009F6689" w:rsidRDefault="009F6689" w:rsidP="003B2E2A">
            <w:pPr>
              <w:pStyle w:val="S8Gazettetabletext"/>
            </w:pPr>
            <w:r w:rsidRPr="009F6689">
              <w:t>93506</w:t>
            </w:r>
          </w:p>
        </w:tc>
      </w:tr>
      <w:tr w:rsidR="009F6689" w:rsidRPr="009F6689" w14:paraId="2347273A" w14:textId="77777777" w:rsidTr="00055305">
        <w:trPr>
          <w:cantSplit/>
          <w:trHeight w:val="752"/>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EE0E53E" w14:textId="77777777" w:rsidR="009F6689" w:rsidRPr="009F6689" w:rsidRDefault="009F6689" w:rsidP="003B2E2A">
            <w:pPr>
              <w:pStyle w:val="S8Gazettetableheading"/>
            </w:pPr>
            <w:r w:rsidRPr="009F6689">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74C777AD" w14:textId="77777777" w:rsidR="009F6689" w:rsidRPr="009F6689" w:rsidRDefault="009F6689" w:rsidP="003B2E2A">
            <w:pPr>
              <w:pStyle w:val="S8Gazettetabletext"/>
            </w:pPr>
            <w:r w:rsidRPr="009F6689">
              <w:t>Approval of the active constituent amoxicillin trihydrate for use in veterinary chemical products</w:t>
            </w:r>
          </w:p>
        </w:tc>
      </w:tr>
    </w:tbl>
    <w:p w14:paraId="0DA668B9" w14:textId="75A0E153" w:rsidR="009F6689" w:rsidRPr="009F6689" w:rsidRDefault="009F6689" w:rsidP="009F6689">
      <w:pPr>
        <w:spacing w:before="400" w:after="200"/>
        <w:rPr>
          <w:rFonts w:ascii="Franklin Gothic Medium" w:eastAsia="Calibri" w:hAnsi="Franklin Gothic Medium"/>
          <w:iCs/>
          <w:sz w:val="20"/>
          <w:szCs w:val="18"/>
        </w:rPr>
      </w:pPr>
      <w:r w:rsidRPr="009F6689">
        <w:rPr>
          <w:rFonts w:ascii="Franklin Gothic Medium" w:eastAsia="Calibri" w:hAnsi="Franklin Gothic Medium"/>
          <w:iCs/>
          <w:sz w:val="20"/>
          <w:szCs w:val="18"/>
        </w:rPr>
        <w:t xml:space="preserve">Table </w:t>
      </w:r>
      <w:r w:rsidRPr="009F6689">
        <w:rPr>
          <w:rFonts w:ascii="Franklin Gothic Medium" w:eastAsia="Calibri" w:hAnsi="Franklin Gothic Medium"/>
          <w:iCs/>
          <w:sz w:val="20"/>
          <w:szCs w:val="18"/>
        </w:rPr>
        <w:fldChar w:fldCharType="begin"/>
      </w:r>
      <w:r w:rsidRPr="009F6689">
        <w:rPr>
          <w:rFonts w:ascii="Franklin Gothic Medium" w:eastAsia="Calibri" w:hAnsi="Franklin Gothic Medium"/>
          <w:iCs/>
          <w:sz w:val="20"/>
          <w:szCs w:val="18"/>
        </w:rPr>
        <w:instrText xml:space="preserve"> SEQ Table \* ARABIC </w:instrText>
      </w:r>
      <w:r w:rsidRPr="009F6689">
        <w:rPr>
          <w:rFonts w:ascii="Franklin Gothic Medium" w:eastAsia="Calibri" w:hAnsi="Franklin Gothic Medium"/>
          <w:iCs/>
          <w:sz w:val="20"/>
          <w:szCs w:val="18"/>
        </w:rPr>
        <w:fldChar w:fldCharType="separate"/>
      </w:r>
      <w:r w:rsidR="00055305">
        <w:rPr>
          <w:rFonts w:ascii="Franklin Gothic Medium" w:eastAsia="Calibri" w:hAnsi="Franklin Gothic Medium"/>
          <w:iCs/>
          <w:noProof/>
          <w:sz w:val="20"/>
          <w:szCs w:val="18"/>
        </w:rPr>
        <w:t>8</w:t>
      </w:r>
      <w:r w:rsidRPr="009F6689">
        <w:rPr>
          <w:rFonts w:ascii="Franklin Gothic Medium" w:eastAsia="Calibri" w:hAnsi="Franklin Gothic Medium"/>
          <w:iCs/>
          <w:noProof/>
          <w:sz w:val="20"/>
          <w:szCs w:val="18"/>
        </w:rPr>
        <w:fldChar w:fldCharType="end"/>
      </w:r>
      <w:r w:rsidRPr="009F6689">
        <w:rPr>
          <w:rFonts w:ascii="Franklin Gothic Medium" w:eastAsia="Calibri" w:hAnsi="Franklin Gothic Medium"/>
          <w:iCs/>
          <w:sz w:val="20"/>
          <w:szCs w:val="18"/>
        </w:rPr>
        <w:t>: Variations of active constituent</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9F6689" w:rsidRPr="009F6689" w14:paraId="328A6A02"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40C4A1D" w14:textId="77777777" w:rsidR="009F6689" w:rsidRPr="009F6689" w:rsidRDefault="009F6689" w:rsidP="003B2E2A">
            <w:pPr>
              <w:pStyle w:val="S8Gazettetableheading"/>
            </w:pPr>
            <w:r w:rsidRPr="009F6689">
              <w:t>Application no.</w:t>
            </w:r>
          </w:p>
        </w:tc>
        <w:tc>
          <w:tcPr>
            <w:tcW w:w="3896" w:type="pct"/>
            <w:tcBorders>
              <w:top w:val="single" w:sz="4" w:space="0" w:color="auto"/>
              <w:left w:val="single" w:sz="4" w:space="0" w:color="auto"/>
              <w:bottom w:val="single" w:sz="4" w:space="0" w:color="auto"/>
              <w:right w:val="single" w:sz="4" w:space="0" w:color="auto"/>
            </w:tcBorders>
            <w:hideMark/>
          </w:tcPr>
          <w:p w14:paraId="26840A43" w14:textId="77777777" w:rsidR="009F6689" w:rsidRPr="009F6689" w:rsidRDefault="009F6689" w:rsidP="003B2E2A">
            <w:pPr>
              <w:pStyle w:val="S8Gazettetabletext"/>
            </w:pPr>
            <w:r w:rsidRPr="009F6689">
              <w:t>138978</w:t>
            </w:r>
          </w:p>
        </w:tc>
      </w:tr>
      <w:tr w:rsidR="009F6689" w:rsidRPr="009F6689" w14:paraId="7389FE42"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3119503" w14:textId="77777777" w:rsidR="009F6689" w:rsidRPr="009F6689" w:rsidRDefault="009F6689" w:rsidP="003B2E2A">
            <w:pPr>
              <w:pStyle w:val="S8Gazettetableheading"/>
            </w:pPr>
            <w:r w:rsidRPr="009F6689">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548E561A" w14:textId="18299835" w:rsidR="009F6689" w:rsidRPr="009F6689" w:rsidRDefault="00980F9F" w:rsidP="003B2E2A">
            <w:pPr>
              <w:pStyle w:val="S8Gazettetabletext"/>
            </w:pPr>
            <w:r>
              <w:t>D</w:t>
            </w:r>
            <w:r w:rsidR="009F6689" w:rsidRPr="009F6689">
              <w:t>isodium zinc EDTA</w:t>
            </w:r>
          </w:p>
        </w:tc>
      </w:tr>
      <w:tr w:rsidR="009F6689" w:rsidRPr="009F6689" w14:paraId="7E4204D5"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FEC2084" w14:textId="77777777" w:rsidR="009F6689" w:rsidRPr="009F6689" w:rsidRDefault="009F6689" w:rsidP="003B2E2A">
            <w:pPr>
              <w:pStyle w:val="S8Gazettetableheading"/>
            </w:pPr>
            <w:r w:rsidRPr="009F6689">
              <w:t>Applicant name</w:t>
            </w:r>
          </w:p>
        </w:tc>
        <w:tc>
          <w:tcPr>
            <w:tcW w:w="3896" w:type="pct"/>
            <w:tcBorders>
              <w:top w:val="single" w:sz="4" w:space="0" w:color="auto"/>
              <w:left w:val="single" w:sz="4" w:space="0" w:color="auto"/>
              <w:bottom w:val="single" w:sz="4" w:space="0" w:color="auto"/>
              <w:right w:val="single" w:sz="4" w:space="0" w:color="auto"/>
            </w:tcBorders>
            <w:hideMark/>
          </w:tcPr>
          <w:p w14:paraId="70A82937" w14:textId="77777777" w:rsidR="009F6689" w:rsidRPr="009F6689" w:rsidRDefault="009F6689" w:rsidP="003B2E2A">
            <w:pPr>
              <w:pStyle w:val="S8Gazettetabletext"/>
            </w:pPr>
            <w:r w:rsidRPr="009F6689">
              <w:t>Boehringer Ingelheim Animal Health Australia Pty. Ltd.</w:t>
            </w:r>
          </w:p>
        </w:tc>
      </w:tr>
      <w:tr w:rsidR="009F6689" w:rsidRPr="009F6689" w14:paraId="5186750D"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5C06846" w14:textId="77777777" w:rsidR="009F6689" w:rsidRPr="009F6689" w:rsidRDefault="009F6689" w:rsidP="003B2E2A">
            <w:pPr>
              <w:pStyle w:val="S8Gazettetableheading"/>
            </w:pPr>
            <w:r w:rsidRPr="009F6689">
              <w:t>Applicant ACN</w:t>
            </w:r>
          </w:p>
        </w:tc>
        <w:tc>
          <w:tcPr>
            <w:tcW w:w="3896" w:type="pct"/>
            <w:tcBorders>
              <w:top w:val="single" w:sz="4" w:space="0" w:color="auto"/>
              <w:left w:val="single" w:sz="4" w:space="0" w:color="auto"/>
              <w:bottom w:val="single" w:sz="4" w:space="0" w:color="auto"/>
              <w:right w:val="single" w:sz="4" w:space="0" w:color="auto"/>
            </w:tcBorders>
            <w:hideMark/>
          </w:tcPr>
          <w:p w14:paraId="016D19E1" w14:textId="77777777" w:rsidR="009F6689" w:rsidRPr="009F6689" w:rsidRDefault="009F6689" w:rsidP="003B2E2A">
            <w:pPr>
              <w:pStyle w:val="S8Gazettetabletext"/>
            </w:pPr>
            <w:r w:rsidRPr="009F6689">
              <w:t xml:space="preserve">071 187 285 </w:t>
            </w:r>
          </w:p>
        </w:tc>
      </w:tr>
      <w:tr w:rsidR="009F6689" w:rsidRPr="009F6689" w14:paraId="599AD2AD"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E4542ED" w14:textId="77777777" w:rsidR="009F6689" w:rsidRPr="009F6689" w:rsidRDefault="009F6689" w:rsidP="003B2E2A">
            <w:pPr>
              <w:pStyle w:val="S8Gazettetableheading"/>
            </w:pPr>
            <w:r w:rsidRPr="009F6689">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32253CD0" w14:textId="77777777" w:rsidR="009F6689" w:rsidRPr="009F6689" w:rsidRDefault="009F6689" w:rsidP="003B2E2A">
            <w:pPr>
              <w:pStyle w:val="S8Gazettetabletext"/>
            </w:pPr>
            <w:r w:rsidRPr="009F6689">
              <w:t>17 October 2023</w:t>
            </w:r>
          </w:p>
        </w:tc>
      </w:tr>
      <w:tr w:rsidR="009F6689" w:rsidRPr="009F6689" w14:paraId="2DC21E0F"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3910BE5" w14:textId="77777777" w:rsidR="009F6689" w:rsidRPr="009F6689" w:rsidRDefault="009F6689" w:rsidP="003B2E2A">
            <w:pPr>
              <w:pStyle w:val="S8Gazettetableheading"/>
            </w:pPr>
            <w:r w:rsidRPr="009F6689">
              <w:t>Approval no.</w:t>
            </w:r>
          </w:p>
        </w:tc>
        <w:tc>
          <w:tcPr>
            <w:tcW w:w="3896" w:type="pct"/>
            <w:tcBorders>
              <w:top w:val="single" w:sz="4" w:space="0" w:color="auto"/>
              <w:left w:val="single" w:sz="4" w:space="0" w:color="auto"/>
              <w:bottom w:val="single" w:sz="4" w:space="0" w:color="auto"/>
              <w:right w:val="single" w:sz="4" w:space="0" w:color="auto"/>
            </w:tcBorders>
            <w:hideMark/>
          </w:tcPr>
          <w:p w14:paraId="0E8209E4" w14:textId="77777777" w:rsidR="009F6689" w:rsidRPr="009F6689" w:rsidRDefault="009F6689" w:rsidP="003B2E2A">
            <w:pPr>
              <w:pStyle w:val="S8Gazettetabletext"/>
            </w:pPr>
            <w:r w:rsidRPr="009F6689">
              <w:t>85000</w:t>
            </w:r>
          </w:p>
        </w:tc>
      </w:tr>
      <w:tr w:rsidR="009F6689" w:rsidRPr="009F6689" w14:paraId="28CC9F8D" w14:textId="77777777" w:rsidTr="00055305">
        <w:trPr>
          <w:cantSplit/>
          <w:trHeight w:val="680"/>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B080210" w14:textId="77777777" w:rsidR="009F6689" w:rsidRPr="009F6689" w:rsidRDefault="009F6689" w:rsidP="003B2E2A">
            <w:pPr>
              <w:pStyle w:val="S8Gazettetableheading"/>
            </w:pPr>
            <w:r w:rsidRPr="009F6689">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tcPr>
          <w:p w14:paraId="40F8EDEE" w14:textId="22570855" w:rsidR="009F6689" w:rsidRPr="009F6689" w:rsidRDefault="009F6689" w:rsidP="003B2E2A">
            <w:pPr>
              <w:pStyle w:val="S8Gazettetabletext"/>
            </w:pPr>
            <w:r w:rsidRPr="009F6689">
              <w:rPr>
                <w:iCs/>
              </w:rPr>
              <w:t>Variation of relevant particulars or conditions of an approved active constituent</w:t>
            </w:r>
          </w:p>
        </w:tc>
      </w:tr>
    </w:tbl>
    <w:p w14:paraId="32FC2E18" w14:textId="77777777" w:rsidR="00D1143A" w:rsidRPr="002D1F2C" w:rsidRDefault="00D1143A" w:rsidP="002D1F2C">
      <w:pPr>
        <w:pStyle w:val="S8Gazettetabletext"/>
      </w:pPr>
      <w:r>
        <w:rPr>
          <w:highlight w:val="yellow"/>
        </w:rPr>
        <w:br w:type="page"/>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9F6689" w:rsidRPr="009F6689" w14:paraId="11A3F2A2"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851500D" w14:textId="77777777" w:rsidR="009F6689" w:rsidRPr="009F6689" w:rsidRDefault="009F6689" w:rsidP="003B2E2A">
            <w:pPr>
              <w:pStyle w:val="S8Gazettetableheading"/>
            </w:pPr>
            <w:r w:rsidRPr="009F6689">
              <w:lastRenderedPageBreak/>
              <w:t>Application no.</w:t>
            </w:r>
          </w:p>
        </w:tc>
        <w:tc>
          <w:tcPr>
            <w:tcW w:w="3896" w:type="pct"/>
            <w:tcBorders>
              <w:top w:val="single" w:sz="4" w:space="0" w:color="auto"/>
              <w:left w:val="single" w:sz="4" w:space="0" w:color="auto"/>
              <w:bottom w:val="single" w:sz="4" w:space="0" w:color="auto"/>
              <w:right w:val="single" w:sz="4" w:space="0" w:color="auto"/>
            </w:tcBorders>
            <w:hideMark/>
          </w:tcPr>
          <w:p w14:paraId="2278DC30" w14:textId="77777777" w:rsidR="009F6689" w:rsidRPr="009F6689" w:rsidRDefault="009F6689" w:rsidP="003B2E2A">
            <w:pPr>
              <w:pStyle w:val="S8Gazettetabletext"/>
            </w:pPr>
            <w:r w:rsidRPr="009F6689">
              <w:t>139241</w:t>
            </w:r>
          </w:p>
        </w:tc>
      </w:tr>
      <w:tr w:rsidR="009F6689" w:rsidRPr="009F6689" w14:paraId="1E9A1B6B"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99FF87B" w14:textId="77777777" w:rsidR="009F6689" w:rsidRPr="009F6689" w:rsidRDefault="009F6689" w:rsidP="003B2E2A">
            <w:pPr>
              <w:pStyle w:val="S8Gazettetableheading"/>
            </w:pPr>
            <w:r w:rsidRPr="009F6689">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690C7966" w14:textId="0EC0F935" w:rsidR="009F6689" w:rsidRPr="009F6689" w:rsidRDefault="00980F9F" w:rsidP="003B2E2A">
            <w:pPr>
              <w:pStyle w:val="S8Gazettetabletext"/>
            </w:pPr>
            <w:r>
              <w:t>C</w:t>
            </w:r>
            <w:r w:rsidR="009F6689" w:rsidRPr="009F6689">
              <w:t>loxacillin benzathine</w:t>
            </w:r>
          </w:p>
        </w:tc>
      </w:tr>
      <w:tr w:rsidR="009F6689" w:rsidRPr="009F6689" w14:paraId="5A9C549A"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91A97CA" w14:textId="77777777" w:rsidR="009F6689" w:rsidRPr="009F6689" w:rsidRDefault="009F6689" w:rsidP="003B2E2A">
            <w:pPr>
              <w:pStyle w:val="S8Gazettetableheading"/>
            </w:pPr>
            <w:r w:rsidRPr="009F6689">
              <w:t>Applicant name</w:t>
            </w:r>
          </w:p>
        </w:tc>
        <w:tc>
          <w:tcPr>
            <w:tcW w:w="3896" w:type="pct"/>
            <w:tcBorders>
              <w:top w:val="single" w:sz="4" w:space="0" w:color="auto"/>
              <w:left w:val="single" w:sz="4" w:space="0" w:color="auto"/>
              <w:bottom w:val="single" w:sz="4" w:space="0" w:color="auto"/>
              <w:right w:val="single" w:sz="4" w:space="0" w:color="auto"/>
            </w:tcBorders>
            <w:hideMark/>
          </w:tcPr>
          <w:p w14:paraId="2C3DD18A" w14:textId="77777777" w:rsidR="009F6689" w:rsidRPr="009F6689" w:rsidRDefault="009F6689" w:rsidP="003B2E2A">
            <w:pPr>
              <w:pStyle w:val="S8Gazettetabletext"/>
            </w:pPr>
            <w:r w:rsidRPr="009F6689">
              <w:t>Zoetis Australia Pty Ltd</w:t>
            </w:r>
          </w:p>
        </w:tc>
      </w:tr>
      <w:tr w:rsidR="009F6689" w:rsidRPr="009F6689" w14:paraId="5B11B4DE"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A667E00" w14:textId="77777777" w:rsidR="009F6689" w:rsidRPr="009F6689" w:rsidRDefault="009F6689" w:rsidP="003B2E2A">
            <w:pPr>
              <w:pStyle w:val="S8Gazettetableheading"/>
            </w:pPr>
            <w:r w:rsidRPr="009F6689">
              <w:t>Applicant ACN</w:t>
            </w:r>
          </w:p>
        </w:tc>
        <w:tc>
          <w:tcPr>
            <w:tcW w:w="3896" w:type="pct"/>
            <w:tcBorders>
              <w:top w:val="single" w:sz="4" w:space="0" w:color="auto"/>
              <w:left w:val="single" w:sz="4" w:space="0" w:color="auto"/>
              <w:bottom w:val="single" w:sz="4" w:space="0" w:color="auto"/>
              <w:right w:val="single" w:sz="4" w:space="0" w:color="auto"/>
            </w:tcBorders>
            <w:hideMark/>
          </w:tcPr>
          <w:p w14:paraId="08FC889D" w14:textId="77777777" w:rsidR="009F6689" w:rsidRPr="009F6689" w:rsidRDefault="009F6689" w:rsidP="003B2E2A">
            <w:pPr>
              <w:pStyle w:val="S8Gazettetabletext"/>
            </w:pPr>
            <w:r w:rsidRPr="009F6689">
              <w:t xml:space="preserve">156 476 425 </w:t>
            </w:r>
          </w:p>
        </w:tc>
      </w:tr>
      <w:tr w:rsidR="009F6689" w:rsidRPr="009F6689" w14:paraId="227D81D7"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1548D93" w14:textId="77777777" w:rsidR="009F6689" w:rsidRPr="009F6689" w:rsidRDefault="009F6689" w:rsidP="003B2E2A">
            <w:pPr>
              <w:pStyle w:val="S8Gazettetableheading"/>
            </w:pPr>
            <w:r w:rsidRPr="009F6689">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33C833F1" w14:textId="77777777" w:rsidR="009F6689" w:rsidRPr="009F6689" w:rsidRDefault="009F6689" w:rsidP="003B2E2A">
            <w:pPr>
              <w:pStyle w:val="S8Gazettetabletext"/>
            </w:pPr>
            <w:r w:rsidRPr="009F6689">
              <w:t>20 October 2023</w:t>
            </w:r>
          </w:p>
        </w:tc>
      </w:tr>
      <w:tr w:rsidR="009F6689" w:rsidRPr="009F6689" w14:paraId="01813CE2"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3EACE0D" w14:textId="77777777" w:rsidR="009F6689" w:rsidRPr="009F6689" w:rsidRDefault="009F6689" w:rsidP="003B2E2A">
            <w:pPr>
              <w:pStyle w:val="S8Gazettetableheading"/>
            </w:pPr>
            <w:r w:rsidRPr="009F6689">
              <w:t>Approval no.</w:t>
            </w:r>
          </w:p>
        </w:tc>
        <w:tc>
          <w:tcPr>
            <w:tcW w:w="3896" w:type="pct"/>
            <w:tcBorders>
              <w:top w:val="single" w:sz="4" w:space="0" w:color="auto"/>
              <w:left w:val="single" w:sz="4" w:space="0" w:color="auto"/>
              <w:bottom w:val="single" w:sz="4" w:space="0" w:color="auto"/>
              <w:right w:val="single" w:sz="4" w:space="0" w:color="auto"/>
            </w:tcBorders>
            <w:hideMark/>
          </w:tcPr>
          <w:p w14:paraId="21EFA45D" w14:textId="77777777" w:rsidR="009F6689" w:rsidRPr="009F6689" w:rsidRDefault="009F6689" w:rsidP="003B2E2A">
            <w:pPr>
              <w:pStyle w:val="S8Gazettetabletext"/>
            </w:pPr>
            <w:r w:rsidRPr="009F6689">
              <w:t>84146</w:t>
            </w:r>
          </w:p>
        </w:tc>
      </w:tr>
      <w:tr w:rsidR="009F6689" w:rsidRPr="009F6689" w14:paraId="1CC5464A" w14:textId="77777777" w:rsidTr="00055305">
        <w:trPr>
          <w:cantSplit/>
          <w:trHeight w:val="874"/>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6096D50" w14:textId="77777777" w:rsidR="009F6689" w:rsidRPr="009F6689" w:rsidRDefault="009F6689" w:rsidP="003B2E2A">
            <w:pPr>
              <w:pStyle w:val="S8Gazettetableheading"/>
            </w:pPr>
            <w:r w:rsidRPr="009F6689">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tcPr>
          <w:p w14:paraId="78743294" w14:textId="26E34013" w:rsidR="009F6689" w:rsidRPr="009F6689" w:rsidRDefault="009F6689" w:rsidP="003B2E2A">
            <w:pPr>
              <w:pStyle w:val="S8Gazettetabletext"/>
            </w:pPr>
            <w:r w:rsidRPr="009F6689">
              <w:rPr>
                <w:iCs/>
              </w:rPr>
              <w:t>Variation of relevant particulars or conditions of an approved active constituent</w:t>
            </w:r>
          </w:p>
        </w:tc>
      </w:tr>
    </w:tbl>
    <w:p w14:paraId="5726355C" w14:textId="77777777" w:rsidR="009F6689" w:rsidRPr="009F6689" w:rsidRDefault="009F6689" w:rsidP="002D1F2C">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5"/>
      </w:tblGrid>
      <w:tr w:rsidR="009F6689" w:rsidRPr="009F6689" w14:paraId="25DBAD5D"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FD9F844" w14:textId="77777777" w:rsidR="009F6689" w:rsidRPr="009F6689" w:rsidRDefault="009F6689" w:rsidP="003B2E2A">
            <w:pPr>
              <w:pStyle w:val="S8Gazettetableheading"/>
            </w:pPr>
            <w:r w:rsidRPr="009F6689">
              <w:t>Application no.</w:t>
            </w:r>
          </w:p>
        </w:tc>
        <w:tc>
          <w:tcPr>
            <w:tcW w:w="3896" w:type="pct"/>
            <w:tcBorders>
              <w:top w:val="single" w:sz="4" w:space="0" w:color="auto"/>
              <w:left w:val="single" w:sz="4" w:space="0" w:color="auto"/>
              <w:bottom w:val="single" w:sz="4" w:space="0" w:color="auto"/>
              <w:right w:val="single" w:sz="4" w:space="0" w:color="auto"/>
            </w:tcBorders>
            <w:hideMark/>
          </w:tcPr>
          <w:p w14:paraId="18162D7C" w14:textId="77777777" w:rsidR="009F6689" w:rsidRPr="009F6689" w:rsidRDefault="009F6689" w:rsidP="003B2E2A">
            <w:pPr>
              <w:pStyle w:val="S8Gazettetabletext"/>
            </w:pPr>
            <w:r w:rsidRPr="009F6689">
              <w:t>139978</w:t>
            </w:r>
          </w:p>
        </w:tc>
      </w:tr>
      <w:tr w:rsidR="009F6689" w:rsidRPr="009F6689" w14:paraId="1C339355"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7968EEA" w14:textId="77777777" w:rsidR="009F6689" w:rsidRPr="009F6689" w:rsidRDefault="009F6689" w:rsidP="003B2E2A">
            <w:pPr>
              <w:pStyle w:val="S8Gazettetableheading"/>
            </w:pPr>
            <w:r w:rsidRPr="009F6689">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65F5A7CF" w14:textId="1C251277" w:rsidR="009F6689" w:rsidRPr="009F6689" w:rsidRDefault="00980F9F" w:rsidP="003B2E2A">
            <w:pPr>
              <w:pStyle w:val="S8Gazettetabletext"/>
            </w:pPr>
            <w:proofErr w:type="spellStart"/>
            <w:r>
              <w:t>T</w:t>
            </w:r>
            <w:r w:rsidR="009F6689" w:rsidRPr="009F6689">
              <w:t>ylosin</w:t>
            </w:r>
            <w:proofErr w:type="spellEnd"/>
            <w:r w:rsidR="009F6689" w:rsidRPr="009F6689">
              <w:t xml:space="preserve"> tartrate</w:t>
            </w:r>
          </w:p>
        </w:tc>
      </w:tr>
      <w:tr w:rsidR="009F6689" w:rsidRPr="009F6689" w14:paraId="7E3B96F0"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1A7E346" w14:textId="77777777" w:rsidR="009F6689" w:rsidRPr="009F6689" w:rsidRDefault="009F6689" w:rsidP="003B2E2A">
            <w:pPr>
              <w:pStyle w:val="S8Gazettetableheading"/>
            </w:pPr>
            <w:r w:rsidRPr="009F6689">
              <w:t>Applicant name</w:t>
            </w:r>
          </w:p>
        </w:tc>
        <w:tc>
          <w:tcPr>
            <w:tcW w:w="3896" w:type="pct"/>
            <w:tcBorders>
              <w:top w:val="single" w:sz="4" w:space="0" w:color="auto"/>
              <w:left w:val="single" w:sz="4" w:space="0" w:color="auto"/>
              <w:bottom w:val="single" w:sz="4" w:space="0" w:color="auto"/>
              <w:right w:val="single" w:sz="4" w:space="0" w:color="auto"/>
            </w:tcBorders>
            <w:hideMark/>
          </w:tcPr>
          <w:p w14:paraId="20C69B2B" w14:textId="77777777" w:rsidR="009F6689" w:rsidRPr="009F6689" w:rsidRDefault="009F6689" w:rsidP="003B2E2A">
            <w:pPr>
              <w:pStyle w:val="S8Gazettetabletext"/>
            </w:pPr>
            <w:r w:rsidRPr="009F6689">
              <w:t>Dox-al Australia Pty Ltd</w:t>
            </w:r>
          </w:p>
        </w:tc>
      </w:tr>
      <w:tr w:rsidR="009F6689" w:rsidRPr="009F6689" w14:paraId="397F8466"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F1A641E" w14:textId="77777777" w:rsidR="009F6689" w:rsidRPr="009F6689" w:rsidRDefault="009F6689" w:rsidP="003B2E2A">
            <w:pPr>
              <w:pStyle w:val="S8Gazettetableheading"/>
            </w:pPr>
            <w:r w:rsidRPr="009F6689">
              <w:t>Applicant ACN</w:t>
            </w:r>
          </w:p>
        </w:tc>
        <w:tc>
          <w:tcPr>
            <w:tcW w:w="3896" w:type="pct"/>
            <w:tcBorders>
              <w:top w:val="single" w:sz="4" w:space="0" w:color="auto"/>
              <w:left w:val="single" w:sz="4" w:space="0" w:color="auto"/>
              <w:bottom w:val="single" w:sz="4" w:space="0" w:color="auto"/>
              <w:right w:val="single" w:sz="4" w:space="0" w:color="auto"/>
            </w:tcBorders>
            <w:hideMark/>
          </w:tcPr>
          <w:p w14:paraId="427FBCEC" w14:textId="77777777" w:rsidR="009F6689" w:rsidRPr="009F6689" w:rsidRDefault="009F6689" w:rsidP="003B2E2A">
            <w:pPr>
              <w:pStyle w:val="S8Gazettetabletext"/>
            </w:pPr>
            <w:r w:rsidRPr="009F6689">
              <w:t xml:space="preserve">079 454 265 </w:t>
            </w:r>
          </w:p>
        </w:tc>
      </w:tr>
      <w:tr w:rsidR="009F6689" w:rsidRPr="009F6689" w14:paraId="0EE617B4"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C070EA6" w14:textId="77777777" w:rsidR="009F6689" w:rsidRPr="009F6689" w:rsidRDefault="009F6689" w:rsidP="003B2E2A">
            <w:pPr>
              <w:pStyle w:val="S8Gazettetableheading"/>
            </w:pPr>
            <w:r w:rsidRPr="009F6689">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65C9EF16" w14:textId="77777777" w:rsidR="009F6689" w:rsidRPr="009F6689" w:rsidRDefault="009F6689" w:rsidP="003B2E2A">
            <w:pPr>
              <w:pStyle w:val="S8Gazettetabletext"/>
            </w:pPr>
            <w:r w:rsidRPr="009F6689">
              <w:t>20 October 2023</w:t>
            </w:r>
          </w:p>
        </w:tc>
      </w:tr>
      <w:tr w:rsidR="009F6689" w:rsidRPr="009F6689" w14:paraId="2D71934D" w14:textId="77777777" w:rsidTr="0005530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C281FC5" w14:textId="77777777" w:rsidR="009F6689" w:rsidRPr="009F6689" w:rsidRDefault="009F6689" w:rsidP="003B2E2A">
            <w:pPr>
              <w:pStyle w:val="S8Gazettetableheading"/>
            </w:pPr>
            <w:r w:rsidRPr="009F6689">
              <w:t>Approval no.</w:t>
            </w:r>
          </w:p>
        </w:tc>
        <w:tc>
          <w:tcPr>
            <w:tcW w:w="3896" w:type="pct"/>
            <w:tcBorders>
              <w:top w:val="single" w:sz="4" w:space="0" w:color="auto"/>
              <w:left w:val="single" w:sz="4" w:space="0" w:color="auto"/>
              <w:bottom w:val="single" w:sz="4" w:space="0" w:color="auto"/>
              <w:right w:val="single" w:sz="4" w:space="0" w:color="auto"/>
            </w:tcBorders>
            <w:hideMark/>
          </w:tcPr>
          <w:p w14:paraId="1A579811" w14:textId="77777777" w:rsidR="009F6689" w:rsidRPr="009F6689" w:rsidRDefault="009F6689" w:rsidP="003B2E2A">
            <w:pPr>
              <w:pStyle w:val="S8Gazettetabletext"/>
            </w:pPr>
            <w:r w:rsidRPr="009F6689">
              <w:t>83639</w:t>
            </w:r>
          </w:p>
        </w:tc>
      </w:tr>
      <w:tr w:rsidR="009F6689" w:rsidRPr="009F6689" w14:paraId="1283A4D6" w14:textId="77777777" w:rsidTr="00055305">
        <w:trPr>
          <w:cantSplit/>
          <w:trHeight w:val="894"/>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92CC39E" w14:textId="77777777" w:rsidR="009F6689" w:rsidRPr="009F6689" w:rsidRDefault="009F6689" w:rsidP="003B2E2A">
            <w:pPr>
              <w:pStyle w:val="S8Gazettetableheading"/>
            </w:pPr>
            <w:r w:rsidRPr="009F6689">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45596BA6" w14:textId="55421926" w:rsidR="009F6689" w:rsidRPr="009F6689" w:rsidRDefault="009F6689" w:rsidP="003B2E2A">
            <w:pPr>
              <w:pStyle w:val="S8Gazettetabletext"/>
              <w:rPr>
                <w:iCs/>
              </w:rPr>
            </w:pPr>
            <w:r w:rsidRPr="009F6689">
              <w:rPr>
                <w:iCs/>
              </w:rPr>
              <w:t>Variation of relevant particulars of an approved active constituent, and variation to a manufacturing site for the existing approval</w:t>
            </w:r>
          </w:p>
        </w:tc>
      </w:tr>
    </w:tbl>
    <w:p w14:paraId="247F551A" w14:textId="413A5CD8" w:rsidR="00D1143A" w:rsidRDefault="00D1143A" w:rsidP="00D1143A">
      <w:pPr>
        <w:rPr>
          <w:rFonts w:ascii="Calibri" w:eastAsia="Arial Unicode MS" w:hAnsi="Calibri" w:cs="Calibri"/>
          <w:b/>
          <w:color w:val="000000"/>
          <w:sz w:val="20"/>
          <w:szCs w:val="18"/>
          <w:bdr w:val="none" w:sz="0" w:space="0" w:color="auto" w:frame="1"/>
          <w:lang w:val="en-GB" w:eastAsia="en-AU"/>
        </w:rPr>
        <w:sectPr w:rsidR="00D1143A">
          <w:headerReference w:type="even" r:id="rId24"/>
          <w:pgSz w:w="11906" w:h="16838"/>
          <w:pgMar w:top="1440" w:right="1134" w:bottom="1440" w:left="1134" w:header="680" w:footer="737" w:gutter="0"/>
          <w:cols w:space="720"/>
        </w:sectPr>
      </w:pPr>
    </w:p>
    <w:p w14:paraId="041209B3" w14:textId="63CBB04D" w:rsidR="009F6689" w:rsidRPr="009F6689" w:rsidRDefault="009F6689" w:rsidP="003B2E2A">
      <w:pPr>
        <w:pStyle w:val="GazetteHeading1"/>
      </w:pPr>
      <w:bookmarkStart w:id="21" w:name="_Toc149559880"/>
      <w:r w:rsidRPr="009F6689">
        <w:lastRenderedPageBreak/>
        <w:t>Agvet chemical voluntary recall: Yates Weed ‘n’ Feed Buffalo Lawn Weed Killer and Lawn Fertiliser Hose On</w:t>
      </w:r>
      <w:bookmarkEnd w:id="21"/>
    </w:p>
    <w:p w14:paraId="430ACE93" w14:textId="77777777" w:rsidR="009F6689" w:rsidRPr="009F6689" w:rsidRDefault="009F6689" w:rsidP="003B2E2A">
      <w:pPr>
        <w:pStyle w:val="GazetteNormalText"/>
      </w:pPr>
      <w:r w:rsidRPr="009F6689">
        <w:rPr>
          <w:b/>
          <w:bCs/>
        </w:rPr>
        <w:t>Product name</w:t>
      </w:r>
      <w:r w:rsidRPr="009F6689">
        <w:t xml:space="preserve">: Yates Weed </w:t>
      </w:r>
      <w:r w:rsidRPr="009F6689">
        <w:t>‘</w:t>
      </w:r>
      <w:r w:rsidRPr="009F6689">
        <w:t>n</w:t>
      </w:r>
      <w:r w:rsidRPr="009F6689">
        <w:t>’</w:t>
      </w:r>
      <w:r w:rsidRPr="009F6689">
        <w:t xml:space="preserve"> Feed Buffalo Lawn Weed Killer and Lawn Fertiliser Hose On</w:t>
      </w:r>
    </w:p>
    <w:p w14:paraId="10A3C03C" w14:textId="77777777" w:rsidR="009F6689" w:rsidRPr="009F6689" w:rsidRDefault="009F6689" w:rsidP="003B2E2A">
      <w:pPr>
        <w:pStyle w:val="GazetteNormalText"/>
      </w:pPr>
      <w:r w:rsidRPr="009F6689">
        <w:rPr>
          <w:b/>
          <w:bCs/>
        </w:rPr>
        <w:t>APVMA registration number</w:t>
      </w:r>
      <w:r w:rsidRPr="009F6689">
        <w:t>: 93178</w:t>
      </w:r>
    </w:p>
    <w:p w14:paraId="751287AC" w14:textId="77777777" w:rsidR="009F6689" w:rsidRPr="009F6689" w:rsidRDefault="009F6689" w:rsidP="003B2E2A">
      <w:pPr>
        <w:pStyle w:val="GazetteNormalText"/>
      </w:pPr>
      <w:r w:rsidRPr="009F6689">
        <w:rPr>
          <w:b/>
          <w:bCs/>
        </w:rPr>
        <w:t>APVMA approved label number</w:t>
      </w:r>
      <w:r w:rsidRPr="009F6689">
        <w:t>: 138161</w:t>
      </w:r>
    </w:p>
    <w:p w14:paraId="62EBD56E" w14:textId="77777777" w:rsidR="009F6689" w:rsidRPr="009F6689" w:rsidRDefault="009F6689" w:rsidP="003B2E2A">
      <w:pPr>
        <w:pStyle w:val="GazetteNormalText"/>
      </w:pPr>
      <w:r w:rsidRPr="009F6689">
        <w:rPr>
          <w:b/>
          <w:bCs/>
        </w:rPr>
        <w:t>Batch number</w:t>
      </w:r>
      <w:r w:rsidRPr="009F6689">
        <w:t>: 120073496</w:t>
      </w:r>
    </w:p>
    <w:p w14:paraId="0C67D839" w14:textId="77777777" w:rsidR="009F6689" w:rsidRPr="009F6689" w:rsidRDefault="009F6689" w:rsidP="003B2E2A">
      <w:pPr>
        <w:pStyle w:val="GazetteNormalText"/>
      </w:pPr>
      <w:r w:rsidRPr="009F6689">
        <w:rPr>
          <w:b/>
          <w:bCs/>
        </w:rPr>
        <w:t xml:space="preserve">Pack size: </w:t>
      </w:r>
      <w:r w:rsidRPr="009F6689">
        <w:t>2.4 L</w:t>
      </w:r>
    </w:p>
    <w:p w14:paraId="06DEAE78" w14:textId="7A07E983" w:rsidR="009F6689" w:rsidRPr="009F6689" w:rsidRDefault="009F6689" w:rsidP="003B2E2A">
      <w:pPr>
        <w:pStyle w:val="GazetteNormalText"/>
      </w:pPr>
      <w:r w:rsidRPr="009F6689">
        <w:rPr>
          <w:b/>
          <w:bCs/>
        </w:rPr>
        <w:t>Sold by</w:t>
      </w:r>
      <w:r w:rsidRPr="009F6689">
        <w:t>: Garden product retailers nationwide between 10</w:t>
      </w:r>
      <w:r w:rsidR="00E96A17">
        <w:t xml:space="preserve"> October 2023 </w:t>
      </w:r>
      <w:r w:rsidRPr="009F6689">
        <w:t>to 19</w:t>
      </w:r>
      <w:r w:rsidR="00E96A17">
        <w:t xml:space="preserve"> October </w:t>
      </w:r>
      <w:r w:rsidRPr="009F6689">
        <w:t>2023.</w:t>
      </w:r>
    </w:p>
    <w:p w14:paraId="27D7E812" w14:textId="77777777" w:rsidR="009F6689" w:rsidRPr="009F6689" w:rsidRDefault="009F6689" w:rsidP="003B2E2A">
      <w:pPr>
        <w:pStyle w:val="GazetteNormalText"/>
      </w:pPr>
      <w:r w:rsidRPr="009F6689">
        <w:t xml:space="preserve">On 19 October 2023, Yates Australia [ABN: 000 049 427], a division of </w:t>
      </w:r>
      <w:proofErr w:type="spellStart"/>
      <w:r w:rsidRPr="009F6689">
        <w:t>DuluxGroup</w:t>
      </w:r>
      <w:proofErr w:type="spellEnd"/>
      <w:r w:rsidRPr="009F6689">
        <w:t xml:space="preserve"> (Australia) Pty. Ltd., initiated a voluntary recall under section 106 of the Agricultural and Veterinary Chemicals Code scheduled to the </w:t>
      </w:r>
      <w:r w:rsidRPr="009F6689">
        <w:rPr>
          <w:i/>
        </w:rPr>
        <w:t>Agricultural and Veterinary Chemicals Code Act 1994</w:t>
      </w:r>
      <w:r w:rsidRPr="009F6689">
        <w:t xml:space="preserve"> (</w:t>
      </w:r>
      <w:proofErr w:type="spellStart"/>
      <w:r w:rsidRPr="009F6689">
        <w:t>Cth</w:t>
      </w:r>
      <w:proofErr w:type="spellEnd"/>
      <w:r w:rsidRPr="009F6689">
        <w:t>) in relation to the chemical product described above.</w:t>
      </w:r>
    </w:p>
    <w:p w14:paraId="20EEB00A" w14:textId="77777777" w:rsidR="009F6689" w:rsidRPr="009F6689" w:rsidRDefault="009F6689" w:rsidP="003B2E2A">
      <w:pPr>
        <w:pStyle w:val="GazetteHeading2"/>
      </w:pPr>
      <w:r w:rsidRPr="009F6689">
        <w:t>Reason for voluntary recall</w:t>
      </w:r>
    </w:p>
    <w:p w14:paraId="7FE43DA1" w14:textId="18377096" w:rsidR="009F6689" w:rsidRPr="009F6689" w:rsidRDefault="009F6689" w:rsidP="003B2E2A">
      <w:pPr>
        <w:pStyle w:val="GazetteNormalText"/>
      </w:pPr>
      <w:r w:rsidRPr="009F6689">
        <w:t>Affected 2.4 L packs of the product are missing the active ingredient list on the front label on the container.</w:t>
      </w:r>
    </w:p>
    <w:p w14:paraId="721D4D0F" w14:textId="77777777" w:rsidR="009F6689" w:rsidRPr="009F6689" w:rsidRDefault="009F6689" w:rsidP="003B2E2A">
      <w:pPr>
        <w:pStyle w:val="GazetteHeading2"/>
      </w:pPr>
      <w:r w:rsidRPr="009F6689">
        <w:t>Hazard</w:t>
      </w:r>
    </w:p>
    <w:p w14:paraId="69223727" w14:textId="77777777" w:rsidR="009F6689" w:rsidRPr="009F6689" w:rsidRDefault="009F6689" w:rsidP="003B2E2A">
      <w:pPr>
        <w:pStyle w:val="GazetteNormalText"/>
      </w:pPr>
      <w:r w:rsidRPr="009F6689">
        <w:t>It is important that users of the product are aware of the active constituents in the product when using the product on lawns.</w:t>
      </w:r>
    </w:p>
    <w:p w14:paraId="60AAB300" w14:textId="77777777" w:rsidR="009F6689" w:rsidRPr="009F6689" w:rsidRDefault="009F6689" w:rsidP="003B2E2A">
      <w:pPr>
        <w:pStyle w:val="GazetteNormalText"/>
      </w:pPr>
      <w:r w:rsidRPr="009F6689">
        <w:t>Potential for misuse of product resulting in harm to people, animals, or the environment.</w:t>
      </w:r>
    </w:p>
    <w:p w14:paraId="0FA1ED0E" w14:textId="77777777" w:rsidR="009F6689" w:rsidRPr="009F6689" w:rsidRDefault="009F6689" w:rsidP="003B2E2A">
      <w:pPr>
        <w:pStyle w:val="GazetteHeading2"/>
      </w:pPr>
      <w:r w:rsidRPr="009F6689">
        <w:t>What to do if in possession of this chemical product</w:t>
      </w:r>
    </w:p>
    <w:p w14:paraId="520FF4B2" w14:textId="21E6F293" w:rsidR="009F6689" w:rsidRPr="009F6689" w:rsidRDefault="009F6689" w:rsidP="003B2E2A">
      <w:pPr>
        <w:pStyle w:val="GazetteNormalText"/>
      </w:pPr>
      <w:r w:rsidRPr="009F6689">
        <w:t xml:space="preserve">If you have purchased a pack of Yates Weed </w:t>
      </w:r>
      <w:r w:rsidRPr="009F6689">
        <w:t>‘</w:t>
      </w:r>
      <w:r w:rsidRPr="009F6689">
        <w:t>n</w:t>
      </w:r>
      <w:r w:rsidRPr="009F6689">
        <w:t>’</w:t>
      </w:r>
      <w:r w:rsidRPr="009F6689">
        <w:t xml:space="preserve"> Feed Buffalo Lawn Weed Killer and Lawn Fertiliser Hose On and it does not list the active constituents [</w:t>
      </w:r>
      <w:r w:rsidRPr="009F6689">
        <w:t>“</w:t>
      </w:r>
      <w:r w:rsidRPr="009F6689">
        <w:t>6 g/L BROMOXYNIL (PRESENT AS THE POTASSIUM SALT), 6 g/L MCPA (PRESENT AS THE POTASSIUM SALT)</w:t>
      </w:r>
      <w:r w:rsidRPr="009F6689">
        <w:t>”</w:t>
      </w:r>
      <w:r w:rsidRPr="009F6689">
        <w:t>] on the front label, return the pack to the retail store.</w:t>
      </w:r>
    </w:p>
    <w:p w14:paraId="492B3CDC" w14:textId="77777777" w:rsidR="009F6689" w:rsidRPr="009F6689" w:rsidRDefault="009F6689" w:rsidP="003B2E2A">
      <w:pPr>
        <w:pStyle w:val="GazetteNormalText"/>
      </w:pPr>
      <w:r w:rsidRPr="009F6689">
        <w:t>Please contact your supplier or Yates Customer Service on 1300 369 074 to organise new front labels or to arrange for stock returns.</w:t>
      </w:r>
    </w:p>
    <w:p w14:paraId="1ACAA8DA" w14:textId="77777777" w:rsidR="009F6689" w:rsidRPr="009F6689" w:rsidRDefault="009F6689" w:rsidP="003B2E2A">
      <w:pPr>
        <w:pStyle w:val="GazetteHeading2"/>
      </w:pPr>
      <w:r w:rsidRPr="009F6689">
        <w:t>More information</w:t>
      </w:r>
    </w:p>
    <w:p w14:paraId="6BBC805E" w14:textId="389567EA" w:rsidR="009F6689" w:rsidRPr="009F6689" w:rsidRDefault="009F6689" w:rsidP="003B2E2A">
      <w:pPr>
        <w:pStyle w:val="GazetteNormalText"/>
      </w:pPr>
      <w:r w:rsidRPr="009F6689">
        <w:t xml:space="preserve">Visit the APVMA website to </w:t>
      </w:r>
      <w:hyperlink r:id="rId25" w:history="1">
        <w:r w:rsidRPr="00E96A17">
          <w:rPr>
            <w:rStyle w:val="Hyperlink"/>
          </w:rPr>
          <w:t>view the notice</w:t>
        </w:r>
      </w:hyperlink>
      <w:r w:rsidRPr="009F6689">
        <w:t xml:space="preserve"> of voluntary recall for the chemical product described above.</w:t>
      </w:r>
    </w:p>
    <w:p w14:paraId="47B98534" w14:textId="0780AC3A" w:rsidR="002D1F2C" w:rsidRPr="002D1F2C" w:rsidRDefault="009F6689" w:rsidP="00764F7D">
      <w:pPr>
        <w:pStyle w:val="GazetteNormalText"/>
        <w:rPr>
          <w:highlight w:val="yellow"/>
        </w:rPr>
      </w:pPr>
      <w:r w:rsidRPr="009F6689">
        <w:t xml:space="preserve">The APVMA publishes a list of </w:t>
      </w:r>
      <w:hyperlink r:id="rId26" w:history="1">
        <w:proofErr w:type="spellStart"/>
        <w:r w:rsidRPr="00E96A17">
          <w:rPr>
            <w:rStyle w:val="Hyperlink"/>
          </w:rPr>
          <w:t>agvet</w:t>
        </w:r>
        <w:proofErr w:type="spellEnd"/>
        <w:r w:rsidRPr="00E96A17">
          <w:rPr>
            <w:rStyle w:val="Hyperlink"/>
          </w:rPr>
          <w:t xml:space="preserve"> chemical recall notices</w:t>
        </w:r>
      </w:hyperlink>
      <w:r w:rsidRPr="009F6689">
        <w:t xml:space="preserve"> on its website and provides a </w:t>
      </w:r>
      <w:hyperlink r:id="rId27" w:history="1">
        <w:r w:rsidRPr="00E96A17">
          <w:rPr>
            <w:rStyle w:val="Hyperlink"/>
          </w:rPr>
          <w:t>subscription option</w:t>
        </w:r>
      </w:hyperlink>
      <w:r w:rsidRPr="009F6689">
        <w:t xml:space="preserve"> to be notified by email when a new recall notice is published.</w:t>
      </w:r>
      <w:r w:rsidR="002D1F2C">
        <w:rPr>
          <w:highlight w:val="yellow"/>
        </w:rPr>
        <w:br w:type="page"/>
      </w:r>
    </w:p>
    <w:p w14:paraId="3B3A067E" w14:textId="77777777" w:rsidR="009F6689" w:rsidRPr="009F6689" w:rsidRDefault="009F6689" w:rsidP="003B2E2A">
      <w:pPr>
        <w:pStyle w:val="GazetteHeading2"/>
      </w:pPr>
      <w:r w:rsidRPr="009F6689">
        <w:lastRenderedPageBreak/>
        <w:t>Contact</w:t>
      </w:r>
    </w:p>
    <w:p w14:paraId="3C17F261" w14:textId="77777777" w:rsidR="009F6689" w:rsidRPr="009F6689" w:rsidRDefault="009F6689" w:rsidP="003B2E2A">
      <w:pPr>
        <w:pStyle w:val="GazetteNormalText"/>
      </w:pPr>
      <w:r w:rsidRPr="009F6689">
        <w:t>Questions about this voluntary recall should be directed to:</w:t>
      </w:r>
    </w:p>
    <w:p w14:paraId="06101F40" w14:textId="4FA4AC86" w:rsidR="00D1143A" w:rsidRDefault="009F6689" w:rsidP="003B2E2A">
      <w:pPr>
        <w:pStyle w:val="GazetteNormalText"/>
        <w:rPr>
          <w:rFonts w:ascii="Calibri" w:hAnsi="Calibri" w:cs="Calibri"/>
          <w:b/>
          <w:sz w:val="20"/>
          <w:bdr w:val="none" w:sz="0" w:space="0" w:color="auto" w:frame="1"/>
        </w:rPr>
        <w:sectPr w:rsidR="00D1143A">
          <w:pgSz w:w="11906" w:h="16838"/>
          <w:pgMar w:top="1440" w:right="1134" w:bottom="1440" w:left="1134" w:header="680" w:footer="737" w:gutter="0"/>
          <w:cols w:space="720"/>
        </w:sectPr>
      </w:pPr>
      <w:r w:rsidRPr="009F6689">
        <w:t>Yates Customer Service</w:t>
      </w:r>
      <w:r w:rsidRPr="009F6689">
        <w:br/>
      </w:r>
      <w:r w:rsidRPr="009F6689">
        <w:rPr>
          <w:b/>
          <w:bCs/>
        </w:rPr>
        <w:t>Phone</w:t>
      </w:r>
      <w:r w:rsidRPr="009F6689">
        <w:t>: 1300 369 074</w:t>
      </w:r>
      <w:r w:rsidR="002D1F2C">
        <w:br/>
      </w:r>
      <w:r w:rsidRPr="009F6689">
        <w:t xml:space="preserve">Live Chat Online at </w:t>
      </w:r>
      <w:hyperlink r:id="rId28" w:history="1">
        <w:r w:rsidRPr="00E96A17">
          <w:rPr>
            <w:rStyle w:val="Hyperlink"/>
          </w:rPr>
          <w:t>yates.com.au</w:t>
        </w:r>
      </w:hyperlink>
      <w:r w:rsidRPr="009F6689">
        <w:t>.</w:t>
      </w:r>
    </w:p>
    <w:p w14:paraId="69CCA250" w14:textId="1117C7A4" w:rsidR="009F6689" w:rsidRPr="009F6689" w:rsidRDefault="009F6689" w:rsidP="003B2E2A">
      <w:pPr>
        <w:pStyle w:val="GazetteHeading1"/>
      </w:pPr>
      <w:bookmarkStart w:id="22" w:name="_Toc149559881"/>
      <w:r w:rsidRPr="009F6689">
        <w:lastRenderedPageBreak/>
        <w:t xml:space="preserve">Agvet chemical voluntary recall: </w:t>
      </w:r>
      <w:proofErr w:type="spellStart"/>
      <w:r w:rsidRPr="009F6689">
        <w:t>CaniPRBC</w:t>
      </w:r>
      <w:proofErr w:type="spellEnd"/>
      <w:r w:rsidRPr="009F6689">
        <w:t xml:space="preserve"> </w:t>
      </w:r>
      <w:r w:rsidR="001E59F6">
        <w:t>–</w:t>
      </w:r>
      <w:r w:rsidRPr="009F6689">
        <w:t xml:space="preserve"> Canine Packed Red Blood Cells</w:t>
      </w:r>
      <w:bookmarkEnd w:id="22"/>
      <w:r w:rsidRPr="009F6689">
        <w:t xml:space="preserve"> </w:t>
      </w:r>
    </w:p>
    <w:p w14:paraId="6A7BCCD9" w14:textId="1B29A103" w:rsidR="009F6689" w:rsidRPr="009F6689" w:rsidRDefault="009F6689" w:rsidP="003B2E2A">
      <w:pPr>
        <w:pStyle w:val="GazetteNormalText"/>
      </w:pPr>
      <w:r w:rsidRPr="009F6689">
        <w:rPr>
          <w:b/>
          <w:bCs/>
        </w:rPr>
        <w:t>Product name</w:t>
      </w:r>
      <w:r w:rsidRPr="009F6689">
        <w:t xml:space="preserve">: </w:t>
      </w:r>
      <w:proofErr w:type="spellStart"/>
      <w:r w:rsidRPr="009F6689">
        <w:t>CaniPRBC</w:t>
      </w:r>
      <w:proofErr w:type="spellEnd"/>
      <w:r w:rsidRPr="009F6689">
        <w:t xml:space="preserve"> </w:t>
      </w:r>
      <w:r w:rsidR="001E59F6">
        <w:t>–</w:t>
      </w:r>
      <w:r w:rsidRPr="009F6689">
        <w:t xml:space="preserve"> Canine Packed Red Blood Cells</w:t>
      </w:r>
    </w:p>
    <w:p w14:paraId="2A6E8F5A" w14:textId="77777777" w:rsidR="009F6689" w:rsidRPr="009F6689" w:rsidRDefault="009F6689" w:rsidP="003B2E2A">
      <w:pPr>
        <w:pStyle w:val="GazetteNormalText"/>
      </w:pPr>
      <w:r w:rsidRPr="009F6689">
        <w:rPr>
          <w:b/>
          <w:bCs/>
        </w:rPr>
        <w:t>APVMA registration number</w:t>
      </w:r>
      <w:r w:rsidRPr="009F6689">
        <w:t>: 81359</w:t>
      </w:r>
    </w:p>
    <w:p w14:paraId="6E7E4676" w14:textId="77777777" w:rsidR="009F6689" w:rsidRPr="009F6689" w:rsidRDefault="009F6689" w:rsidP="003B2E2A">
      <w:pPr>
        <w:pStyle w:val="GazetteNormalText"/>
      </w:pPr>
      <w:r w:rsidRPr="009F6689">
        <w:rPr>
          <w:b/>
          <w:bCs/>
        </w:rPr>
        <w:t>APVMA approved label number</w:t>
      </w:r>
      <w:r w:rsidRPr="009F6689">
        <w:t>: 102893</w:t>
      </w:r>
    </w:p>
    <w:p w14:paraId="7D6203BE" w14:textId="77777777" w:rsidR="009F6689" w:rsidRPr="009F6689" w:rsidRDefault="009F6689" w:rsidP="003B2E2A">
      <w:pPr>
        <w:pStyle w:val="GazetteNormalText"/>
      </w:pPr>
      <w:r w:rsidRPr="009F6689">
        <w:rPr>
          <w:b/>
          <w:bCs/>
        </w:rPr>
        <w:t>Batch number</w:t>
      </w:r>
      <w:r w:rsidRPr="009F6689">
        <w:t>: 13055 PRBC</w:t>
      </w:r>
    </w:p>
    <w:p w14:paraId="34367900" w14:textId="77777777" w:rsidR="009F6689" w:rsidRPr="009F6689" w:rsidRDefault="009F6689" w:rsidP="003B2E2A">
      <w:pPr>
        <w:pStyle w:val="GazetteNormalText"/>
      </w:pPr>
      <w:r w:rsidRPr="009F6689">
        <w:rPr>
          <w:b/>
          <w:bCs/>
        </w:rPr>
        <w:t>Sold by</w:t>
      </w:r>
      <w:r w:rsidRPr="009F6689">
        <w:t xml:space="preserve">: </w:t>
      </w:r>
      <w:proofErr w:type="spellStart"/>
      <w:r w:rsidRPr="009F6689">
        <w:t>Plasvacc</w:t>
      </w:r>
      <w:proofErr w:type="spellEnd"/>
      <w:r w:rsidRPr="009F6689">
        <w:t xml:space="preserve"> in Queensland on 4 October 2023.</w:t>
      </w:r>
    </w:p>
    <w:p w14:paraId="28CCBAE9" w14:textId="48B915C1" w:rsidR="009F6689" w:rsidRPr="009F6689" w:rsidRDefault="009F6689" w:rsidP="003B2E2A">
      <w:pPr>
        <w:pStyle w:val="GazetteNormalText"/>
      </w:pPr>
      <w:r w:rsidRPr="009F6689">
        <w:t>On</w:t>
      </w:r>
      <w:r w:rsidRPr="009F6689">
        <w:rPr>
          <w:color w:val="B51F3E"/>
        </w:rPr>
        <w:t xml:space="preserve"> </w:t>
      </w:r>
      <w:r w:rsidRPr="009F6689">
        <w:t>23</w:t>
      </w:r>
      <w:r w:rsidR="00E96A17">
        <w:t xml:space="preserve"> October </w:t>
      </w:r>
      <w:r w:rsidRPr="009F6689">
        <w:t xml:space="preserve">2023, </w:t>
      </w:r>
      <w:proofErr w:type="spellStart"/>
      <w:r w:rsidRPr="009F6689">
        <w:t>Plasvacc</w:t>
      </w:r>
      <w:proofErr w:type="spellEnd"/>
      <w:r w:rsidRPr="009F6689">
        <w:t xml:space="preserve"> Pty Ltd [ABN: 099 547 841] initiated a voluntary recall under section 106 of the Agricultural and Veterinary Chemicals Code</w:t>
      </w:r>
      <w:r w:rsidRPr="009F6689">
        <w:rPr>
          <w:i/>
          <w:iCs/>
        </w:rPr>
        <w:t xml:space="preserve"> </w:t>
      </w:r>
      <w:r w:rsidRPr="009F6689">
        <w:t xml:space="preserve">scheduled to the </w:t>
      </w:r>
      <w:r w:rsidRPr="009F6689">
        <w:rPr>
          <w:i/>
          <w:iCs/>
        </w:rPr>
        <w:t xml:space="preserve">Agricultural and Veterinary Chemicals Code Act 1994 </w:t>
      </w:r>
      <w:r w:rsidRPr="009F6689">
        <w:t>(</w:t>
      </w:r>
      <w:proofErr w:type="spellStart"/>
      <w:r w:rsidRPr="009F6689">
        <w:t>Cth</w:t>
      </w:r>
      <w:proofErr w:type="spellEnd"/>
      <w:r w:rsidRPr="009F6689">
        <w:t>) in relation to the chemical product described above.</w:t>
      </w:r>
    </w:p>
    <w:p w14:paraId="512B422D" w14:textId="77777777" w:rsidR="009F6689" w:rsidRPr="009F6689" w:rsidRDefault="009F6689" w:rsidP="003B2E2A">
      <w:pPr>
        <w:pStyle w:val="GazetteHeading2"/>
      </w:pPr>
      <w:r w:rsidRPr="009F6689">
        <w:t>Reason for voluntary recall</w:t>
      </w:r>
    </w:p>
    <w:p w14:paraId="0396A7C5" w14:textId="7B7B7934" w:rsidR="009F6689" w:rsidRPr="009F6689" w:rsidRDefault="009F6689" w:rsidP="003B2E2A">
      <w:pPr>
        <w:pStyle w:val="GazetteNormalText"/>
      </w:pPr>
      <w:r w:rsidRPr="009F6689">
        <w:t>This product recall has been initiated as a precaution due to possible bacterial contamination of the product.</w:t>
      </w:r>
    </w:p>
    <w:p w14:paraId="45AEE7DD" w14:textId="77777777" w:rsidR="009F6689" w:rsidRPr="009F6689" w:rsidRDefault="009F6689" w:rsidP="003B2E2A">
      <w:pPr>
        <w:pStyle w:val="GazetteHeading2"/>
      </w:pPr>
      <w:r w:rsidRPr="009F6689">
        <w:t>Hazard</w:t>
      </w:r>
    </w:p>
    <w:p w14:paraId="6201E512" w14:textId="77777777" w:rsidR="009F6689" w:rsidRPr="009F6689" w:rsidRDefault="009F6689" w:rsidP="003B2E2A">
      <w:pPr>
        <w:pStyle w:val="GazetteNormalText"/>
      </w:pPr>
      <w:r w:rsidRPr="009F6689">
        <w:t>Potential to cause bacterial infection of the recipient.</w:t>
      </w:r>
    </w:p>
    <w:p w14:paraId="7DBDD0EE" w14:textId="77777777" w:rsidR="009F6689" w:rsidRPr="009F6689" w:rsidRDefault="009F6689" w:rsidP="003B2E2A">
      <w:pPr>
        <w:pStyle w:val="GazetteHeading2"/>
      </w:pPr>
      <w:r w:rsidRPr="009F6689">
        <w:t>What to do if in possession of this chemical product</w:t>
      </w:r>
    </w:p>
    <w:p w14:paraId="76054227" w14:textId="77777777" w:rsidR="009F6689" w:rsidRPr="009F6689" w:rsidRDefault="009F6689" w:rsidP="003B2E2A">
      <w:pPr>
        <w:pStyle w:val="GazetteNormalText"/>
      </w:pPr>
      <w:r w:rsidRPr="009F6689">
        <w:t>No action required at this time as all product from the affected batch has been located and destroyed.</w:t>
      </w:r>
    </w:p>
    <w:p w14:paraId="42C7D092" w14:textId="77777777" w:rsidR="009F6689" w:rsidRPr="009F6689" w:rsidRDefault="009F6689" w:rsidP="009F6689">
      <w:pPr>
        <w:keepNext/>
        <w:keepLines/>
        <w:spacing w:before="400" w:after="240" w:line="280" w:lineRule="exact"/>
        <w:outlineLvl w:val="1"/>
        <w:rPr>
          <w:rFonts w:ascii="Franklin Gothic Medium" w:eastAsiaTheme="majorEastAsia" w:hAnsi="Franklin Gothic Medium" w:cstheme="majorBidi"/>
          <w:bCs/>
          <w:iCs/>
          <w:sz w:val="24"/>
          <w:szCs w:val="26"/>
          <w:lang w:val="en-GB"/>
        </w:rPr>
      </w:pPr>
      <w:r w:rsidRPr="009F6689">
        <w:rPr>
          <w:rFonts w:ascii="Franklin Gothic Medium" w:eastAsiaTheme="majorEastAsia" w:hAnsi="Franklin Gothic Medium" w:cstheme="majorBidi"/>
          <w:bCs/>
          <w:iCs/>
          <w:sz w:val="24"/>
          <w:szCs w:val="26"/>
          <w:lang w:val="en-GB"/>
        </w:rPr>
        <w:t>More information</w:t>
      </w:r>
    </w:p>
    <w:p w14:paraId="06995B5E" w14:textId="14358C3B" w:rsidR="009F6689" w:rsidRPr="009F6689" w:rsidRDefault="009F6689" w:rsidP="003B2E2A">
      <w:pPr>
        <w:pStyle w:val="GazetteNormalText"/>
      </w:pPr>
      <w:r w:rsidRPr="009F6689">
        <w:t xml:space="preserve">Visit the APVMA website to </w:t>
      </w:r>
      <w:hyperlink r:id="rId29" w:history="1">
        <w:r w:rsidRPr="00E96A17">
          <w:rPr>
            <w:rStyle w:val="Hyperlink"/>
          </w:rPr>
          <w:t>view the notice</w:t>
        </w:r>
      </w:hyperlink>
      <w:r w:rsidRPr="009F6689">
        <w:t xml:space="preserve"> of voluntary recall for the chemical product described above.</w:t>
      </w:r>
    </w:p>
    <w:p w14:paraId="4452CEF5" w14:textId="77777777" w:rsidR="009F6689" w:rsidRPr="009F6689" w:rsidRDefault="009F6689" w:rsidP="003B2E2A">
      <w:pPr>
        <w:pStyle w:val="GazetteNormalText"/>
      </w:pPr>
      <w:r w:rsidRPr="009F6689">
        <w:t xml:space="preserve">The APVMA publishes a list of </w:t>
      </w:r>
      <w:hyperlink r:id="rId30" w:history="1">
        <w:proofErr w:type="spellStart"/>
        <w:r w:rsidRPr="00E96A17">
          <w:rPr>
            <w:rStyle w:val="Hyperlink"/>
          </w:rPr>
          <w:t>agvet</w:t>
        </w:r>
        <w:proofErr w:type="spellEnd"/>
        <w:r w:rsidRPr="00E96A17">
          <w:rPr>
            <w:rStyle w:val="Hyperlink"/>
          </w:rPr>
          <w:t xml:space="preserve"> chemical recall notices</w:t>
        </w:r>
      </w:hyperlink>
      <w:r w:rsidRPr="009F6689">
        <w:t xml:space="preserve"> on its website and provides a </w:t>
      </w:r>
      <w:hyperlink r:id="rId31" w:history="1">
        <w:r w:rsidRPr="00E96A17">
          <w:rPr>
            <w:rStyle w:val="Hyperlink"/>
          </w:rPr>
          <w:t>subscription option</w:t>
        </w:r>
      </w:hyperlink>
      <w:r w:rsidRPr="009F6689">
        <w:t xml:space="preserve"> to be notified by email when a new recall notice is published.</w:t>
      </w:r>
    </w:p>
    <w:p w14:paraId="37DA747B" w14:textId="77777777" w:rsidR="009F6689" w:rsidRPr="009F6689" w:rsidRDefault="009F6689" w:rsidP="003B2E2A">
      <w:pPr>
        <w:pStyle w:val="GazetteHeading2"/>
      </w:pPr>
      <w:r w:rsidRPr="009F6689">
        <w:t>Contact</w:t>
      </w:r>
    </w:p>
    <w:p w14:paraId="52B3669A" w14:textId="77777777" w:rsidR="009F6689" w:rsidRPr="009F6689" w:rsidRDefault="009F6689" w:rsidP="003B2E2A">
      <w:pPr>
        <w:pStyle w:val="GazetteNormalText"/>
      </w:pPr>
      <w:r w:rsidRPr="009F6689">
        <w:t>Questions about this voluntary recall should be directed to:</w:t>
      </w:r>
    </w:p>
    <w:p w14:paraId="298D68D4" w14:textId="67837304" w:rsidR="00D1143A" w:rsidRDefault="009F6689" w:rsidP="003B2E2A">
      <w:pPr>
        <w:pStyle w:val="GazetteNormalText"/>
        <w:rPr>
          <w:rFonts w:ascii="Calibri" w:hAnsi="Calibri" w:cs="Calibri"/>
          <w:b/>
          <w:sz w:val="20"/>
          <w:bdr w:val="none" w:sz="0" w:space="0" w:color="auto" w:frame="1"/>
        </w:rPr>
        <w:sectPr w:rsidR="00D1143A">
          <w:headerReference w:type="even" r:id="rId32"/>
          <w:pgSz w:w="11906" w:h="16838"/>
          <w:pgMar w:top="1440" w:right="1134" w:bottom="1440" w:left="1134" w:header="680" w:footer="737" w:gutter="0"/>
          <w:cols w:space="720"/>
        </w:sectPr>
      </w:pPr>
      <w:proofErr w:type="spellStart"/>
      <w:r w:rsidRPr="009F6689">
        <w:t>Plasvacc</w:t>
      </w:r>
      <w:proofErr w:type="spellEnd"/>
      <w:r w:rsidRPr="009F6689">
        <w:t xml:space="preserve"> Pty Ltd</w:t>
      </w:r>
      <w:r w:rsidR="003B2E2A">
        <w:br/>
      </w:r>
      <w:r w:rsidR="00980F9F">
        <w:rPr>
          <w:b/>
          <w:bCs/>
        </w:rPr>
        <w:t xml:space="preserve">Email: </w:t>
      </w:r>
      <w:hyperlink r:id="rId33" w:history="1">
        <w:r w:rsidR="00980F9F" w:rsidRPr="00980F9F">
          <w:rPr>
            <w:rStyle w:val="Hyperlink"/>
          </w:rPr>
          <w:t>AUS.Office@plasvacc.com</w:t>
        </w:r>
      </w:hyperlink>
      <w:r w:rsidR="003B2E2A">
        <w:br/>
      </w:r>
      <w:r w:rsidRPr="009F6689">
        <w:rPr>
          <w:b/>
          <w:bCs/>
        </w:rPr>
        <w:t>Phone</w:t>
      </w:r>
      <w:r w:rsidRPr="009F6689">
        <w:t>: (07) 54 637 600</w:t>
      </w:r>
    </w:p>
    <w:p w14:paraId="5641D416" w14:textId="77777777" w:rsidR="009F6689" w:rsidRPr="009F6689" w:rsidRDefault="009F6689" w:rsidP="003B2E2A">
      <w:pPr>
        <w:pStyle w:val="GazetteHeading1"/>
      </w:pPr>
      <w:bookmarkStart w:id="23" w:name="_Toc149559882"/>
      <w:bookmarkStart w:id="24" w:name="_Toc135057553"/>
      <w:bookmarkStart w:id="25" w:name="_Toc135143786"/>
      <w:r w:rsidRPr="009F6689">
        <w:lastRenderedPageBreak/>
        <w:t>Notice of cancellation at the request of the holder</w:t>
      </w:r>
      <w:bookmarkEnd w:id="23"/>
    </w:p>
    <w:p w14:paraId="36722869" w14:textId="38E05FAF" w:rsidR="009F6689" w:rsidRPr="009F6689" w:rsidRDefault="009F6689" w:rsidP="003B2E2A">
      <w:pPr>
        <w:pStyle w:val="GazetteNormalText"/>
      </w:pPr>
      <w:r w:rsidRPr="009F6689">
        <w:t xml:space="preserve">At the request of the holder, in accordance with section 42(1) of the </w:t>
      </w:r>
      <w:r w:rsidRPr="009F6689">
        <w:rPr>
          <w:i/>
        </w:rPr>
        <w:t>Agricultural and Veterinary Chemicals Code Act</w:t>
      </w:r>
      <w:r w:rsidR="00980F9F">
        <w:rPr>
          <w:i/>
        </w:rPr>
        <w:t> </w:t>
      </w:r>
      <w:r w:rsidRPr="009F6689">
        <w:rPr>
          <w:i/>
        </w:rPr>
        <w:t>1994</w:t>
      </w:r>
      <w:r w:rsidRPr="009F6689">
        <w:t xml:space="preserve"> (</w:t>
      </w:r>
      <w:proofErr w:type="spellStart"/>
      <w:r w:rsidRPr="009F6689">
        <w:t>Agvet</w:t>
      </w:r>
      <w:proofErr w:type="spellEnd"/>
      <w:r w:rsidRPr="009F6689">
        <w:t xml:space="preserve"> Code), the APVMA has cancelled the approvals and/or registrations set out in Table </w:t>
      </w:r>
      <w:r w:rsidR="00E96A17">
        <w:t>9</w:t>
      </w:r>
      <w:r w:rsidRPr="009F6689">
        <w:t>:</w:t>
      </w:r>
    </w:p>
    <w:p w14:paraId="54850482" w14:textId="3CA0D81A" w:rsidR="009F6689" w:rsidRPr="009F6689" w:rsidRDefault="009F6689" w:rsidP="003B2E2A">
      <w:pPr>
        <w:pStyle w:val="Caption"/>
      </w:pPr>
      <w:bookmarkStart w:id="26" w:name="_Ref35438054"/>
      <w:r w:rsidRPr="009F6689">
        <w:t xml:space="preserve">Table </w:t>
      </w:r>
      <w:fldSimple w:instr=" SEQ Table \* ARABIC ">
        <w:r w:rsidR="00055305">
          <w:rPr>
            <w:noProof/>
          </w:rPr>
          <w:t>9</w:t>
        </w:r>
      </w:fldSimple>
      <w:bookmarkEnd w:id="26"/>
      <w:r w:rsidRPr="009F6689">
        <w:t xml:space="preserve">: Active constituent approval/product registration/label approval cancelled at the request of the </w:t>
      </w:r>
      <w:proofErr w:type="gramStart"/>
      <w:r w:rsidRPr="009F6689">
        <w:t>holder</w:t>
      </w:r>
      <w:proofErr w:type="gramEnd"/>
    </w:p>
    <w:tbl>
      <w:tblPr>
        <w:tblStyle w:val="TableGrid2"/>
        <w:tblW w:w="4885" w:type="pct"/>
        <w:tblLook w:val="04A0" w:firstRow="1" w:lastRow="0" w:firstColumn="1" w:lastColumn="0" w:noHBand="0" w:noVBand="1"/>
        <w:tblCaption w:val="Active constituent approval cancelled at the request of the holder"/>
        <w:tblDescription w:val="Enter table description"/>
      </w:tblPr>
      <w:tblGrid>
        <w:gridCol w:w="1869"/>
        <w:gridCol w:w="1769"/>
        <w:gridCol w:w="1945"/>
        <w:gridCol w:w="1518"/>
        <w:gridCol w:w="1153"/>
        <w:gridCol w:w="1153"/>
      </w:tblGrid>
      <w:tr w:rsidR="009F6689" w:rsidRPr="009F6689" w14:paraId="064ABD3A" w14:textId="77777777" w:rsidTr="0026597D">
        <w:trPr>
          <w:tblHeader/>
        </w:trPr>
        <w:tc>
          <w:tcPr>
            <w:tcW w:w="993" w:type="pct"/>
            <w:shd w:val="clear" w:color="auto" w:fill="E7E6E6" w:themeFill="background2"/>
          </w:tcPr>
          <w:p w14:paraId="0E0ACA31" w14:textId="77777777" w:rsidR="009F6689" w:rsidRPr="009F6689" w:rsidRDefault="009F6689" w:rsidP="003B2E2A">
            <w:pPr>
              <w:pStyle w:val="GazetteTableHeading"/>
            </w:pPr>
            <w:r w:rsidRPr="009F6689">
              <w:t>Approval or registration number</w:t>
            </w:r>
          </w:p>
        </w:tc>
        <w:tc>
          <w:tcPr>
            <w:tcW w:w="940" w:type="pct"/>
            <w:shd w:val="clear" w:color="auto" w:fill="E7E6E6" w:themeFill="background2"/>
          </w:tcPr>
          <w:p w14:paraId="4EFB80E8" w14:textId="77777777" w:rsidR="009F6689" w:rsidRPr="009F6689" w:rsidRDefault="009F6689" w:rsidP="003B2E2A">
            <w:pPr>
              <w:pStyle w:val="GazetteTableHeading"/>
            </w:pPr>
            <w:r w:rsidRPr="009F6689">
              <w:t>Name</w:t>
            </w:r>
          </w:p>
        </w:tc>
        <w:tc>
          <w:tcPr>
            <w:tcW w:w="1034" w:type="pct"/>
            <w:shd w:val="clear" w:color="auto" w:fill="E7E6E6" w:themeFill="background2"/>
          </w:tcPr>
          <w:p w14:paraId="218D2C95" w14:textId="77777777" w:rsidR="009F6689" w:rsidRPr="009F6689" w:rsidRDefault="009F6689" w:rsidP="003B2E2A">
            <w:pPr>
              <w:pStyle w:val="GazetteTableHeading"/>
            </w:pPr>
            <w:r w:rsidRPr="009F6689">
              <w:t>Type of approval or registration</w:t>
            </w:r>
          </w:p>
        </w:tc>
        <w:tc>
          <w:tcPr>
            <w:tcW w:w="807" w:type="pct"/>
            <w:shd w:val="clear" w:color="auto" w:fill="E7E6E6" w:themeFill="background2"/>
          </w:tcPr>
          <w:p w14:paraId="3FF423F9" w14:textId="77777777" w:rsidR="009F6689" w:rsidRPr="009F6689" w:rsidRDefault="009F6689" w:rsidP="003B2E2A">
            <w:pPr>
              <w:pStyle w:val="GazetteTableHeading"/>
            </w:pPr>
            <w:r w:rsidRPr="009F6689">
              <w:t>Holder</w:t>
            </w:r>
          </w:p>
        </w:tc>
        <w:tc>
          <w:tcPr>
            <w:tcW w:w="613" w:type="pct"/>
            <w:shd w:val="clear" w:color="auto" w:fill="E7E6E6" w:themeFill="background2"/>
          </w:tcPr>
          <w:p w14:paraId="1414EB1D" w14:textId="2044F4BC" w:rsidR="009F6689" w:rsidRPr="009F6689" w:rsidRDefault="009F6689" w:rsidP="003B2E2A">
            <w:pPr>
              <w:pStyle w:val="GazetteTableHeading"/>
            </w:pPr>
            <w:r w:rsidRPr="009F6689">
              <w:t>Reason for cancellation (if relevant pursuant to s</w:t>
            </w:r>
            <w:r w:rsidR="00980F9F">
              <w:t xml:space="preserve"> </w:t>
            </w:r>
            <w:r w:rsidRPr="009F6689">
              <w:t>45</w:t>
            </w:r>
            <w:proofErr w:type="gramStart"/>
            <w:r w:rsidRPr="009F6689">
              <w:t>A(</w:t>
            </w:r>
            <w:proofErr w:type="gramEnd"/>
            <w:r w:rsidRPr="009F6689">
              <w:t>3))</w:t>
            </w:r>
          </w:p>
        </w:tc>
        <w:tc>
          <w:tcPr>
            <w:tcW w:w="613" w:type="pct"/>
            <w:shd w:val="clear" w:color="auto" w:fill="E7E6E6" w:themeFill="background2"/>
          </w:tcPr>
          <w:p w14:paraId="018C8158" w14:textId="77777777" w:rsidR="009F6689" w:rsidRPr="009F6689" w:rsidRDefault="009F6689" w:rsidP="003B2E2A">
            <w:pPr>
              <w:pStyle w:val="GazetteTableHeading"/>
            </w:pPr>
            <w:r w:rsidRPr="009F6689">
              <w:t>Date of cancellation</w:t>
            </w:r>
          </w:p>
        </w:tc>
      </w:tr>
      <w:tr w:rsidR="009F6689" w:rsidRPr="009F6689" w14:paraId="55B01653" w14:textId="77777777" w:rsidTr="0026597D">
        <w:tc>
          <w:tcPr>
            <w:tcW w:w="993" w:type="pct"/>
          </w:tcPr>
          <w:p w14:paraId="7C4A0CA5" w14:textId="77777777" w:rsidR="009F6689" w:rsidRPr="009F6689" w:rsidRDefault="009F6689" w:rsidP="003B2E2A">
            <w:pPr>
              <w:pStyle w:val="GazetteTableText"/>
            </w:pPr>
            <w:r w:rsidRPr="009F6689">
              <w:t>44289</w:t>
            </w:r>
          </w:p>
        </w:tc>
        <w:tc>
          <w:tcPr>
            <w:tcW w:w="940" w:type="pct"/>
          </w:tcPr>
          <w:p w14:paraId="3FD41295" w14:textId="77777777" w:rsidR="009F6689" w:rsidRPr="009F6689" w:rsidRDefault="009F6689" w:rsidP="003B2E2A">
            <w:pPr>
              <w:pStyle w:val="GazetteTableText"/>
            </w:pPr>
            <w:r w:rsidRPr="009F6689">
              <w:t>Diazinon</w:t>
            </w:r>
          </w:p>
        </w:tc>
        <w:tc>
          <w:tcPr>
            <w:tcW w:w="1034" w:type="pct"/>
          </w:tcPr>
          <w:p w14:paraId="45D9A34A" w14:textId="77777777" w:rsidR="009F6689" w:rsidRPr="009F6689" w:rsidRDefault="009F6689" w:rsidP="003B2E2A">
            <w:pPr>
              <w:pStyle w:val="GazetteTableText"/>
            </w:pPr>
            <w:r w:rsidRPr="009F6689">
              <w:t>Active constituent</w:t>
            </w:r>
          </w:p>
        </w:tc>
        <w:tc>
          <w:tcPr>
            <w:tcW w:w="807" w:type="pct"/>
          </w:tcPr>
          <w:p w14:paraId="495A1A76" w14:textId="77777777" w:rsidR="009F6689" w:rsidRPr="009F6689" w:rsidRDefault="009F6689" w:rsidP="003B2E2A">
            <w:pPr>
              <w:pStyle w:val="GazetteTableText"/>
            </w:pPr>
            <w:r w:rsidRPr="009F6689">
              <w:t>Zagro Singapore Pte Ltd</w:t>
            </w:r>
          </w:p>
        </w:tc>
        <w:tc>
          <w:tcPr>
            <w:tcW w:w="613" w:type="pct"/>
          </w:tcPr>
          <w:p w14:paraId="20B5ECC6" w14:textId="6925A6B4" w:rsidR="009F6689" w:rsidRPr="009F6689" w:rsidRDefault="00980F9F" w:rsidP="003B2E2A">
            <w:pPr>
              <w:pStyle w:val="GazetteTableText"/>
            </w:pPr>
            <w:r w:rsidRPr="009F6689">
              <w:t>N/A</w:t>
            </w:r>
          </w:p>
        </w:tc>
        <w:tc>
          <w:tcPr>
            <w:tcW w:w="613" w:type="pct"/>
          </w:tcPr>
          <w:p w14:paraId="7E491B7A" w14:textId="77777777" w:rsidR="009F6689" w:rsidRPr="009F6689" w:rsidRDefault="009F6689" w:rsidP="003B2E2A">
            <w:pPr>
              <w:pStyle w:val="GazetteTableText"/>
            </w:pPr>
            <w:r w:rsidRPr="009F6689">
              <w:t>25/10/2023</w:t>
            </w:r>
          </w:p>
        </w:tc>
      </w:tr>
      <w:tr w:rsidR="009F6689" w:rsidRPr="009F6689" w14:paraId="3BBE66C9" w14:textId="77777777" w:rsidTr="0026597D">
        <w:tc>
          <w:tcPr>
            <w:tcW w:w="993" w:type="pct"/>
          </w:tcPr>
          <w:p w14:paraId="5F55437E" w14:textId="77777777" w:rsidR="009F6689" w:rsidRPr="009F6689" w:rsidRDefault="009F6689" w:rsidP="003B2E2A">
            <w:pPr>
              <w:pStyle w:val="GazetteTableText"/>
            </w:pPr>
            <w:r w:rsidRPr="009F6689">
              <w:t>44290</w:t>
            </w:r>
          </w:p>
        </w:tc>
        <w:tc>
          <w:tcPr>
            <w:tcW w:w="940" w:type="pct"/>
          </w:tcPr>
          <w:p w14:paraId="650B34B4" w14:textId="77777777" w:rsidR="009F6689" w:rsidRPr="009F6689" w:rsidRDefault="009F6689" w:rsidP="003B2E2A">
            <w:pPr>
              <w:pStyle w:val="GazetteTableText"/>
            </w:pPr>
            <w:r w:rsidRPr="009F6689">
              <w:t>Diazinon</w:t>
            </w:r>
          </w:p>
        </w:tc>
        <w:tc>
          <w:tcPr>
            <w:tcW w:w="1034" w:type="pct"/>
          </w:tcPr>
          <w:p w14:paraId="79F1C7DC" w14:textId="77777777" w:rsidR="009F6689" w:rsidRPr="009F6689" w:rsidRDefault="009F6689" w:rsidP="003B2E2A">
            <w:pPr>
              <w:pStyle w:val="GazetteTableText"/>
            </w:pPr>
            <w:r w:rsidRPr="009F6689">
              <w:t>Active constituent</w:t>
            </w:r>
          </w:p>
        </w:tc>
        <w:tc>
          <w:tcPr>
            <w:tcW w:w="807" w:type="pct"/>
          </w:tcPr>
          <w:p w14:paraId="4B8D4765" w14:textId="77777777" w:rsidR="009F6689" w:rsidRPr="009F6689" w:rsidRDefault="009F6689" w:rsidP="003B2E2A">
            <w:pPr>
              <w:pStyle w:val="GazetteTableText"/>
            </w:pPr>
            <w:r w:rsidRPr="009F6689">
              <w:t>Zagro Singapore Pte Ltd</w:t>
            </w:r>
          </w:p>
        </w:tc>
        <w:tc>
          <w:tcPr>
            <w:tcW w:w="613" w:type="pct"/>
          </w:tcPr>
          <w:p w14:paraId="05F8CCEE" w14:textId="1877E987" w:rsidR="009F6689" w:rsidRPr="009F6689" w:rsidRDefault="00980F9F" w:rsidP="003B2E2A">
            <w:pPr>
              <w:pStyle w:val="GazetteTableText"/>
            </w:pPr>
            <w:r w:rsidRPr="009F6689">
              <w:t>N/A</w:t>
            </w:r>
          </w:p>
        </w:tc>
        <w:tc>
          <w:tcPr>
            <w:tcW w:w="613" w:type="pct"/>
          </w:tcPr>
          <w:p w14:paraId="34DA74C5" w14:textId="77777777" w:rsidR="009F6689" w:rsidRPr="009F6689" w:rsidRDefault="009F6689" w:rsidP="003B2E2A">
            <w:pPr>
              <w:pStyle w:val="GazetteTableText"/>
            </w:pPr>
            <w:r w:rsidRPr="009F6689">
              <w:t>25/10/2023</w:t>
            </w:r>
          </w:p>
        </w:tc>
      </w:tr>
      <w:tr w:rsidR="009F6689" w:rsidRPr="009F6689" w14:paraId="6C52A4B7" w14:textId="77777777" w:rsidTr="0026597D">
        <w:tc>
          <w:tcPr>
            <w:tcW w:w="993" w:type="pct"/>
          </w:tcPr>
          <w:p w14:paraId="1279EFDC" w14:textId="77777777" w:rsidR="009F6689" w:rsidRPr="009F6689" w:rsidRDefault="009F6689" w:rsidP="003B2E2A">
            <w:pPr>
              <w:pStyle w:val="GazetteTableText"/>
            </w:pPr>
            <w:r w:rsidRPr="009F6689">
              <w:t>44291</w:t>
            </w:r>
          </w:p>
        </w:tc>
        <w:tc>
          <w:tcPr>
            <w:tcW w:w="940" w:type="pct"/>
          </w:tcPr>
          <w:p w14:paraId="6AF37F4B" w14:textId="77777777" w:rsidR="009F6689" w:rsidRPr="009F6689" w:rsidRDefault="009F6689" w:rsidP="003B2E2A">
            <w:pPr>
              <w:pStyle w:val="GazetteTableText"/>
            </w:pPr>
            <w:r w:rsidRPr="009F6689">
              <w:t>Diazinon Manufacturing Concentrate</w:t>
            </w:r>
          </w:p>
        </w:tc>
        <w:tc>
          <w:tcPr>
            <w:tcW w:w="1034" w:type="pct"/>
          </w:tcPr>
          <w:p w14:paraId="1A675F2D" w14:textId="77777777" w:rsidR="009F6689" w:rsidRPr="009F6689" w:rsidRDefault="009F6689" w:rsidP="003B2E2A">
            <w:pPr>
              <w:pStyle w:val="GazetteTableText"/>
            </w:pPr>
            <w:r w:rsidRPr="009F6689">
              <w:t>Active constituent</w:t>
            </w:r>
          </w:p>
        </w:tc>
        <w:tc>
          <w:tcPr>
            <w:tcW w:w="807" w:type="pct"/>
          </w:tcPr>
          <w:p w14:paraId="0ABB0FCD" w14:textId="77777777" w:rsidR="009F6689" w:rsidRPr="009F6689" w:rsidRDefault="009F6689" w:rsidP="003B2E2A">
            <w:pPr>
              <w:pStyle w:val="GazetteTableText"/>
            </w:pPr>
            <w:r w:rsidRPr="009F6689">
              <w:t>Zagro Singapore Pte Ltd</w:t>
            </w:r>
          </w:p>
        </w:tc>
        <w:tc>
          <w:tcPr>
            <w:tcW w:w="613" w:type="pct"/>
          </w:tcPr>
          <w:p w14:paraId="4559E5C4" w14:textId="6F033690" w:rsidR="009F6689" w:rsidRPr="009F6689" w:rsidRDefault="00980F9F" w:rsidP="003B2E2A">
            <w:pPr>
              <w:pStyle w:val="GazetteTableText"/>
            </w:pPr>
            <w:r w:rsidRPr="009F6689">
              <w:t>N/A</w:t>
            </w:r>
          </w:p>
        </w:tc>
        <w:tc>
          <w:tcPr>
            <w:tcW w:w="613" w:type="pct"/>
          </w:tcPr>
          <w:p w14:paraId="24D0762F" w14:textId="77777777" w:rsidR="009F6689" w:rsidRPr="009F6689" w:rsidRDefault="009F6689" w:rsidP="003B2E2A">
            <w:pPr>
              <w:pStyle w:val="GazetteTableText"/>
            </w:pPr>
            <w:r w:rsidRPr="009F6689">
              <w:t>25/10/2023</w:t>
            </w:r>
          </w:p>
        </w:tc>
      </w:tr>
      <w:tr w:rsidR="009F6689" w:rsidRPr="009F6689" w14:paraId="54996B7F" w14:textId="77777777" w:rsidTr="0026597D">
        <w:tc>
          <w:tcPr>
            <w:tcW w:w="993" w:type="pct"/>
          </w:tcPr>
          <w:p w14:paraId="3985F0CC" w14:textId="77777777" w:rsidR="009F6689" w:rsidRPr="009F6689" w:rsidRDefault="009F6689" w:rsidP="003B2E2A">
            <w:pPr>
              <w:pStyle w:val="GazetteTableText"/>
            </w:pPr>
            <w:r w:rsidRPr="009F6689">
              <w:t>44561</w:t>
            </w:r>
          </w:p>
        </w:tc>
        <w:tc>
          <w:tcPr>
            <w:tcW w:w="940" w:type="pct"/>
          </w:tcPr>
          <w:p w14:paraId="6273A6BC" w14:textId="77777777" w:rsidR="009F6689" w:rsidRPr="009F6689" w:rsidRDefault="009F6689" w:rsidP="003B2E2A">
            <w:pPr>
              <w:pStyle w:val="GazetteTableText"/>
            </w:pPr>
            <w:r w:rsidRPr="009F6689">
              <w:t>Diazinon</w:t>
            </w:r>
          </w:p>
        </w:tc>
        <w:tc>
          <w:tcPr>
            <w:tcW w:w="1034" w:type="pct"/>
          </w:tcPr>
          <w:p w14:paraId="09D07854" w14:textId="77777777" w:rsidR="009F6689" w:rsidRPr="009F6689" w:rsidRDefault="009F6689" w:rsidP="003B2E2A">
            <w:pPr>
              <w:pStyle w:val="GazetteTableText"/>
            </w:pPr>
            <w:r w:rsidRPr="009F6689">
              <w:t>Active constituent</w:t>
            </w:r>
          </w:p>
        </w:tc>
        <w:tc>
          <w:tcPr>
            <w:tcW w:w="807" w:type="pct"/>
          </w:tcPr>
          <w:p w14:paraId="1DA4F5ED" w14:textId="77777777" w:rsidR="009F6689" w:rsidRPr="009F6689" w:rsidRDefault="009F6689" w:rsidP="003B2E2A">
            <w:pPr>
              <w:pStyle w:val="GazetteTableText"/>
            </w:pPr>
            <w:r w:rsidRPr="009F6689">
              <w:t>Zagro Singapore Pte Ltd</w:t>
            </w:r>
          </w:p>
        </w:tc>
        <w:tc>
          <w:tcPr>
            <w:tcW w:w="613" w:type="pct"/>
          </w:tcPr>
          <w:p w14:paraId="5C7B3C8B" w14:textId="6748CEF2" w:rsidR="009F6689" w:rsidRPr="009F6689" w:rsidRDefault="00980F9F" w:rsidP="003B2E2A">
            <w:pPr>
              <w:pStyle w:val="GazetteTableText"/>
            </w:pPr>
            <w:r w:rsidRPr="009F6689">
              <w:t>N/A</w:t>
            </w:r>
          </w:p>
        </w:tc>
        <w:tc>
          <w:tcPr>
            <w:tcW w:w="613" w:type="pct"/>
          </w:tcPr>
          <w:p w14:paraId="7ECE8A37" w14:textId="77777777" w:rsidR="009F6689" w:rsidRPr="009F6689" w:rsidRDefault="009F6689" w:rsidP="003B2E2A">
            <w:pPr>
              <w:pStyle w:val="GazetteTableText"/>
            </w:pPr>
            <w:r w:rsidRPr="009F6689">
              <w:t>25/10/2023</w:t>
            </w:r>
          </w:p>
        </w:tc>
      </w:tr>
      <w:tr w:rsidR="009F6689" w:rsidRPr="009F6689" w14:paraId="7A1C11F5" w14:textId="77777777" w:rsidTr="0026597D">
        <w:tc>
          <w:tcPr>
            <w:tcW w:w="993" w:type="pct"/>
          </w:tcPr>
          <w:p w14:paraId="1CBDC95F" w14:textId="77777777" w:rsidR="009F6689" w:rsidRPr="009F6689" w:rsidRDefault="009F6689" w:rsidP="003B2E2A">
            <w:pPr>
              <w:pStyle w:val="GazetteTableText"/>
            </w:pPr>
            <w:r w:rsidRPr="009F6689">
              <w:t>65380</w:t>
            </w:r>
          </w:p>
        </w:tc>
        <w:tc>
          <w:tcPr>
            <w:tcW w:w="940" w:type="pct"/>
          </w:tcPr>
          <w:p w14:paraId="37E2FA02" w14:textId="77777777" w:rsidR="009F6689" w:rsidRPr="009F6689" w:rsidRDefault="009F6689" w:rsidP="003B2E2A">
            <w:pPr>
              <w:pStyle w:val="GazetteTableText"/>
            </w:pPr>
            <w:r w:rsidRPr="009F6689">
              <w:t>Fenitrothion</w:t>
            </w:r>
          </w:p>
        </w:tc>
        <w:tc>
          <w:tcPr>
            <w:tcW w:w="1034" w:type="pct"/>
          </w:tcPr>
          <w:p w14:paraId="199DF6EB" w14:textId="77777777" w:rsidR="009F6689" w:rsidRPr="009F6689" w:rsidRDefault="009F6689" w:rsidP="003B2E2A">
            <w:pPr>
              <w:pStyle w:val="GazetteTableText"/>
            </w:pPr>
            <w:r w:rsidRPr="009F6689">
              <w:t>Active constituent</w:t>
            </w:r>
          </w:p>
        </w:tc>
        <w:tc>
          <w:tcPr>
            <w:tcW w:w="807" w:type="pct"/>
          </w:tcPr>
          <w:p w14:paraId="5C166731" w14:textId="77777777" w:rsidR="009F6689" w:rsidRPr="009F6689" w:rsidRDefault="009F6689" w:rsidP="003B2E2A">
            <w:pPr>
              <w:pStyle w:val="GazetteTableText"/>
            </w:pPr>
            <w:proofErr w:type="spellStart"/>
            <w:r w:rsidRPr="009F6689">
              <w:t>Imtrade</w:t>
            </w:r>
            <w:proofErr w:type="spellEnd"/>
            <w:r w:rsidRPr="009F6689">
              <w:t xml:space="preserve"> Australia Pty Ltd</w:t>
            </w:r>
          </w:p>
        </w:tc>
        <w:tc>
          <w:tcPr>
            <w:tcW w:w="613" w:type="pct"/>
          </w:tcPr>
          <w:p w14:paraId="6281AA20" w14:textId="56296440" w:rsidR="009F6689" w:rsidRPr="009F6689" w:rsidRDefault="00980F9F" w:rsidP="003B2E2A">
            <w:pPr>
              <w:pStyle w:val="GazetteTableText"/>
            </w:pPr>
            <w:r w:rsidRPr="009F6689">
              <w:t>N/A</w:t>
            </w:r>
          </w:p>
        </w:tc>
        <w:tc>
          <w:tcPr>
            <w:tcW w:w="613" w:type="pct"/>
          </w:tcPr>
          <w:p w14:paraId="236879F9" w14:textId="77777777" w:rsidR="009F6689" w:rsidRPr="009F6689" w:rsidRDefault="009F6689" w:rsidP="003B2E2A">
            <w:pPr>
              <w:pStyle w:val="GazetteTableText"/>
            </w:pPr>
            <w:r w:rsidRPr="009F6689">
              <w:t>25/10/2023</w:t>
            </w:r>
          </w:p>
        </w:tc>
      </w:tr>
      <w:tr w:rsidR="009F6689" w:rsidRPr="009F6689" w14:paraId="2D00F654" w14:textId="77777777" w:rsidTr="0026597D">
        <w:tc>
          <w:tcPr>
            <w:tcW w:w="993" w:type="pct"/>
          </w:tcPr>
          <w:p w14:paraId="21E9CF4E" w14:textId="77777777" w:rsidR="009F6689" w:rsidRPr="009F6689" w:rsidRDefault="009F6689" w:rsidP="003B2E2A">
            <w:pPr>
              <w:pStyle w:val="GazetteTableText"/>
            </w:pPr>
            <w:r w:rsidRPr="009F6689">
              <w:t>82453</w:t>
            </w:r>
          </w:p>
        </w:tc>
        <w:tc>
          <w:tcPr>
            <w:tcW w:w="940" w:type="pct"/>
          </w:tcPr>
          <w:p w14:paraId="21C29B03" w14:textId="77777777" w:rsidR="009F6689" w:rsidRPr="009F6689" w:rsidRDefault="009F6689" w:rsidP="003B2E2A">
            <w:pPr>
              <w:pStyle w:val="GazetteTableText"/>
            </w:pPr>
            <w:r w:rsidRPr="009F6689">
              <w:t>Florfenicol</w:t>
            </w:r>
          </w:p>
        </w:tc>
        <w:tc>
          <w:tcPr>
            <w:tcW w:w="1034" w:type="pct"/>
          </w:tcPr>
          <w:p w14:paraId="41C173FE" w14:textId="77777777" w:rsidR="009F6689" w:rsidRPr="009F6689" w:rsidRDefault="009F6689" w:rsidP="003B2E2A">
            <w:pPr>
              <w:pStyle w:val="GazetteTableText"/>
            </w:pPr>
            <w:r w:rsidRPr="009F6689">
              <w:t>Active Constituent</w:t>
            </w:r>
          </w:p>
        </w:tc>
        <w:tc>
          <w:tcPr>
            <w:tcW w:w="807" w:type="pct"/>
          </w:tcPr>
          <w:p w14:paraId="358BB010" w14:textId="77777777" w:rsidR="009F6689" w:rsidRPr="009F6689" w:rsidRDefault="009F6689" w:rsidP="003B2E2A">
            <w:pPr>
              <w:pStyle w:val="GazetteTableText"/>
            </w:pPr>
            <w:proofErr w:type="spellStart"/>
            <w:r w:rsidRPr="009F6689">
              <w:t>Dechra</w:t>
            </w:r>
            <w:proofErr w:type="spellEnd"/>
            <w:r w:rsidRPr="009F6689">
              <w:t xml:space="preserve"> Ltd</w:t>
            </w:r>
          </w:p>
        </w:tc>
        <w:tc>
          <w:tcPr>
            <w:tcW w:w="613" w:type="pct"/>
          </w:tcPr>
          <w:p w14:paraId="4AEE3904" w14:textId="1A89FB6C" w:rsidR="009F6689" w:rsidRPr="009F6689" w:rsidRDefault="00980F9F" w:rsidP="003B2E2A">
            <w:pPr>
              <w:pStyle w:val="GazetteTableText"/>
            </w:pPr>
            <w:r w:rsidRPr="009F6689">
              <w:t>N/A</w:t>
            </w:r>
          </w:p>
        </w:tc>
        <w:tc>
          <w:tcPr>
            <w:tcW w:w="613" w:type="pct"/>
          </w:tcPr>
          <w:p w14:paraId="300E3B2D" w14:textId="77777777" w:rsidR="009F6689" w:rsidRPr="009F6689" w:rsidRDefault="009F6689" w:rsidP="003B2E2A">
            <w:pPr>
              <w:pStyle w:val="GazetteTableText"/>
            </w:pPr>
            <w:r w:rsidRPr="009F6689">
              <w:t>25/10/2023</w:t>
            </w:r>
          </w:p>
        </w:tc>
      </w:tr>
      <w:tr w:rsidR="009F6689" w:rsidRPr="009F6689" w14:paraId="2B797884" w14:textId="77777777" w:rsidTr="0026597D">
        <w:tc>
          <w:tcPr>
            <w:tcW w:w="993" w:type="pct"/>
          </w:tcPr>
          <w:p w14:paraId="18F6CB36" w14:textId="77777777" w:rsidR="009F6689" w:rsidRPr="009F6689" w:rsidRDefault="009F6689" w:rsidP="003B2E2A">
            <w:pPr>
              <w:pStyle w:val="GazetteTableText"/>
            </w:pPr>
            <w:r w:rsidRPr="009F6689">
              <w:t>82455</w:t>
            </w:r>
          </w:p>
        </w:tc>
        <w:tc>
          <w:tcPr>
            <w:tcW w:w="940" w:type="pct"/>
          </w:tcPr>
          <w:p w14:paraId="4EDE9029" w14:textId="77777777" w:rsidR="009F6689" w:rsidRPr="009F6689" w:rsidRDefault="009F6689" w:rsidP="003B2E2A">
            <w:pPr>
              <w:pStyle w:val="GazetteTableText"/>
            </w:pPr>
            <w:r w:rsidRPr="009F6689">
              <w:t>Terbinafine</w:t>
            </w:r>
          </w:p>
        </w:tc>
        <w:tc>
          <w:tcPr>
            <w:tcW w:w="1034" w:type="pct"/>
          </w:tcPr>
          <w:p w14:paraId="4B4D61EA" w14:textId="77777777" w:rsidR="009F6689" w:rsidRPr="009F6689" w:rsidRDefault="009F6689" w:rsidP="003B2E2A">
            <w:pPr>
              <w:pStyle w:val="GazetteTableText"/>
            </w:pPr>
            <w:r w:rsidRPr="009F6689">
              <w:t>Active Constituent</w:t>
            </w:r>
          </w:p>
        </w:tc>
        <w:tc>
          <w:tcPr>
            <w:tcW w:w="807" w:type="pct"/>
          </w:tcPr>
          <w:p w14:paraId="72B232DC" w14:textId="77777777" w:rsidR="009F6689" w:rsidRPr="009F6689" w:rsidRDefault="009F6689" w:rsidP="003B2E2A">
            <w:pPr>
              <w:pStyle w:val="GazetteTableText"/>
            </w:pPr>
            <w:proofErr w:type="spellStart"/>
            <w:r w:rsidRPr="009F6689">
              <w:t>Dechra</w:t>
            </w:r>
            <w:proofErr w:type="spellEnd"/>
            <w:r w:rsidRPr="009F6689">
              <w:t xml:space="preserve"> Ltd</w:t>
            </w:r>
          </w:p>
        </w:tc>
        <w:tc>
          <w:tcPr>
            <w:tcW w:w="613" w:type="pct"/>
          </w:tcPr>
          <w:p w14:paraId="39560E7E" w14:textId="3BF91533" w:rsidR="009F6689" w:rsidRPr="009F6689" w:rsidRDefault="00980F9F" w:rsidP="003B2E2A">
            <w:pPr>
              <w:pStyle w:val="GazetteTableText"/>
            </w:pPr>
            <w:r w:rsidRPr="009F6689">
              <w:t>N/A</w:t>
            </w:r>
          </w:p>
        </w:tc>
        <w:tc>
          <w:tcPr>
            <w:tcW w:w="613" w:type="pct"/>
          </w:tcPr>
          <w:p w14:paraId="3576D942" w14:textId="77777777" w:rsidR="009F6689" w:rsidRPr="009F6689" w:rsidRDefault="009F6689" w:rsidP="003B2E2A">
            <w:pPr>
              <w:pStyle w:val="GazetteTableText"/>
            </w:pPr>
            <w:r w:rsidRPr="009F6689">
              <w:t>25/10/2023</w:t>
            </w:r>
          </w:p>
        </w:tc>
      </w:tr>
      <w:tr w:rsidR="009F6689" w:rsidRPr="009F6689" w14:paraId="5008220F" w14:textId="77777777" w:rsidTr="0026597D">
        <w:tc>
          <w:tcPr>
            <w:tcW w:w="993" w:type="pct"/>
          </w:tcPr>
          <w:p w14:paraId="6E113AFD" w14:textId="77777777" w:rsidR="009F6689" w:rsidRPr="009F6689" w:rsidRDefault="009F6689" w:rsidP="003B2E2A">
            <w:pPr>
              <w:pStyle w:val="GazetteTableText"/>
            </w:pPr>
            <w:r w:rsidRPr="009F6689">
              <w:t>32986</w:t>
            </w:r>
          </w:p>
        </w:tc>
        <w:tc>
          <w:tcPr>
            <w:tcW w:w="940" w:type="pct"/>
          </w:tcPr>
          <w:p w14:paraId="2610F05A" w14:textId="77777777" w:rsidR="009F6689" w:rsidRPr="009F6689" w:rsidRDefault="009F6689" w:rsidP="003B2E2A">
            <w:pPr>
              <w:pStyle w:val="GazetteTableText"/>
            </w:pPr>
            <w:proofErr w:type="spellStart"/>
            <w:r w:rsidRPr="009F6689">
              <w:t>Nufarm</w:t>
            </w:r>
            <w:proofErr w:type="spellEnd"/>
            <w:r w:rsidRPr="009F6689">
              <w:t xml:space="preserve"> Fenitrothion 1000 Insecticide</w:t>
            </w:r>
          </w:p>
        </w:tc>
        <w:tc>
          <w:tcPr>
            <w:tcW w:w="1034" w:type="pct"/>
          </w:tcPr>
          <w:p w14:paraId="72E16AA9" w14:textId="77777777" w:rsidR="009F6689" w:rsidRPr="009F6689" w:rsidRDefault="009F6689" w:rsidP="003B2E2A">
            <w:pPr>
              <w:pStyle w:val="GazetteTableText"/>
            </w:pPr>
            <w:r w:rsidRPr="009F6689">
              <w:t>Product</w:t>
            </w:r>
          </w:p>
        </w:tc>
        <w:tc>
          <w:tcPr>
            <w:tcW w:w="807" w:type="pct"/>
          </w:tcPr>
          <w:p w14:paraId="4CC5B78D" w14:textId="77777777" w:rsidR="009F6689" w:rsidRPr="009F6689" w:rsidRDefault="009F6689" w:rsidP="003B2E2A">
            <w:pPr>
              <w:pStyle w:val="GazetteTableText"/>
            </w:pPr>
            <w:proofErr w:type="spellStart"/>
            <w:r w:rsidRPr="009F6689">
              <w:t>Nufarm</w:t>
            </w:r>
            <w:proofErr w:type="spellEnd"/>
            <w:r w:rsidRPr="009F6689">
              <w:t xml:space="preserve"> Australia Limited</w:t>
            </w:r>
          </w:p>
        </w:tc>
        <w:tc>
          <w:tcPr>
            <w:tcW w:w="613" w:type="pct"/>
          </w:tcPr>
          <w:p w14:paraId="581F7443" w14:textId="1F340EC6" w:rsidR="009F6689" w:rsidRPr="009F6689" w:rsidRDefault="00980F9F" w:rsidP="003B2E2A">
            <w:pPr>
              <w:pStyle w:val="GazetteTableText"/>
            </w:pPr>
            <w:r w:rsidRPr="009F6689">
              <w:t>N/A</w:t>
            </w:r>
          </w:p>
        </w:tc>
        <w:tc>
          <w:tcPr>
            <w:tcW w:w="613" w:type="pct"/>
          </w:tcPr>
          <w:p w14:paraId="49BC1897" w14:textId="77777777" w:rsidR="009F6689" w:rsidRPr="009F6689" w:rsidRDefault="009F6689" w:rsidP="003B2E2A">
            <w:pPr>
              <w:pStyle w:val="GazetteTableText"/>
            </w:pPr>
            <w:r w:rsidRPr="009F6689">
              <w:t>25/10/2023</w:t>
            </w:r>
          </w:p>
        </w:tc>
      </w:tr>
      <w:tr w:rsidR="009F6689" w:rsidRPr="009F6689" w14:paraId="35A94F14" w14:textId="77777777" w:rsidTr="0026597D">
        <w:tc>
          <w:tcPr>
            <w:tcW w:w="993" w:type="pct"/>
          </w:tcPr>
          <w:p w14:paraId="630F850B" w14:textId="77777777" w:rsidR="009F6689" w:rsidRPr="009F6689" w:rsidRDefault="009F6689" w:rsidP="003B2E2A">
            <w:pPr>
              <w:pStyle w:val="GazetteTableText"/>
            </w:pPr>
            <w:r w:rsidRPr="009F6689">
              <w:t>47210</w:t>
            </w:r>
          </w:p>
        </w:tc>
        <w:tc>
          <w:tcPr>
            <w:tcW w:w="940" w:type="pct"/>
          </w:tcPr>
          <w:p w14:paraId="656FF0E7" w14:textId="77777777" w:rsidR="009F6689" w:rsidRPr="009F6689" w:rsidRDefault="009F6689" w:rsidP="003B2E2A">
            <w:pPr>
              <w:pStyle w:val="GazetteTableText"/>
            </w:pPr>
            <w:proofErr w:type="spellStart"/>
            <w:r w:rsidRPr="009F6689">
              <w:t>Farmoz</w:t>
            </w:r>
            <w:proofErr w:type="spellEnd"/>
            <w:r w:rsidRPr="009F6689">
              <w:t xml:space="preserve"> Fenitrothion 1000 Insecticide</w:t>
            </w:r>
          </w:p>
        </w:tc>
        <w:tc>
          <w:tcPr>
            <w:tcW w:w="1034" w:type="pct"/>
          </w:tcPr>
          <w:p w14:paraId="1279BC11" w14:textId="77777777" w:rsidR="009F6689" w:rsidRPr="009F6689" w:rsidRDefault="009F6689" w:rsidP="003B2E2A">
            <w:pPr>
              <w:pStyle w:val="GazetteTableText"/>
            </w:pPr>
            <w:r w:rsidRPr="009F6689">
              <w:t>Product</w:t>
            </w:r>
          </w:p>
        </w:tc>
        <w:tc>
          <w:tcPr>
            <w:tcW w:w="807" w:type="pct"/>
          </w:tcPr>
          <w:p w14:paraId="63308C19" w14:textId="26981788" w:rsidR="009F6689" w:rsidRPr="009F6689" w:rsidRDefault="009F6689" w:rsidP="003B2E2A">
            <w:pPr>
              <w:pStyle w:val="GazetteTableText"/>
            </w:pPr>
            <w:r w:rsidRPr="009F6689">
              <w:t xml:space="preserve">ADAMA Australia </w:t>
            </w:r>
            <w:r w:rsidR="000E3BF8" w:rsidRPr="003B2E2A">
              <w:t>Pty Ltd</w:t>
            </w:r>
          </w:p>
        </w:tc>
        <w:tc>
          <w:tcPr>
            <w:tcW w:w="613" w:type="pct"/>
          </w:tcPr>
          <w:p w14:paraId="587B9690" w14:textId="28B53012" w:rsidR="009F6689" w:rsidRPr="009F6689" w:rsidRDefault="00980F9F" w:rsidP="003B2E2A">
            <w:pPr>
              <w:pStyle w:val="GazetteTableText"/>
            </w:pPr>
            <w:r w:rsidRPr="009F6689">
              <w:t>N/A</w:t>
            </w:r>
          </w:p>
        </w:tc>
        <w:tc>
          <w:tcPr>
            <w:tcW w:w="613" w:type="pct"/>
          </w:tcPr>
          <w:p w14:paraId="184BF957" w14:textId="77777777" w:rsidR="009F6689" w:rsidRPr="009F6689" w:rsidRDefault="009F6689" w:rsidP="003B2E2A">
            <w:pPr>
              <w:pStyle w:val="GazetteTableText"/>
            </w:pPr>
            <w:r w:rsidRPr="009F6689">
              <w:t>25/10/2023</w:t>
            </w:r>
          </w:p>
        </w:tc>
      </w:tr>
      <w:tr w:rsidR="009F6689" w:rsidRPr="009F6689" w14:paraId="57782D5E" w14:textId="77777777" w:rsidTr="0026597D">
        <w:tc>
          <w:tcPr>
            <w:tcW w:w="993" w:type="pct"/>
          </w:tcPr>
          <w:p w14:paraId="3B4B8F41" w14:textId="77777777" w:rsidR="009F6689" w:rsidRPr="009F6689" w:rsidRDefault="009F6689" w:rsidP="003B2E2A">
            <w:pPr>
              <w:pStyle w:val="GazetteTableText"/>
            </w:pPr>
            <w:r w:rsidRPr="009F6689">
              <w:t>52621</w:t>
            </w:r>
          </w:p>
        </w:tc>
        <w:tc>
          <w:tcPr>
            <w:tcW w:w="940" w:type="pct"/>
          </w:tcPr>
          <w:p w14:paraId="5CC3740C" w14:textId="77777777" w:rsidR="009F6689" w:rsidRPr="009F6689" w:rsidRDefault="009F6689" w:rsidP="003B2E2A">
            <w:pPr>
              <w:pStyle w:val="GazetteTableText"/>
            </w:pPr>
            <w:r w:rsidRPr="009F6689">
              <w:t>Neomycin Sulphate Upjohn Feed Additive Powder</w:t>
            </w:r>
          </w:p>
        </w:tc>
        <w:tc>
          <w:tcPr>
            <w:tcW w:w="1034" w:type="pct"/>
          </w:tcPr>
          <w:p w14:paraId="5147DC7B" w14:textId="77777777" w:rsidR="009F6689" w:rsidRPr="009F6689" w:rsidRDefault="009F6689" w:rsidP="003B2E2A">
            <w:pPr>
              <w:pStyle w:val="GazetteTableText"/>
            </w:pPr>
            <w:r w:rsidRPr="009F6689">
              <w:t>Product</w:t>
            </w:r>
          </w:p>
        </w:tc>
        <w:tc>
          <w:tcPr>
            <w:tcW w:w="807" w:type="pct"/>
          </w:tcPr>
          <w:p w14:paraId="4CE238A5" w14:textId="77777777" w:rsidR="009F6689" w:rsidRPr="009F6689" w:rsidRDefault="009F6689" w:rsidP="003B2E2A">
            <w:pPr>
              <w:pStyle w:val="GazetteTableText"/>
            </w:pPr>
            <w:r w:rsidRPr="009F6689">
              <w:t>Zoetis Australia Pty Ltd</w:t>
            </w:r>
          </w:p>
        </w:tc>
        <w:tc>
          <w:tcPr>
            <w:tcW w:w="613" w:type="pct"/>
          </w:tcPr>
          <w:p w14:paraId="1DA3E33E" w14:textId="445C5F0A" w:rsidR="009F6689" w:rsidRPr="009F6689" w:rsidRDefault="00980F9F" w:rsidP="003B2E2A">
            <w:pPr>
              <w:pStyle w:val="GazetteTableText"/>
            </w:pPr>
            <w:r w:rsidRPr="009F6689">
              <w:t>N/A</w:t>
            </w:r>
          </w:p>
        </w:tc>
        <w:tc>
          <w:tcPr>
            <w:tcW w:w="613" w:type="pct"/>
          </w:tcPr>
          <w:p w14:paraId="33517813" w14:textId="77777777" w:rsidR="009F6689" w:rsidRPr="009F6689" w:rsidRDefault="009F6689" w:rsidP="003B2E2A">
            <w:pPr>
              <w:pStyle w:val="GazetteTableText"/>
            </w:pPr>
            <w:r w:rsidRPr="009F6689">
              <w:t>25/10/2023</w:t>
            </w:r>
          </w:p>
        </w:tc>
      </w:tr>
      <w:tr w:rsidR="009F6689" w:rsidRPr="009F6689" w14:paraId="71249106" w14:textId="77777777" w:rsidTr="0026597D">
        <w:tc>
          <w:tcPr>
            <w:tcW w:w="993" w:type="pct"/>
          </w:tcPr>
          <w:p w14:paraId="38715F64" w14:textId="77777777" w:rsidR="009F6689" w:rsidRPr="009F6689" w:rsidRDefault="009F6689" w:rsidP="003B2E2A">
            <w:pPr>
              <w:pStyle w:val="GazetteTableText"/>
            </w:pPr>
            <w:r w:rsidRPr="009F6689">
              <w:t>63674</w:t>
            </w:r>
          </w:p>
        </w:tc>
        <w:tc>
          <w:tcPr>
            <w:tcW w:w="940" w:type="pct"/>
          </w:tcPr>
          <w:p w14:paraId="70655CE9" w14:textId="77777777" w:rsidR="009F6689" w:rsidRPr="009F6689" w:rsidRDefault="009F6689" w:rsidP="003B2E2A">
            <w:pPr>
              <w:pStyle w:val="GazetteTableText"/>
            </w:pPr>
            <w:r w:rsidRPr="009F6689">
              <w:t>Surefire Fenitrothion 1000EC Insecticide</w:t>
            </w:r>
          </w:p>
        </w:tc>
        <w:tc>
          <w:tcPr>
            <w:tcW w:w="1034" w:type="pct"/>
          </w:tcPr>
          <w:p w14:paraId="7BAA51D3" w14:textId="77777777" w:rsidR="009F6689" w:rsidRPr="009F6689" w:rsidRDefault="009F6689" w:rsidP="003B2E2A">
            <w:pPr>
              <w:pStyle w:val="GazetteTableText"/>
            </w:pPr>
            <w:r w:rsidRPr="009F6689">
              <w:t>Product</w:t>
            </w:r>
          </w:p>
        </w:tc>
        <w:tc>
          <w:tcPr>
            <w:tcW w:w="807" w:type="pct"/>
          </w:tcPr>
          <w:p w14:paraId="5011FD2B" w14:textId="77777777" w:rsidR="009F6689" w:rsidRPr="009F6689" w:rsidRDefault="009F6689" w:rsidP="003B2E2A">
            <w:pPr>
              <w:pStyle w:val="GazetteTableText"/>
            </w:pPr>
            <w:r w:rsidRPr="009F6689">
              <w:t>PCT Holdings Pty Ltd</w:t>
            </w:r>
          </w:p>
        </w:tc>
        <w:tc>
          <w:tcPr>
            <w:tcW w:w="613" w:type="pct"/>
          </w:tcPr>
          <w:p w14:paraId="5D2A3BA7" w14:textId="4DF5F97E" w:rsidR="009F6689" w:rsidRPr="009F6689" w:rsidRDefault="00980F9F" w:rsidP="003B2E2A">
            <w:pPr>
              <w:pStyle w:val="GazetteTableText"/>
            </w:pPr>
            <w:r w:rsidRPr="009F6689">
              <w:t>N/A</w:t>
            </w:r>
          </w:p>
        </w:tc>
        <w:tc>
          <w:tcPr>
            <w:tcW w:w="613" w:type="pct"/>
          </w:tcPr>
          <w:p w14:paraId="383F5820" w14:textId="77777777" w:rsidR="009F6689" w:rsidRPr="009F6689" w:rsidRDefault="009F6689" w:rsidP="003B2E2A">
            <w:pPr>
              <w:pStyle w:val="GazetteTableText"/>
            </w:pPr>
            <w:r w:rsidRPr="009F6689">
              <w:t>25/10/2023</w:t>
            </w:r>
          </w:p>
        </w:tc>
      </w:tr>
      <w:tr w:rsidR="009F6689" w:rsidRPr="009F6689" w14:paraId="6838EA34" w14:textId="77777777" w:rsidTr="0026597D">
        <w:tc>
          <w:tcPr>
            <w:tcW w:w="993" w:type="pct"/>
          </w:tcPr>
          <w:p w14:paraId="00F56076" w14:textId="7AA55CAC" w:rsidR="009F6689" w:rsidRPr="009F6689" w:rsidRDefault="009F6689" w:rsidP="002D1F2C">
            <w:pPr>
              <w:pStyle w:val="GazetteTableText"/>
            </w:pPr>
            <w:r w:rsidRPr="009F6689">
              <w:t>49922 / 01</w:t>
            </w:r>
            <w:r w:rsidRPr="009F6689">
              <w:br/>
              <w:t>49922 / 0698</w:t>
            </w:r>
          </w:p>
        </w:tc>
        <w:tc>
          <w:tcPr>
            <w:tcW w:w="940" w:type="pct"/>
          </w:tcPr>
          <w:p w14:paraId="4B77C92B" w14:textId="233C8680" w:rsidR="009F6689" w:rsidRPr="009F6689" w:rsidRDefault="009F6689" w:rsidP="002D1F2C">
            <w:pPr>
              <w:pStyle w:val="GazetteTableText"/>
            </w:pPr>
            <w:r w:rsidRPr="009F6689">
              <w:rPr>
                <w:rFonts w:eastAsiaTheme="minorHAnsi"/>
              </w:rPr>
              <w:t>Flo-Bordo Liquid Bordeaux Fungicide</w:t>
            </w:r>
          </w:p>
        </w:tc>
        <w:tc>
          <w:tcPr>
            <w:tcW w:w="1034" w:type="pct"/>
          </w:tcPr>
          <w:p w14:paraId="4D6D4B71" w14:textId="77777777" w:rsidR="009F6689" w:rsidRPr="009F6689" w:rsidRDefault="009F6689" w:rsidP="003B2E2A">
            <w:pPr>
              <w:pStyle w:val="GazetteTableText"/>
            </w:pPr>
            <w:r w:rsidRPr="009F6689">
              <w:t>Label</w:t>
            </w:r>
          </w:p>
        </w:tc>
        <w:tc>
          <w:tcPr>
            <w:tcW w:w="807" w:type="pct"/>
          </w:tcPr>
          <w:p w14:paraId="74F404AA" w14:textId="77777777" w:rsidR="009F6689" w:rsidRPr="009F6689" w:rsidRDefault="009F6689" w:rsidP="003B2E2A">
            <w:pPr>
              <w:pStyle w:val="GazetteTableText"/>
            </w:pPr>
            <w:r w:rsidRPr="009F6689">
              <w:t>Liquid Fertiliser Pty Ltd</w:t>
            </w:r>
          </w:p>
        </w:tc>
        <w:tc>
          <w:tcPr>
            <w:tcW w:w="613" w:type="pct"/>
          </w:tcPr>
          <w:p w14:paraId="5063ED0F" w14:textId="5BAF4740" w:rsidR="009F6689" w:rsidRPr="009F6689" w:rsidRDefault="00980F9F" w:rsidP="003B2E2A">
            <w:pPr>
              <w:pStyle w:val="GazetteTableText"/>
            </w:pPr>
            <w:r w:rsidRPr="009F6689">
              <w:t>May not meet the labelling criteria</w:t>
            </w:r>
          </w:p>
        </w:tc>
        <w:tc>
          <w:tcPr>
            <w:tcW w:w="613" w:type="pct"/>
          </w:tcPr>
          <w:p w14:paraId="248A49AB" w14:textId="77777777" w:rsidR="009F6689" w:rsidRPr="009F6689" w:rsidRDefault="009F6689" w:rsidP="003B2E2A">
            <w:pPr>
              <w:pStyle w:val="GazetteTableText"/>
            </w:pPr>
            <w:r w:rsidRPr="009F6689">
              <w:t>25/10/2023</w:t>
            </w:r>
          </w:p>
        </w:tc>
      </w:tr>
      <w:tr w:rsidR="009F6689" w:rsidRPr="009F6689" w14:paraId="2B59024E" w14:textId="77777777" w:rsidTr="0026597D">
        <w:trPr>
          <w:trHeight w:val="1346"/>
        </w:trPr>
        <w:tc>
          <w:tcPr>
            <w:tcW w:w="993" w:type="pct"/>
          </w:tcPr>
          <w:p w14:paraId="6A7DB8DC" w14:textId="77777777" w:rsidR="009F6689" w:rsidRPr="009F6689" w:rsidRDefault="009F6689" w:rsidP="003B2E2A">
            <w:pPr>
              <w:pStyle w:val="GazetteTableText"/>
            </w:pPr>
            <w:r w:rsidRPr="009F6689">
              <w:t>67791 / 56883</w:t>
            </w:r>
          </w:p>
        </w:tc>
        <w:tc>
          <w:tcPr>
            <w:tcW w:w="940" w:type="pct"/>
          </w:tcPr>
          <w:p w14:paraId="7429C64E" w14:textId="77777777" w:rsidR="009F6689" w:rsidRPr="009F6689" w:rsidRDefault="009F6689" w:rsidP="003B2E2A">
            <w:pPr>
              <w:pStyle w:val="GazetteTableText"/>
            </w:pPr>
            <w:proofErr w:type="spellStart"/>
            <w:r w:rsidRPr="009F6689">
              <w:t>Agrobest</w:t>
            </w:r>
            <w:proofErr w:type="spellEnd"/>
            <w:r w:rsidRPr="009F6689">
              <w:t xml:space="preserve"> Buffer 700 </w:t>
            </w:r>
            <w:proofErr w:type="spellStart"/>
            <w:r w:rsidRPr="009F6689">
              <w:t>Sufactant</w:t>
            </w:r>
            <w:proofErr w:type="spellEnd"/>
          </w:p>
        </w:tc>
        <w:tc>
          <w:tcPr>
            <w:tcW w:w="1034" w:type="pct"/>
          </w:tcPr>
          <w:p w14:paraId="01A99E3E" w14:textId="77777777" w:rsidR="009F6689" w:rsidRPr="009F6689" w:rsidRDefault="009F6689" w:rsidP="003B2E2A">
            <w:pPr>
              <w:pStyle w:val="GazetteTableText"/>
            </w:pPr>
            <w:r w:rsidRPr="009F6689">
              <w:t>Label</w:t>
            </w:r>
          </w:p>
        </w:tc>
        <w:tc>
          <w:tcPr>
            <w:tcW w:w="807" w:type="pct"/>
          </w:tcPr>
          <w:p w14:paraId="63286665" w14:textId="77777777" w:rsidR="009F6689" w:rsidRPr="009F6689" w:rsidRDefault="009F6689" w:rsidP="003B2E2A">
            <w:pPr>
              <w:pStyle w:val="GazetteTableText"/>
            </w:pPr>
            <w:proofErr w:type="spellStart"/>
            <w:r w:rsidRPr="009F6689">
              <w:t>Agrobest</w:t>
            </w:r>
            <w:proofErr w:type="spellEnd"/>
            <w:r w:rsidRPr="009F6689">
              <w:t xml:space="preserve"> Australia Pty Ltd</w:t>
            </w:r>
          </w:p>
        </w:tc>
        <w:tc>
          <w:tcPr>
            <w:tcW w:w="613" w:type="pct"/>
          </w:tcPr>
          <w:p w14:paraId="1FED2189" w14:textId="27E6C369" w:rsidR="009F6689" w:rsidRPr="009F6689" w:rsidRDefault="00980F9F" w:rsidP="003B2E2A">
            <w:pPr>
              <w:pStyle w:val="GazetteTableText"/>
            </w:pPr>
            <w:r w:rsidRPr="009F6689">
              <w:t>May not meet the labelling criteria</w:t>
            </w:r>
          </w:p>
        </w:tc>
        <w:tc>
          <w:tcPr>
            <w:tcW w:w="613" w:type="pct"/>
          </w:tcPr>
          <w:p w14:paraId="672C58D6" w14:textId="77777777" w:rsidR="009F6689" w:rsidRPr="009F6689" w:rsidRDefault="009F6689" w:rsidP="003B2E2A">
            <w:pPr>
              <w:pStyle w:val="GazetteTableText"/>
            </w:pPr>
            <w:r w:rsidRPr="009F6689">
              <w:t>25/10/2023</w:t>
            </w:r>
          </w:p>
        </w:tc>
      </w:tr>
      <w:tr w:rsidR="009F6689" w:rsidRPr="009F6689" w14:paraId="23572FFE" w14:textId="77777777" w:rsidTr="0026597D">
        <w:tc>
          <w:tcPr>
            <w:tcW w:w="993" w:type="pct"/>
          </w:tcPr>
          <w:p w14:paraId="10BA27C8" w14:textId="77777777" w:rsidR="009F6689" w:rsidRPr="009F6689" w:rsidRDefault="009F6689" w:rsidP="003B2E2A">
            <w:pPr>
              <w:pStyle w:val="GazetteTableText"/>
            </w:pPr>
            <w:r w:rsidRPr="009F6689">
              <w:t>62910 / 0309</w:t>
            </w:r>
            <w:r w:rsidRPr="009F6689">
              <w:br/>
              <w:t>62910 / 53040</w:t>
            </w:r>
            <w:r w:rsidRPr="009F6689">
              <w:br/>
              <w:t>62910 / 106998</w:t>
            </w:r>
            <w:r w:rsidRPr="009F6689">
              <w:br/>
              <w:t>62910 / 114808</w:t>
            </w:r>
            <w:r w:rsidRPr="009F6689">
              <w:br/>
              <w:t>62910 / 138015</w:t>
            </w:r>
          </w:p>
        </w:tc>
        <w:tc>
          <w:tcPr>
            <w:tcW w:w="940" w:type="pct"/>
          </w:tcPr>
          <w:p w14:paraId="5094D509" w14:textId="77777777" w:rsidR="009F6689" w:rsidRPr="009F6689" w:rsidRDefault="009F6689" w:rsidP="003B2E2A">
            <w:pPr>
              <w:pStyle w:val="GazetteTableText"/>
            </w:pPr>
            <w:proofErr w:type="spellStart"/>
            <w:r w:rsidRPr="009F6689">
              <w:t>Hydrocop</w:t>
            </w:r>
            <w:proofErr w:type="spellEnd"/>
            <w:r w:rsidRPr="009F6689">
              <w:t xml:space="preserve"> WG Fungicide/Bactericide</w:t>
            </w:r>
          </w:p>
        </w:tc>
        <w:tc>
          <w:tcPr>
            <w:tcW w:w="1034" w:type="pct"/>
          </w:tcPr>
          <w:p w14:paraId="78BD88A4" w14:textId="77777777" w:rsidR="009F6689" w:rsidRPr="009F6689" w:rsidRDefault="009F6689" w:rsidP="003B2E2A">
            <w:pPr>
              <w:pStyle w:val="GazetteTableText"/>
            </w:pPr>
            <w:r w:rsidRPr="009F6689">
              <w:t>Label</w:t>
            </w:r>
          </w:p>
        </w:tc>
        <w:tc>
          <w:tcPr>
            <w:tcW w:w="807" w:type="pct"/>
          </w:tcPr>
          <w:p w14:paraId="1A2FFBA2" w14:textId="77777777" w:rsidR="009F6689" w:rsidRPr="009F6689" w:rsidRDefault="009F6689" w:rsidP="003B2E2A">
            <w:pPr>
              <w:pStyle w:val="GazetteTableText"/>
            </w:pPr>
            <w:proofErr w:type="spellStart"/>
            <w:r w:rsidRPr="009F6689">
              <w:t>Grochem</w:t>
            </w:r>
            <w:proofErr w:type="spellEnd"/>
            <w:r w:rsidRPr="009F6689">
              <w:t xml:space="preserve"> Australia Pty Ltd</w:t>
            </w:r>
          </w:p>
        </w:tc>
        <w:tc>
          <w:tcPr>
            <w:tcW w:w="613" w:type="pct"/>
          </w:tcPr>
          <w:p w14:paraId="3DD539AA" w14:textId="617155DF" w:rsidR="009F6689" w:rsidRPr="009F6689" w:rsidRDefault="00980F9F" w:rsidP="003B2E2A">
            <w:pPr>
              <w:pStyle w:val="GazetteTableText"/>
            </w:pPr>
            <w:r w:rsidRPr="009F6689">
              <w:t>May not meet the labelling criteria</w:t>
            </w:r>
          </w:p>
        </w:tc>
        <w:tc>
          <w:tcPr>
            <w:tcW w:w="613" w:type="pct"/>
          </w:tcPr>
          <w:p w14:paraId="3811F0FF" w14:textId="77777777" w:rsidR="009F6689" w:rsidRPr="009F6689" w:rsidRDefault="009F6689" w:rsidP="003B2E2A">
            <w:pPr>
              <w:pStyle w:val="GazetteTableText"/>
            </w:pPr>
            <w:r w:rsidRPr="009F6689">
              <w:t>25/10/2023</w:t>
            </w:r>
          </w:p>
        </w:tc>
      </w:tr>
      <w:tr w:rsidR="009F6689" w:rsidRPr="009F6689" w14:paraId="37DB87BB" w14:textId="77777777" w:rsidTr="0026597D">
        <w:tc>
          <w:tcPr>
            <w:tcW w:w="993" w:type="pct"/>
          </w:tcPr>
          <w:p w14:paraId="3839E160" w14:textId="7A270E1D" w:rsidR="009F6689" w:rsidRPr="009F6689" w:rsidRDefault="009F6689" w:rsidP="002D1F2C">
            <w:pPr>
              <w:pStyle w:val="GazetteTableText"/>
            </w:pPr>
            <w:r w:rsidRPr="009F6689">
              <w:t>86581 / 116088</w:t>
            </w:r>
          </w:p>
        </w:tc>
        <w:tc>
          <w:tcPr>
            <w:tcW w:w="940" w:type="pct"/>
          </w:tcPr>
          <w:p w14:paraId="1F87F31F" w14:textId="77777777" w:rsidR="009F6689" w:rsidRPr="009F6689" w:rsidRDefault="009F6689" w:rsidP="003B2E2A">
            <w:pPr>
              <w:pStyle w:val="GazetteTableText"/>
            </w:pPr>
            <w:r w:rsidRPr="009F6689">
              <w:t>Cyclops 240 Herbicide</w:t>
            </w:r>
          </w:p>
        </w:tc>
        <w:tc>
          <w:tcPr>
            <w:tcW w:w="1034" w:type="pct"/>
          </w:tcPr>
          <w:p w14:paraId="3D86BE89" w14:textId="77777777" w:rsidR="009F6689" w:rsidRPr="009F6689" w:rsidRDefault="009F6689" w:rsidP="003B2E2A">
            <w:pPr>
              <w:pStyle w:val="GazetteTableText"/>
            </w:pPr>
            <w:r w:rsidRPr="009F6689">
              <w:t>Label</w:t>
            </w:r>
          </w:p>
        </w:tc>
        <w:tc>
          <w:tcPr>
            <w:tcW w:w="807" w:type="pct"/>
          </w:tcPr>
          <w:p w14:paraId="7548522D" w14:textId="77777777" w:rsidR="009F6689" w:rsidRPr="009F6689" w:rsidRDefault="009F6689" w:rsidP="003B2E2A">
            <w:pPr>
              <w:pStyle w:val="GazetteTableText"/>
            </w:pPr>
            <w:r w:rsidRPr="009F6689">
              <w:t>Sunrise Crop Science Co Ltd</w:t>
            </w:r>
          </w:p>
        </w:tc>
        <w:tc>
          <w:tcPr>
            <w:tcW w:w="613" w:type="pct"/>
          </w:tcPr>
          <w:p w14:paraId="72858254" w14:textId="76BBF538" w:rsidR="009F6689" w:rsidRPr="009F6689" w:rsidRDefault="00980F9F" w:rsidP="003B2E2A">
            <w:pPr>
              <w:pStyle w:val="GazetteTableText"/>
            </w:pPr>
            <w:r w:rsidRPr="009F6689">
              <w:t xml:space="preserve">May not meet the </w:t>
            </w:r>
            <w:r w:rsidR="009F6689" w:rsidRPr="009F6689">
              <w:t>labelling criteria</w:t>
            </w:r>
          </w:p>
        </w:tc>
        <w:tc>
          <w:tcPr>
            <w:tcW w:w="613" w:type="pct"/>
          </w:tcPr>
          <w:p w14:paraId="06E5C5A2" w14:textId="77777777" w:rsidR="009F6689" w:rsidRPr="009F6689" w:rsidRDefault="009F6689" w:rsidP="003B2E2A">
            <w:pPr>
              <w:pStyle w:val="GazetteTableText"/>
            </w:pPr>
            <w:r w:rsidRPr="009F6689">
              <w:t>25/10/2023</w:t>
            </w:r>
          </w:p>
        </w:tc>
      </w:tr>
      <w:tr w:rsidR="009F6689" w:rsidRPr="009F6689" w14:paraId="1FDB70DE" w14:textId="77777777" w:rsidTr="0026597D">
        <w:tc>
          <w:tcPr>
            <w:tcW w:w="993" w:type="pct"/>
          </w:tcPr>
          <w:p w14:paraId="318A1B14" w14:textId="1DFA51B1" w:rsidR="009F6689" w:rsidRPr="009F6689" w:rsidRDefault="009F6689" w:rsidP="002D1F2C">
            <w:pPr>
              <w:pStyle w:val="GazetteTableText"/>
              <w:rPr>
                <w:rFonts w:eastAsiaTheme="minorHAnsi"/>
              </w:rPr>
            </w:pPr>
            <w:r w:rsidRPr="009F6689">
              <w:t>90733 / 139797</w:t>
            </w:r>
            <w:r w:rsidR="002D1F2C">
              <w:br/>
            </w:r>
            <w:r w:rsidRPr="009F6689">
              <w:rPr>
                <w:rFonts w:eastAsiaTheme="minorHAnsi"/>
              </w:rPr>
              <w:t>90733 / 129898</w:t>
            </w:r>
          </w:p>
        </w:tc>
        <w:tc>
          <w:tcPr>
            <w:tcW w:w="940" w:type="pct"/>
          </w:tcPr>
          <w:p w14:paraId="1A3D8A96" w14:textId="77777777" w:rsidR="009F6689" w:rsidRPr="009F6689" w:rsidRDefault="009F6689" w:rsidP="003B2E2A">
            <w:pPr>
              <w:pStyle w:val="GazetteTableText"/>
              <w:rPr>
                <w:rFonts w:eastAsiaTheme="minorHAnsi"/>
              </w:rPr>
            </w:pPr>
            <w:proofErr w:type="spellStart"/>
            <w:r w:rsidRPr="009F6689">
              <w:rPr>
                <w:rFonts w:eastAsiaTheme="minorHAnsi"/>
                <w:lang w:eastAsia="en-US"/>
              </w:rPr>
              <w:t>CropSure</w:t>
            </w:r>
            <w:proofErr w:type="spellEnd"/>
            <w:r w:rsidRPr="009F6689">
              <w:rPr>
                <w:rFonts w:eastAsiaTheme="minorHAnsi"/>
                <w:lang w:eastAsia="en-US"/>
              </w:rPr>
              <w:t xml:space="preserve"> </w:t>
            </w:r>
            <w:proofErr w:type="spellStart"/>
            <w:r w:rsidRPr="009F6689">
              <w:rPr>
                <w:rFonts w:eastAsiaTheme="minorHAnsi"/>
                <w:lang w:eastAsia="en-US"/>
              </w:rPr>
              <w:t>Flowcop</w:t>
            </w:r>
            <w:proofErr w:type="spellEnd"/>
            <w:r w:rsidRPr="009F6689">
              <w:rPr>
                <w:rFonts w:eastAsiaTheme="minorHAnsi"/>
                <w:lang w:eastAsia="en-US"/>
              </w:rPr>
              <w:t xml:space="preserve"> 500WG Fungicide</w:t>
            </w:r>
          </w:p>
        </w:tc>
        <w:tc>
          <w:tcPr>
            <w:tcW w:w="1034" w:type="pct"/>
          </w:tcPr>
          <w:p w14:paraId="45FA586F" w14:textId="77777777" w:rsidR="009F6689" w:rsidRPr="009F6689" w:rsidRDefault="009F6689" w:rsidP="003B2E2A">
            <w:pPr>
              <w:pStyle w:val="GazetteTableText"/>
            </w:pPr>
            <w:r w:rsidRPr="009F6689">
              <w:t>Label</w:t>
            </w:r>
          </w:p>
        </w:tc>
        <w:tc>
          <w:tcPr>
            <w:tcW w:w="807" w:type="pct"/>
          </w:tcPr>
          <w:p w14:paraId="301F8027" w14:textId="77777777" w:rsidR="009F6689" w:rsidRPr="009F6689" w:rsidRDefault="009F6689" w:rsidP="003B2E2A">
            <w:pPr>
              <w:pStyle w:val="GazetteTableText"/>
            </w:pPr>
            <w:proofErr w:type="spellStart"/>
            <w:r w:rsidRPr="009F6689">
              <w:t>CropSure</w:t>
            </w:r>
            <w:proofErr w:type="spellEnd"/>
            <w:r w:rsidRPr="009F6689">
              <w:t xml:space="preserve"> Pty Ltd</w:t>
            </w:r>
          </w:p>
        </w:tc>
        <w:tc>
          <w:tcPr>
            <w:tcW w:w="613" w:type="pct"/>
          </w:tcPr>
          <w:p w14:paraId="43842C3D" w14:textId="66D781BE" w:rsidR="009F6689" w:rsidRPr="009F6689" w:rsidRDefault="00980F9F" w:rsidP="003B2E2A">
            <w:pPr>
              <w:pStyle w:val="GazetteTableText"/>
            </w:pPr>
            <w:r w:rsidRPr="009F6689">
              <w:t>May not meet the labelling criteria</w:t>
            </w:r>
          </w:p>
        </w:tc>
        <w:tc>
          <w:tcPr>
            <w:tcW w:w="613" w:type="pct"/>
          </w:tcPr>
          <w:p w14:paraId="40A1F25B" w14:textId="77777777" w:rsidR="009F6689" w:rsidRPr="009F6689" w:rsidRDefault="009F6689" w:rsidP="003B2E2A">
            <w:pPr>
              <w:pStyle w:val="GazetteTableText"/>
            </w:pPr>
            <w:r w:rsidRPr="009F6689">
              <w:t>25/10/2023</w:t>
            </w:r>
          </w:p>
        </w:tc>
      </w:tr>
    </w:tbl>
    <w:p w14:paraId="4085A607" w14:textId="66D38446" w:rsidR="009F6689" w:rsidRPr="009F6689" w:rsidRDefault="009F6689" w:rsidP="003B2E2A">
      <w:pPr>
        <w:pStyle w:val="GazetteNormalText"/>
      </w:pPr>
      <w:r w:rsidRPr="009F6689">
        <w:lastRenderedPageBreak/>
        <w:t xml:space="preserve">In accordance with section 45A(1)(b) of the </w:t>
      </w:r>
      <w:proofErr w:type="spellStart"/>
      <w:r w:rsidRPr="009F6689">
        <w:t>Agvet</w:t>
      </w:r>
      <w:proofErr w:type="spellEnd"/>
      <w:r w:rsidRPr="009F6689">
        <w:t xml:space="preserve"> Code, the APVMA publishes this notice of the cancellation, including the following instructions which set out how a person can deal with the cancelled active constituent, cancelled product or product bearing a cancelled label referred to in Table </w:t>
      </w:r>
      <w:r w:rsidR="00E96A17">
        <w:t>9</w:t>
      </w:r>
      <w:r w:rsidRPr="009F6689">
        <w:t>.</w:t>
      </w:r>
    </w:p>
    <w:p w14:paraId="623F28EB" w14:textId="77777777" w:rsidR="009F6689" w:rsidRPr="009F6689" w:rsidRDefault="009F6689" w:rsidP="003B2E2A">
      <w:pPr>
        <w:pStyle w:val="GazetteHeading2"/>
      </w:pPr>
      <w:r w:rsidRPr="009F6689">
        <w:t>Instructions</w:t>
      </w:r>
    </w:p>
    <w:p w14:paraId="2C119910" w14:textId="77777777" w:rsidR="009F6689" w:rsidRPr="009F6689" w:rsidRDefault="009F6689" w:rsidP="003B2E2A">
      <w:pPr>
        <w:pStyle w:val="GazetteNormalText"/>
      </w:pPr>
      <w:r w:rsidRPr="009F6689">
        <w:t>Instructions for persons who possess, have custody of or use the cancelled active constituent, cancelled product, or the product bearing a cancelled label under section 45</w:t>
      </w:r>
      <w:proofErr w:type="gramStart"/>
      <w:r w:rsidRPr="009F6689">
        <w:t>B(</w:t>
      </w:r>
      <w:proofErr w:type="gramEnd"/>
      <w:r w:rsidRPr="009F6689">
        <w:t xml:space="preserve">3) of the </w:t>
      </w:r>
      <w:proofErr w:type="spellStart"/>
      <w:r w:rsidRPr="009F6689">
        <w:t>Agvet</w:t>
      </w:r>
      <w:proofErr w:type="spellEnd"/>
      <w:r w:rsidRPr="009F6689">
        <w:t xml:space="preserve"> Code.</w:t>
      </w:r>
    </w:p>
    <w:p w14:paraId="3A29BE8C" w14:textId="39B10AEF" w:rsidR="009F6689" w:rsidRPr="009F6689" w:rsidRDefault="009F6689" w:rsidP="003B2E2A">
      <w:pPr>
        <w:pStyle w:val="GazetteNormalText"/>
      </w:pPr>
      <w:r w:rsidRPr="009F6689">
        <w:t xml:space="preserve">A person who possesses, has custody of or uses the cancelled active constituent, cancelled product or product bearing a cancelled label referred to in Table </w:t>
      </w:r>
      <w:r w:rsidR="00E96A17">
        <w:t>9</w:t>
      </w:r>
      <w:r w:rsidRPr="009F6689">
        <w:rPr>
          <w:rFonts w:ascii="Helvetica Neue" w:hAnsi="Helvetica Neue"/>
          <w:sz w:val="19"/>
          <w:szCs w:val="19"/>
        </w:rPr>
        <w:t xml:space="preserve"> </w:t>
      </w:r>
      <w:r w:rsidRPr="009F6689">
        <w:t xml:space="preserve">in accordance with the instructions contained in this notice, is taken to have been issued with a permit under section 45B(3) of the </w:t>
      </w:r>
      <w:proofErr w:type="spellStart"/>
      <w:r w:rsidRPr="009F6689">
        <w:t>Agvet</w:t>
      </w:r>
      <w:proofErr w:type="spellEnd"/>
      <w:r w:rsidRPr="009F6689">
        <w:t xml:space="preserve"> Code to possess, have custody of or use the cancelled active constituent, cancelled product or product bearing a cancelled label, in accordance with those instructions.</w:t>
      </w:r>
    </w:p>
    <w:p w14:paraId="6E7FE27D" w14:textId="77777777" w:rsidR="009F6689" w:rsidRPr="009F6689" w:rsidRDefault="009F6689" w:rsidP="003B2E2A">
      <w:pPr>
        <w:pStyle w:val="GazetteHeading2"/>
      </w:pPr>
      <w:r w:rsidRPr="009F6689">
        <w:t>Possession or custody</w:t>
      </w:r>
    </w:p>
    <w:p w14:paraId="3B20C940" w14:textId="107D15FB" w:rsidR="009F6689" w:rsidRPr="009F6689" w:rsidRDefault="009F6689" w:rsidP="003B2E2A">
      <w:pPr>
        <w:pStyle w:val="GazetteNormalText"/>
      </w:pPr>
      <w:r w:rsidRPr="009F6689">
        <w:t xml:space="preserve">A person may possess the cancelled active constituent, cancelled product or product bearing a cancelled label referred to in Table </w:t>
      </w:r>
      <w:r w:rsidR="00E96A17">
        <w:t>9</w:t>
      </w:r>
      <w:r w:rsidRPr="009F6689">
        <w:t xml:space="preserve"> in accordance with its label instructions for 12 months from the date of cancellation.</w:t>
      </w:r>
    </w:p>
    <w:p w14:paraId="73D56F31" w14:textId="77777777" w:rsidR="009F6689" w:rsidRPr="009F6689" w:rsidRDefault="009F6689" w:rsidP="003B2E2A">
      <w:pPr>
        <w:pStyle w:val="GazetteHeading2"/>
      </w:pPr>
      <w:r w:rsidRPr="009F6689">
        <w:t>Use, supply or otherwise deal with</w:t>
      </w:r>
    </w:p>
    <w:p w14:paraId="5E17ADEC" w14:textId="09A982A3" w:rsidR="009F6689" w:rsidRPr="009F6689" w:rsidRDefault="009F6689" w:rsidP="003B2E2A">
      <w:pPr>
        <w:pStyle w:val="GazetteNormalText"/>
      </w:pPr>
      <w:r w:rsidRPr="009F6689">
        <w:t xml:space="preserve">A person may use the cancelled active constituent, cancelled product or products bearing a cancelled label referred to in Table </w:t>
      </w:r>
      <w:r w:rsidR="00E96A17">
        <w:t>9</w:t>
      </w:r>
      <w:r w:rsidRPr="009F6689">
        <w:t xml:space="preserve"> according to its label instructions, including any conditions relating to shelf life or expiry date, for 12 months after the date of cancellation.</w:t>
      </w:r>
    </w:p>
    <w:p w14:paraId="4D783224" w14:textId="33D9DFFD" w:rsidR="009F6689" w:rsidRPr="009F6689" w:rsidRDefault="009F6689" w:rsidP="003B2E2A">
      <w:pPr>
        <w:pStyle w:val="GazetteNormalText"/>
      </w:pPr>
      <w:r w:rsidRPr="009F6689">
        <w:t xml:space="preserve">A person may supply or cause to be supplied at wholesale or retail level the cancelled active constituent, cancelled product, or product bearing a cancelled label referred to in Table </w:t>
      </w:r>
      <w:r w:rsidR="00E96A17">
        <w:t>9</w:t>
      </w:r>
      <w:r w:rsidRPr="009F6689">
        <w:t>, for 12 months after the date of cancellation.</w:t>
      </w:r>
    </w:p>
    <w:p w14:paraId="17286F24" w14:textId="77777777" w:rsidR="009F6689" w:rsidRPr="009F6689" w:rsidRDefault="009F6689" w:rsidP="003B2E2A">
      <w:pPr>
        <w:pStyle w:val="GazetteHeading2"/>
      </w:pPr>
      <w:r w:rsidRPr="009F6689">
        <w:t>Contraventions</w:t>
      </w:r>
    </w:p>
    <w:p w14:paraId="053C6650" w14:textId="77777777" w:rsidR="009F6689" w:rsidRPr="009F6689" w:rsidRDefault="009F6689" w:rsidP="003B2E2A">
      <w:pPr>
        <w:pStyle w:val="GazetteNormalText"/>
      </w:pPr>
      <w:r w:rsidRPr="009F6689">
        <w:t xml:space="preserve">After the day that is 12 months from the date of cancellation it will be an offence against the </w:t>
      </w:r>
      <w:proofErr w:type="spellStart"/>
      <w:r w:rsidRPr="009F6689">
        <w:t>Agvet</w:t>
      </w:r>
      <w:proofErr w:type="spellEnd"/>
      <w:r w:rsidRPr="009F6689">
        <w:t xml:space="preserve"> Code to have possession or custody of the cancelled active constituents, cancelled products or products bearing a cancelled label with the intention to supply, or to supply the cancelled active constituent, cancelled product, or product bearing a cancelled label.</w:t>
      </w:r>
    </w:p>
    <w:p w14:paraId="792DC14F" w14:textId="0C76A3CA" w:rsidR="009F6689" w:rsidRPr="009F6689" w:rsidRDefault="009F6689" w:rsidP="003B2E2A">
      <w:pPr>
        <w:pStyle w:val="GazetteNormalText"/>
      </w:pPr>
      <w:r w:rsidRPr="009F6689">
        <w:t xml:space="preserve">It is an offence to possess, have custody of, use, or otherwise deal with the cancelled active constituents, cancelled products or products bearing the cancelled label listed in Table </w:t>
      </w:r>
      <w:r w:rsidR="00E96A17">
        <w:t>9</w:t>
      </w:r>
      <w:r w:rsidRPr="009F6689">
        <w:t xml:space="preserve"> in a manner that contravenes the above instructions.</w:t>
      </w:r>
    </w:p>
    <w:p w14:paraId="6B5DE104" w14:textId="77777777" w:rsidR="009F6689" w:rsidRPr="009F6689" w:rsidRDefault="009F6689" w:rsidP="003B2E2A">
      <w:pPr>
        <w:pStyle w:val="GazetteHeading2"/>
      </w:pPr>
      <w:r w:rsidRPr="009F6689">
        <w:t>APVMA contact</w:t>
      </w:r>
    </w:p>
    <w:p w14:paraId="4D0F2AB0" w14:textId="12C38063" w:rsidR="005F7FE4" w:rsidRDefault="009F6689" w:rsidP="003B2E2A">
      <w:pPr>
        <w:pStyle w:val="GazetteNormalText"/>
      </w:pPr>
      <w:r w:rsidRPr="009F6689">
        <w:t>For any enquiries or further information about this matter, please contact:</w:t>
      </w:r>
    </w:p>
    <w:p w14:paraId="15DC16BD" w14:textId="48A069FF" w:rsidR="003B2E2A" w:rsidRDefault="009F6689" w:rsidP="003B2E2A">
      <w:pPr>
        <w:pStyle w:val="GazetteNormalText"/>
      </w:pPr>
      <w:r w:rsidRPr="009F6689">
        <w:t>Chemical Review</w:t>
      </w:r>
      <w:r w:rsidR="003B2E2A">
        <w:br/>
      </w:r>
      <w:r w:rsidRPr="009F6689">
        <w:t>Australian Pesticides and Veterinary Medicines Authority</w:t>
      </w:r>
      <w:r w:rsidR="003B2E2A">
        <w:br/>
      </w:r>
      <w:r w:rsidRPr="009F6689">
        <w:t>GPO Box 3262</w:t>
      </w:r>
      <w:r w:rsidR="003B2E2A">
        <w:br/>
      </w:r>
      <w:r w:rsidRPr="009F6689">
        <w:t>Sydney NSW 2001</w:t>
      </w:r>
    </w:p>
    <w:p w14:paraId="000EE347" w14:textId="2E449CC1" w:rsidR="009F6689" w:rsidRPr="009F6689" w:rsidRDefault="009F6689" w:rsidP="003B2E2A">
      <w:pPr>
        <w:pStyle w:val="GazetteNormalText"/>
        <w:rPr>
          <w:u w:val="single"/>
        </w:rPr>
      </w:pPr>
      <w:r w:rsidRPr="009F6689">
        <w:rPr>
          <w:b/>
        </w:rPr>
        <w:t xml:space="preserve">Phone: </w:t>
      </w:r>
      <w:r w:rsidRPr="009F6689">
        <w:t>+61 2 6770 2400</w:t>
      </w:r>
      <w:r w:rsidR="003B2E2A">
        <w:br/>
      </w:r>
      <w:r w:rsidRPr="009F6689">
        <w:rPr>
          <w:b/>
        </w:rPr>
        <w:t>Email</w:t>
      </w:r>
      <w:r w:rsidRPr="009F6689">
        <w:t>:</w:t>
      </w:r>
      <w:r w:rsidRPr="009F6689">
        <w:rPr>
          <w:b/>
        </w:rPr>
        <w:t xml:space="preserve"> </w:t>
      </w:r>
      <w:hyperlink r:id="rId34" w:history="1">
        <w:r w:rsidRPr="00E96A17">
          <w:rPr>
            <w:rStyle w:val="Hyperlink"/>
          </w:rPr>
          <w:t>chemicalreview@apvma.gov.au</w:t>
        </w:r>
      </w:hyperlink>
    </w:p>
    <w:p w14:paraId="5631D756" w14:textId="77777777" w:rsidR="009F6689" w:rsidRPr="009F6689" w:rsidRDefault="009F6689" w:rsidP="003B2E2A">
      <w:pPr>
        <w:pStyle w:val="GazetteHeading2"/>
      </w:pPr>
      <w:r w:rsidRPr="009F6689">
        <w:lastRenderedPageBreak/>
        <w:t>More information</w:t>
      </w:r>
    </w:p>
    <w:p w14:paraId="5CAAA659" w14:textId="6CCAFC39" w:rsidR="009F6689" w:rsidRPr="009F6689" w:rsidRDefault="009F6689" w:rsidP="003B2E2A">
      <w:pPr>
        <w:pStyle w:val="GazetteNormalText"/>
        <w:rPr>
          <w:u w:val="single"/>
        </w:rPr>
      </w:pPr>
      <w:r w:rsidRPr="00E96A17">
        <w:rPr>
          <w:rStyle w:val="Hyperlink"/>
        </w:rPr>
        <w:t xml:space="preserve">The APVMA publishes a list of </w:t>
      </w:r>
      <w:hyperlink r:id="rId35" w:history="1">
        <w:r w:rsidRPr="00E96A17">
          <w:rPr>
            <w:rStyle w:val="Hyperlink"/>
          </w:rPr>
          <w:t>voluntary cancellations at the request of the holder</w:t>
        </w:r>
      </w:hyperlink>
      <w:r w:rsidRPr="00E96A17">
        <w:rPr>
          <w:rStyle w:val="Hyperlink"/>
        </w:rPr>
        <w:t xml:space="preserve"> on its</w:t>
      </w:r>
      <w:r w:rsidRPr="009F6689">
        <w:rPr>
          <w:u w:val="single"/>
        </w:rPr>
        <w:t xml:space="preserve"> </w:t>
      </w:r>
      <w:r w:rsidRPr="009F6689">
        <w:t xml:space="preserve">website, and provides a </w:t>
      </w:r>
      <w:hyperlink r:id="rId36" w:history="1">
        <w:r w:rsidRPr="00E96A17">
          <w:rPr>
            <w:rStyle w:val="Hyperlink"/>
          </w:rPr>
          <w:t>subscription option</w:t>
        </w:r>
      </w:hyperlink>
      <w:r w:rsidRPr="009F6689">
        <w:t xml:space="preserve"> to be notified by email when the list is updated.</w:t>
      </w:r>
      <w:bookmarkEnd w:id="24"/>
      <w:bookmarkEnd w:id="25"/>
    </w:p>
    <w:sectPr w:rsidR="009F6689" w:rsidRPr="009F6689" w:rsidSect="00CB73E0">
      <w:headerReference w:type="even" r:id="rId37"/>
      <w:headerReference w:type="default" r:id="rId38"/>
      <w:footerReference w:type="default" r:id="rId39"/>
      <w:pgSz w:w="11906" w:h="16838"/>
      <w:pgMar w:top="1440" w:right="1134" w:bottom="1440" w:left="1134" w:header="79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CE26E" w14:textId="77777777" w:rsidR="00E80C22" w:rsidRDefault="00E80C22" w:rsidP="002C53E5">
      <w:r>
        <w:separator/>
      </w:r>
    </w:p>
  </w:endnote>
  <w:endnote w:type="continuationSeparator" w:id="0">
    <w:p w14:paraId="1F0D97E7" w14:textId="77777777" w:rsidR="00E80C22" w:rsidRDefault="00E80C22"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443B"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90AF" w14:textId="77777777" w:rsidR="00FD71D4" w:rsidRPr="00F83065" w:rsidRDefault="00FD71D4" w:rsidP="00F83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0706" w14:textId="77777777" w:rsidR="005340F9" w:rsidRPr="00712F84" w:rsidRDefault="005340F9" w:rsidP="00712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09DA1" w14:textId="77777777" w:rsidR="00E80C22" w:rsidRDefault="00E80C22" w:rsidP="002C53E5">
      <w:r>
        <w:separator/>
      </w:r>
    </w:p>
  </w:footnote>
  <w:footnote w:type="continuationSeparator" w:id="0">
    <w:p w14:paraId="47422E43" w14:textId="77777777" w:rsidR="00E80C22" w:rsidRDefault="00E80C22" w:rsidP="002C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5C48" w14:textId="77777777" w:rsidR="00FD71D4" w:rsidRDefault="00FD71D4">
    <w:pPr>
      <w:pStyle w:val="Header"/>
      <w:tabs>
        <w:tab w:val="right" w:pos="9967"/>
      </w:tabs>
      <w:rPr>
        <w:i/>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762948"/>
      <w:docPartObj>
        <w:docPartGallery w:val="Page Numbers (Top of Page)"/>
        <w:docPartUnique/>
      </w:docPartObj>
    </w:sdtPr>
    <w:sdtEndPr>
      <w:rPr>
        <w:noProof/>
      </w:rPr>
    </w:sdtEndPr>
    <w:sdtContent>
      <w:p w14:paraId="49CA8574" w14:textId="231B4E56" w:rsidR="00980F9F" w:rsidRPr="00EF1EF2" w:rsidRDefault="00980F9F" w:rsidP="00980F9F">
        <w:pPr>
          <w:pStyle w:val="GazetteHeaderEven"/>
          <w:pBdr>
            <w:bottom w:val="single" w:sz="4" w:space="1" w:color="auto"/>
          </w:pBdr>
          <w:tabs>
            <w:tab w:val="clear" w:pos="4513"/>
            <w:tab w:val="clear" w:pos="9026"/>
          </w:tabs>
        </w:pPr>
        <w:r>
          <w:fldChar w:fldCharType="begin"/>
        </w:r>
        <w:r>
          <w:instrText xml:space="preserve"> PAGE   \* MERGEFORMAT </w:instrText>
        </w:r>
        <w:r>
          <w:fldChar w:fldCharType="separate"/>
        </w:r>
        <w:r>
          <w:t>23</w:t>
        </w:r>
        <w:r>
          <w:rPr>
            <w:noProof/>
          </w:rPr>
          <w:fldChar w:fldCharType="end"/>
        </w:r>
        <w:r>
          <w:rPr>
            <w:noProof/>
          </w:rPr>
          <w:tab/>
        </w:r>
        <w:r w:rsidRPr="002C53E5">
          <w:t xml:space="preserve">Commonwealth of Australia </w:t>
        </w:r>
        <w:fldSimple w:instr=" STYLEREF  &quot;Gazette Cover H3&quot;  \* MERGEFORMAT ">
          <w:r w:rsidR="00B06B80">
            <w:rPr>
              <w:noProof/>
            </w:rPr>
            <w:t>No. APVMA 22, 31 October 2023</w:t>
          </w:r>
        </w:fldSimple>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591C" w14:textId="77777777" w:rsidR="00FD71D4" w:rsidRPr="003F2769" w:rsidRDefault="00FD71D4" w:rsidP="00FD71D4">
    <w:pPr>
      <w:pStyle w:val="Header"/>
      <w:rPr>
        <w:i/>
      </w:rPr>
    </w:pPr>
    <w:r w:rsidRPr="003F2769">
      <w:t>Commonwealth of Australia Gazette</w:t>
    </w:r>
  </w:p>
  <w:p w14:paraId="7158673A" w14:textId="0C73A9F4"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764F7D">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707957"/>
      <w:docPartObj>
        <w:docPartGallery w:val="Page Numbers (Top of Page)"/>
        <w:docPartUnique/>
      </w:docPartObj>
    </w:sdtPr>
    <w:sdtEndPr>
      <w:rPr>
        <w:noProof/>
      </w:rPr>
    </w:sdtEndPr>
    <w:sdtContent>
      <w:p w14:paraId="36CFF4AA" w14:textId="0BE51AE0" w:rsidR="00FD71D4" w:rsidRPr="00EF1EF2" w:rsidRDefault="00EF1EF2" w:rsidP="00EF1EF2">
        <w:pPr>
          <w:pStyle w:val="GazetteHeaderEven"/>
          <w:pBdr>
            <w:bottom w:val="single" w:sz="4" w:space="1" w:color="auto"/>
          </w:pBdr>
          <w:tabs>
            <w:tab w:val="clear" w:pos="4513"/>
            <w:tab w:val="clear" w:pos="9026"/>
          </w:tabs>
        </w:pPr>
        <w:r>
          <w:fldChar w:fldCharType="begin"/>
        </w:r>
        <w:r>
          <w:instrText xml:space="preserve"> PAGE   \* MERGEFORMAT </w:instrText>
        </w:r>
        <w:r>
          <w:fldChar w:fldCharType="separate"/>
        </w:r>
        <w:r>
          <w:t>1</w:t>
        </w:r>
        <w:r>
          <w:rPr>
            <w:noProof/>
          </w:rPr>
          <w:fldChar w:fldCharType="end"/>
        </w:r>
        <w:r>
          <w:rPr>
            <w:noProof/>
          </w:rPr>
          <w:tab/>
        </w:r>
        <w:r w:rsidRPr="002C53E5">
          <w:t xml:space="preserve">Commonwealth of Australia </w:t>
        </w:r>
        <w:fldSimple w:instr=" STYLEREF  &quot;Gazette Cover H3&quot;  \* MERGEFORMAT ">
          <w:r w:rsidR="00764F7D">
            <w:rPr>
              <w:noProof/>
            </w:rPr>
            <w:t>No. APVMA 22, 31 October 2023</w:t>
          </w:r>
        </w:fldSimple>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05A3" w14:textId="17C8DD3E" w:rsidR="00EF1EF2" w:rsidRPr="00764F7D" w:rsidRDefault="00764F7D" w:rsidP="00764F7D">
    <w:pPr>
      <w:pStyle w:val="Header"/>
      <w:pBdr>
        <w:bottom w:val="single" w:sz="4" w:space="1" w:color="auto"/>
      </w:pBdr>
      <w:jc w:val="right"/>
    </w:pPr>
    <w:r>
      <w:fldChar w:fldCharType="begin"/>
    </w:r>
    <w:r>
      <w:instrText xml:space="preserve"> PAGE   \* MERGEFORMAT </w:instrText>
    </w:r>
    <w:r>
      <w:fldChar w:fldCharType="separate"/>
    </w:r>
    <w:r>
      <w:t>iii</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624492"/>
      <w:docPartObj>
        <w:docPartGallery w:val="Page Numbers (Top of Page)"/>
        <w:docPartUnique/>
      </w:docPartObj>
    </w:sdtPr>
    <w:sdtContent>
      <w:p w14:paraId="5DB6F9A1" w14:textId="78533F9F" w:rsidR="00980F9F" w:rsidRPr="00764F7D" w:rsidRDefault="00764F7D" w:rsidP="00764F7D">
        <w:pPr>
          <w:pStyle w:val="GazetteHeaderOdd"/>
          <w:rPr>
            <w:bCs/>
          </w:rPr>
        </w:pPr>
        <w:r>
          <w:rPr>
            <w:rStyle w:val="PageNumber"/>
            <w:bCs/>
          </w:rPr>
          <w:fldChar w:fldCharType="begin"/>
        </w:r>
        <w:r>
          <w:rPr>
            <w:rStyle w:val="PageNumber"/>
            <w:bCs/>
          </w:rPr>
          <w:instrText xml:space="preserve"> STYLEREF  "Gazette Heading 1"  \* MERGEFORMAT </w:instrText>
        </w:r>
        <w:r>
          <w:rPr>
            <w:rStyle w:val="PageNumber"/>
            <w:bCs/>
          </w:rPr>
          <w:fldChar w:fldCharType="separate"/>
        </w:r>
        <w:r w:rsidR="00B06B80">
          <w:rPr>
            <w:rStyle w:val="PageNumber"/>
            <w:bCs/>
            <w:noProof/>
          </w:rPr>
          <w:t>Veterinary chemical products and approved labels</w:t>
        </w:r>
        <w:r>
          <w:rPr>
            <w:rStyle w:val="PageNumber"/>
            <w:bCs/>
          </w:rPr>
          <w:fldChar w:fldCharType="end"/>
        </w:r>
        <w:r>
          <w:rPr>
            <w:rStyle w:val="PageNumber"/>
            <w:bCs/>
          </w:rPr>
          <w:tab/>
        </w:r>
        <w:r>
          <w:rPr>
            <w:bCs/>
          </w:rPr>
          <w:fldChar w:fldCharType="begin"/>
        </w:r>
        <w:r>
          <w:rPr>
            <w:bCs/>
          </w:rPr>
          <w:instrText xml:space="preserve"> PAGE   \* MERGEFORMAT </w:instrText>
        </w:r>
        <w:r>
          <w:rPr>
            <w:bCs/>
          </w:rPr>
          <w:fldChar w:fldCharType="separate"/>
        </w:r>
        <w:r>
          <w:rPr>
            <w:bCs/>
          </w:rPr>
          <w:t>2</w:t>
        </w:r>
        <w:r>
          <w:rPr>
            <w:bCs/>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734640"/>
      <w:docPartObj>
        <w:docPartGallery w:val="Page Numbers (Top of Page)"/>
        <w:docPartUnique/>
      </w:docPartObj>
    </w:sdtPr>
    <w:sdtEndPr>
      <w:rPr>
        <w:noProof/>
      </w:rPr>
    </w:sdtEndPr>
    <w:sdtContent>
      <w:p w14:paraId="050BCFFE" w14:textId="32F72911" w:rsidR="00980F9F" w:rsidRPr="00EF1EF2" w:rsidRDefault="00980F9F" w:rsidP="00980F9F">
        <w:pPr>
          <w:pStyle w:val="GazetteHeaderEven"/>
          <w:pBdr>
            <w:bottom w:val="single" w:sz="4" w:space="1" w:color="auto"/>
          </w:pBdr>
          <w:tabs>
            <w:tab w:val="clear" w:pos="4513"/>
            <w:tab w:val="clear" w:pos="9026"/>
          </w:tabs>
        </w:pPr>
        <w:r>
          <w:fldChar w:fldCharType="begin"/>
        </w:r>
        <w:r>
          <w:instrText xml:space="preserve"> PAGE   \* MERGEFORMAT </w:instrText>
        </w:r>
        <w:r>
          <w:fldChar w:fldCharType="separate"/>
        </w:r>
        <w:r>
          <w:t>2</w:t>
        </w:r>
        <w:r>
          <w:rPr>
            <w:noProof/>
          </w:rPr>
          <w:fldChar w:fldCharType="end"/>
        </w:r>
        <w:r>
          <w:rPr>
            <w:noProof/>
          </w:rPr>
          <w:tab/>
        </w:r>
        <w:r w:rsidRPr="002C53E5">
          <w:t xml:space="preserve">Commonwealth of Australia </w:t>
        </w:r>
        <w:fldSimple w:instr=" STYLEREF  &quot;Gazette Cover H3&quot;  \* MERGEFORMAT ">
          <w:r w:rsidR="00B06B80">
            <w:rPr>
              <w:noProof/>
            </w:rPr>
            <w:t>No. APVMA 22, 31 October 2023</w:t>
          </w:r>
        </w:fldSimple>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45753" w14:textId="4BC2FB05" w:rsidR="00980F9F" w:rsidRPr="00980F9F" w:rsidRDefault="00980F9F" w:rsidP="00764F7D">
    <w:pPr>
      <w:pStyle w:val="GazetteHeaderOdd"/>
      <w:tabs>
        <w:tab w:val="clear" w:pos="4513"/>
        <w:tab w:val="center" w:pos="2977"/>
      </w:tabs>
      <w:rPr>
        <w:bCs/>
      </w:rPr>
    </w:pPr>
  </w:p>
  <w:sdt>
    <w:sdtPr>
      <w:id w:val="2076306534"/>
      <w:docPartObj>
        <w:docPartGallery w:val="Page Numbers (Top of Page)"/>
        <w:docPartUnique/>
      </w:docPartObj>
    </w:sdtPr>
    <w:sdtEndPr>
      <w:rPr>
        <w:rFonts w:cs="Times New Roman"/>
        <w:bCs/>
        <w:noProof/>
        <w:sz w:val="18"/>
        <w:szCs w:val="24"/>
      </w:rPr>
    </w:sdtEndPr>
    <w:sdtContent>
      <w:p w14:paraId="74A401E9" w14:textId="3F26D6DE" w:rsidR="00980F9F" w:rsidRPr="00980F9F" w:rsidRDefault="00980F9F" w:rsidP="00764F7D">
        <w:pPr>
          <w:pStyle w:val="GazetteHeaderOdd"/>
          <w:tabs>
            <w:tab w:val="clear" w:pos="4513"/>
            <w:tab w:val="center" w:pos="2977"/>
          </w:tabs>
          <w:rPr>
            <w:bCs/>
          </w:rPr>
        </w:pPr>
        <w:r w:rsidRPr="00ED0ABE">
          <w:rPr>
            <w:rStyle w:val="PageNumber"/>
            <w:bCs/>
          </w:rPr>
          <w:fldChar w:fldCharType="begin"/>
        </w:r>
        <w:r w:rsidRPr="00ED0ABE">
          <w:rPr>
            <w:rStyle w:val="PageNumber"/>
            <w:bCs/>
          </w:rPr>
          <w:instrText xml:space="preserve"> STYLEREF  "Gazette Heading 1"  \* MERGEFORMAT </w:instrText>
        </w:r>
        <w:r w:rsidRPr="00ED0ABE">
          <w:rPr>
            <w:rStyle w:val="PageNumber"/>
            <w:bCs/>
          </w:rPr>
          <w:fldChar w:fldCharType="separate"/>
        </w:r>
        <w:r w:rsidR="00B06B80">
          <w:rPr>
            <w:rStyle w:val="PageNumber"/>
            <w:bCs/>
            <w:noProof/>
          </w:rPr>
          <w:t>Agvet chemical voluntary recall: Yates Weed ‘n’ Feed Buffalo Lawn Weed Killer and Lawn Fertiliser Hose On</w:t>
        </w:r>
        <w:r w:rsidRPr="00ED0ABE">
          <w:rPr>
            <w:rStyle w:val="PageNumber"/>
            <w:bCs/>
          </w:rPr>
          <w:fldChar w:fldCharType="end"/>
        </w:r>
        <w:r w:rsidRPr="00ED0ABE">
          <w:rPr>
            <w:rStyle w:val="PageNumber"/>
            <w:bCs/>
          </w:rPr>
          <w:tab/>
        </w:r>
        <w:r w:rsidRPr="00ED0ABE">
          <w:rPr>
            <w:bCs/>
          </w:rPr>
          <w:fldChar w:fldCharType="begin"/>
        </w:r>
        <w:r w:rsidRPr="00ED0ABE">
          <w:rPr>
            <w:bCs/>
          </w:rPr>
          <w:instrText xml:space="preserve"> PAGE   \* MERGEFORMAT </w:instrText>
        </w:r>
        <w:r w:rsidRPr="00ED0ABE">
          <w:rPr>
            <w:bCs/>
          </w:rPr>
          <w:fldChar w:fldCharType="separate"/>
        </w:r>
        <w:r>
          <w:rPr>
            <w:bCs/>
          </w:rPr>
          <w:t>iii</w:t>
        </w:r>
        <w:r w:rsidRPr="00ED0ABE">
          <w:rPr>
            <w:bCs/>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6EFF3" w14:textId="671BC951" w:rsidR="00980F9F" w:rsidRPr="00980F9F" w:rsidRDefault="00980F9F" w:rsidP="00764F7D">
    <w:pPr>
      <w:pStyle w:val="GazetteHeaderOdd"/>
      <w:tabs>
        <w:tab w:val="clear" w:pos="4513"/>
        <w:tab w:val="clear" w:pos="9026"/>
        <w:tab w:val="right" w:pos="6663"/>
      </w:tabs>
      <w:rPr>
        <w:bCs/>
      </w:rPr>
    </w:pPr>
  </w:p>
  <w:sdt>
    <w:sdtPr>
      <w:id w:val="1240214340"/>
      <w:docPartObj>
        <w:docPartGallery w:val="Page Numbers (Top of Page)"/>
        <w:docPartUnique/>
      </w:docPartObj>
    </w:sdtPr>
    <w:sdtEndPr>
      <w:rPr>
        <w:rFonts w:cs="Times New Roman"/>
        <w:bCs/>
        <w:noProof/>
        <w:sz w:val="18"/>
        <w:szCs w:val="24"/>
      </w:rPr>
    </w:sdtEndPr>
    <w:sdtContent>
      <w:p w14:paraId="00E460CF" w14:textId="11690745" w:rsidR="00980F9F" w:rsidRPr="00980F9F" w:rsidRDefault="00980F9F" w:rsidP="00764F7D">
        <w:pPr>
          <w:pStyle w:val="GazetteHeaderOdd"/>
          <w:tabs>
            <w:tab w:val="clear" w:pos="4513"/>
            <w:tab w:val="clear" w:pos="9026"/>
            <w:tab w:val="right" w:pos="6663"/>
          </w:tabs>
          <w:rPr>
            <w:bCs/>
          </w:rPr>
        </w:pPr>
        <w:r w:rsidRPr="00ED0ABE">
          <w:rPr>
            <w:rStyle w:val="PageNumber"/>
            <w:bCs/>
          </w:rPr>
          <w:fldChar w:fldCharType="begin"/>
        </w:r>
        <w:r w:rsidRPr="00ED0ABE">
          <w:rPr>
            <w:rStyle w:val="PageNumber"/>
            <w:bCs/>
          </w:rPr>
          <w:instrText xml:space="preserve"> STYLEREF  "Gazette Heading 1"  \* MERGEFORMAT </w:instrText>
        </w:r>
        <w:r w:rsidRPr="00ED0ABE">
          <w:rPr>
            <w:rStyle w:val="PageNumber"/>
            <w:bCs/>
          </w:rPr>
          <w:fldChar w:fldCharType="separate"/>
        </w:r>
        <w:r w:rsidR="00B06B80">
          <w:rPr>
            <w:rStyle w:val="PageNumber"/>
            <w:bCs/>
            <w:noProof/>
          </w:rPr>
          <w:t>Agvet chemical voluntary recall: CaniPRBC – Canine Packed Red Blood Cells</w:t>
        </w:r>
        <w:r w:rsidRPr="00ED0ABE">
          <w:rPr>
            <w:rStyle w:val="PageNumber"/>
            <w:bCs/>
          </w:rPr>
          <w:fldChar w:fldCharType="end"/>
        </w:r>
        <w:r w:rsidRPr="00ED0ABE">
          <w:rPr>
            <w:rStyle w:val="PageNumber"/>
            <w:bCs/>
          </w:rPr>
          <w:tab/>
        </w:r>
        <w:r w:rsidRPr="00ED0ABE">
          <w:rPr>
            <w:bCs/>
          </w:rPr>
          <w:fldChar w:fldCharType="begin"/>
        </w:r>
        <w:r w:rsidRPr="00ED0ABE">
          <w:rPr>
            <w:bCs/>
          </w:rPr>
          <w:instrText xml:space="preserve"> PAGE   \* MERGEFORMAT </w:instrText>
        </w:r>
        <w:r w:rsidRPr="00ED0ABE">
          <w:rPr>
            <w:bCs/>
          </w:rPr>
          <w:fldChar w:fldCharType="separate"/>
        </w:r>
        <w:r>
          <w:rPr>
            <w:bCs/>
          </w:rPr>
          <w:t>iii</w:t>
        </w:r>
        <w:r w:rsidRPr="00ED0ABE">
          <w:rPr>
            <w:bCs/>
            <w:noProof/>
          </w:rPr>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0524515"/>
      <w:docPartObj>
        <w:docPartGallery w:val="Page Numbers (Top of Page)"/>
        <w:docPartUnique/>
      </w:docPartObj>
    </w:sdtPr>
    <w:sdtEndPr>
      <w:rPr>
        <w:rFonts w:cs="Times New Roman"/>
        <w:bCs/>
        <w:noProof/>
        <w:sz w:val="18"/>
        <w:szCs w:val="24"/>
      </w:rPr>
    </w:sdtEndPr>
    <w:sdtContent>
      <w:p w14:paraId="1753506C" w14:textId="68C6A643" w:rsidR="00166811" w:rsidRPr="00980F9F" w:rsidRDefault="00980F9F" w:rsidP="00764F7D">
        <w:pPr>
          <w:pStyle w:val="GazetteHeaderOdd"/>
          <w:tabs>
            <w:tab w:val="clear" w:pos="4513"/>
            <w:tab w:val="clear" w:pos="9026"/>
            <w:tab w:val="right" w:pos="4536"/>
          </w:tabs>
          <w:rPr>
            <w:bCs/>
          </w:rPr>
        </w:pPr>
        <w:r w:rsidRPr="00ED0ABE">
          <w:rPr>
            <w:rStyle w:val="PageNumber"/>
            <w:bCs/>
          </w:rPr>
          <w:fldChar w:fldCharType="begin"/>
        </w:r>
        <w:r w:rsidRPr="00ED0ABE">
          <w:rPr>
            <w:rStyle w:val="PageNumber"/>
            <w:bCs/>
          </w:rPr>
          <w:instrText xml:space="preserve"> STYLEREF  "Gazette Heading 1"  \* MERGEFORMAT </w:instrText>
        </w:r>
        <w:r w:rsidRPr="00ED0ABE">
          <w:rPr>
            <w:rStyle w:val="PageNumber"/>
            <w:bCs/>
          </w:rPr>
          <w:fldChar w:fldCharType="separate"/>
        </w:r>
        <w:r w:rsidR="00B06B80">
          <w:rPr>
            <w:rStyle w:val="PageNumber"/>
            <w:bCs/>
            <w:noProof/>
          </w:rPr>
          <w:t>Notice of cancellation at the request of the holder</w:t>
        </w:r>
        <w:r w:rsidRPr="00ED0ABE">
          <w:rPr>
            <w:rStyle w:val="PageNumber"/>
            <w:bCs/>
          </w:rPr>
          <w:fldChar w:fldCharType="end"/>
        </w:r>
        <w:r w:rsidRPr="00ED0ABE">
          <w:rPr>
            <w:rStyle w:val="PageNumber"/>
            <w:bCs/>
          </w:rPr>
          <w:tab/>
        </w:r>
        <w:r w:rsidRPr="00ED0ABE">
          <w:rPr>
            <w:bCs/>
          </w:rPr>
          <w:fldChar w:fldCharType="begin"/>
        </w:r>
        <w:r w:rsidRPr="00ED0ABE">
          <w:rPr>
            <w:bCs/>
          </w:rPr>
          <w:instrText xml:space="preserve"> PAGE   \* MERGEFORMAT </w:instrText>
        </w:r>
        <w:r w:rsidRPr="00ED0ABE">
          <w:rPr>
            <w:bCs/>
          </w:rPr>
          <w:fldChar w:fldCharType="separate"/>
        </w:r>
        <w:r>
          <w:rPr>
            <w:bCs/>
          </w:rPr>
          <w:t>24</w:t>
        </w:r>
        <w:r w:rsidRPr="00ED0ABE">
          <w:rPr>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08AF8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B4CD5E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A8C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D6E6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401B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8"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12"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C22208A"/>
    <w:multiLevelType w:val="hybridMultilevel"/>
    <w:tmpl w:val="CE4CED1E"/>
    <w:lvl w:ilvl="0" w:tplc="3460A3F2">
      <w:start w:val="1"/>
      <w:numFmt w:val="bullet"/>
      <w:pStyle w:val="GazetteBulletList2"/>
      <w:lvlText w:val="–"/>
      <w:lvlJc w:val="left"/>
      <w:pPr>
        <w:ind w:left="1514" w:hanging="360"/>
      </w:pPr>
      <w:rPr>
        <w:rFonts w:ascii="Arial" w:hAnsi="Aria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num w:numId="1" w16cid:durableId="2012877174">
    <w:abstractNumId w:val="6"/>
  </w:num>
  <w:num w:numId="2" w16cid:durableId="2094549794">
    <w:abstractNumId w:val="9"/>
  </w:num>
  <w:num w:numId="3" w16cid:durableId="2026127260">
    <w:abstractNumId w:val="12"/>
  </w:num>
  <w:num w:numId="4" w16cid:durableId="1938126673">
    <w:abstractNumId w:val="5"/>
  </w:num>
  <w:num w:numId="5" w16cid:durableId="613485662">
    <w:abstractNumId w:val="13"/>
  </w:num>
  <w:num w:numId="6" w16cid:durableId="214702721">
    <w:abstractNumId w:val="11"/>
  </w:num>
  <w:num w:numId="7" w16cid:durableId="56169581">
    <w:abstractNumId w:val="8"/>
  </w:num>
  <w:num w:numId="8" w16cid:durableId="2030642151">
    <w:abstractNumId w:val="10"/>
  </w:num>
  <w:num w:numId="9" w16cid:durableId="901598441">
    <w:abstractNumId w:val="5"/>
    <w:lvlOverride w:ilvl="0">
      <w:startOverride w:val="1"/>
    </w:lvlOverride>
  </w:num>
  <w:num w:numId="10" w16cid:durableId="1545370098">
    <w:abstractNumId w:val="5"/>
    <w:lvlOverride w:ilvl="0">
      <w:startOverride w:val="1"/>
    </w:lvlOverride>
  </w:num>
  <w:num w:numId="11" w16cid:durableId="262569842">
    <w:abstractNumId w:val="7"/>
  </w:num>
  <w:num w:numId="12" w16cid:durableId="358548516">
    <w:abstractNumId w:val="4"/>
  </w:num>
  <w:num w:numId="13" w16cid:durableId="1496843112">
    <w:abstractNumId w:val="3"/>
  </w:num>
  <w:num w:numId="14" w16cid:durableId="1452628833">
    <w:abstractNumId w:val="2"/>
  </w:num>
  <w:num w:numId="15" w16cid:durableId="1851136688">
    <w:abstractNumId w:val="1"/>
  </w:num>
  <w:num w:numId="16" w16cid:durableId="2005161314">
    <w:abstractNumId w:val="0"/>
  </w:num>
  <w:num w:numId="17" w16cid:durableId="1302885973">
    <w:abstractNumId w:val="14"/>
  </w:num>
  <w:num w:numId="18" w16cid:durableId="10778207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3482708">
    <w:abstractNumId w:val="9"/>
  </w:num>
  <w:num w:numId="20" w16cid:durableId="4602025">
    <w:abstractNumId w:val="12"/>
  </w:num>
  <w:num w:numId="21" w16cid:durableId="2533947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52327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474DA"/>
    <w:rsid w:val="0005435C"/>
    <w:rsid w:val="00055305"/>
    <w:rsid w:val="000A1EF3"/>
    <w:rsid w:val="000E3BF8"/>
    <w:rsid w:val="00153604"/>
    <w:rsid w:val="00164325"/>
    <w:rsid w:val="00166811"/>
    <w:rsid w:val="001E59F6"/>
    <w:rsid w:val="0027119F"/>
    <w:rsid w:val="00271343"/>
    <w:rsid w:val="002760FD"/>
    <w:rsid w:val="002A01D5"/>
    <w:rsid w:val="002C53E5"/>
    <w:rsid w:val="002D1F2C"/>
    <w:rsid w:val="00304C66"/>
    <w:rsid w:val="0032095E"/>
    <w:rsid w:val="00336B4E"/>
    <w:rsid w:val="003636FE"/>
    <w:rsid w:val="003B2E2A"/>
    <w:rsid w:val="003C1999"/>
    <w:rsid w:val="00423E6E"/>
    <w:rsid w:val="00427975"/>
    <w:rsid w:val="00435F2E"/>
    <w:rsid w:val="00442F77"/>
    <w:rsid w:val="004A6097"/>
    <w:rsid w:val="004B2942"/>
    <w:rsid w:val="004E2DD3"/>
    <w:rsid w:val="004E4EB1"/>
    <w:rsid w:val="00510E14"/>
    <w:rsid w:val="005164EF"/>
    <w:rsid w:val="005168F7"/>
    <w:rsid w:val="00524174"/>
    <w:rsid w:val="005340F9"/>
    <w:rsid w:val="00546A23"/>
    <w:rsid w:val="00553BB1"/>
    <w:rsid w:val="00557AEB"/>
    <w:rsid w:val="0056456A"/>
    <w:rsid w:val="00575053"/>
    <w:rsid w:val="00593D79"/>
    <w:rsid w:val="005C234E"/>
    <w:rsid w:val="005F7FE4"/>
    <w:rsid w:val="00610B1A"/>
    <w:rsid w:val="00610E13"/>
    <w:rsid w:val="00616EBE"/>
    <w:rsid w:val="00631149"/>
    <w:rsid w:val="006512C6"/>
    <w:rsid w:val="00662C9E"/>
    <w:rsid w:val="006636BA"/>
    <w:rsid w:val="00674B10"/>
    <w:rsid w:val="006B462C"/>
    <w:rsid w:val="00712F84"/>
    <w:rsid w:val="0072056F"/>
    <w:rsid w:val="007229E3"/>
    <w:rsid w:val="00731EFD"/>
    <w:rsid w:val="00764F7D"/>
    <w:rsid w:val="007757F8"/>
    <w:rsid w:val="00790F1C"/>
    <w:rsid w:val="007D7059"/>
    <w:rsid w:val="00806AAB"/>
    <w:rsid w:val="00807954"/>
    <w:rsid w:val="008503EB"/>
    <w:rsid w:val="008929E3"/>
    <w:rsid w:val="008F5C49"/>
    <w:rsid w:val="00903679"/>
    <w:rsid w:val="0094143F"/>
    <w:rsid w:val="00980F9F"/>
    <w:rsid w:val="009E098B"/>
    <w:rsid w:val="009F6689"/>
    <w:rsid w:val="00A1398F"/>
    <w:rsid w:val="00A66AB1"/>
    <w:rsid w:val="00AB1C58"/>
    <w:rsid w:val="00AC441B"/>
    <w:rsid w:val="00AE1D5C"/>
    <w:rsid w:val="00AE56F2"/>
    <w:rsid w:val="00B04A06"/>
    <w:rsid w:val="00B06B80"/>
    <w:rsid w:val="00B23850"/>
    <w:rsid w:val="00B41898"/>
    <w:rsid w:val="00B44029"/>
    <w:rsid w:val="00B7316A"/>
    <w:rsid w:val="00BA2F5C"/>
    <w:rsid w:val="00BE17EF"/>
    <w:rsid w:val="00C322D4"/>
    <w:rsid w:val="00C95AA6"/>
    <w:rsid w:val="00CA3C84"/>
    <w:rsid w:val="00CA67F1"/>
    <w:rsid w:val="00CB73E0"/>
    <w:rsid w:val="00D1143A"/>
    <w:rsid w:val="00D34675"/>
    <w:rsid w:val="00D73255"/>
    <w:rsid w:val="00D74238"/>
    <w:rsid w:val="00D83123"/>
    <w:rsid w:val="00DC3817"/>
    <w:rsid w:val="00DE6C25"/>
    <w:rsid w:val="00E7315C"/>
    <w:rsid w:val="00E73E38"/>
    <w:rsid w:val="00E73FCE"/>
    <w:rsid w:val="00E80C22"/>
    <w:rsid w:val="00E8531E"/>
    <w:rsid w:val="00E96A17"/>
    <w:rsid w:val="00EC1414"/>
    <w:rsid w:val="00ED10BB"/>
    <w:rsid w:val="00ED5D1B"/>
    <w:rsid w:val="00EF1EF2"/>
    <w:rsid w:val="00EF4D7E"/>
    <w:rsid w:val="00F768F2"/>
    <w:rsid w:val="00F83065"/>
    <w:rsid w:val="00FA4500"/>
    <w:rsid w:val="00FD34D7"/>
    <w:rsid w:val="00FD71D4"/>
    <w:rsid w:val="00FE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AE081"/>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6BA"/>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qFormat/>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Heading1"/>
    <w:qFormat/>
    <w:rsid w:val="00980F9F"/>
    <w:pPr>
      <w:spacing w:after="240" w:line="280" w:lineRule="exact"/>
    </w:pPr>
    <w:rPr>
      <w:rFonts w:ascii="Franklin Gothic Medium" w:hAnsi="Franklin Gothic Medium"/>
      <w:color w:val="auto"/>
      <w:sz w:val="28"/>
    </w:rPr>
  </w:style>
  <w:style w:type="paragraph" w:customStyle="1" w:styleId="Body">
    <w:name w:val="Body"/>
    <w:link w:val="BodyChar"/>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link w:val="GazetteNormalTextChar"/>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Heading2"/>
    <w:qFormat/>
    <w:rsid w:val="00980F9F"/>
    <w:pPr>
      <w:spacing w:before="240" w:after="120" w:line="280" w:lineRule="exact"/>
    </w:pPr>
    <w:rPr>
      <w:rFonts w:ascii="Franklin Gothic Medium" w:hAnsi="Franklin Gothic Medium"/>
      <w:bCs/>
      <w:iCs/>
      <w:color w:val="auto"/>
      <w:sz w:val="24"/>
      <w:lang w:val="en-GB"/>
    </w:rPr>
  </w:style>
  <w:style w:type="paragraph" w:customStyle="1" w:styleId="GazetteHeading3">
    <w:name w:val="Gazette Heading 3"/>
    <w:basedOn w:val="Heading3"/>
    <w:qFormat/>
    <w:rsid w:val="00593D79"/>
    <w:pPr>
      <w:spacing w:before="240" w:after="120" w:line="280" w:lineRule="exact"/>
    </w:pPr>
    <w:rPr>
      <w:rFonts w:ascii="Arial" w:hAnsi="Arial"/>
      <w:b/>
      <w:color w:val="auto"/>
      <w:sz w:val="18"/>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link w:val="GazetteBulletListChar"/>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Normal"/>
    <w:link w:val="GazetteBulletList2Char"/>
    <w:qFormat/>
    <w:rsid w:val="00B23850"/>
    <w:pPr>
      <w:numPr>
        <w:numId w:val="17"/>
      </w:numPr>
      <w:pBdr>
        <w:top w:val="nil"/>
        <w:left w:val="nil"/>
        <w:bottom w:val="nil"/>
        <w:right w:val="nil"/>
        <w:between w:val="nil"/>
        <w:bar w:val="nil"/>
      </w:pBdr>
      <w:tabs>
        <w:tab w:val="left" w:pos="646"/>
        <w:tab w:val="left" w:pos="794"/>
      </w:tabs>
      <w:spacing w:after="120" w:line="280" w:lineRule="exact"/>
    </w:pPr>
    <w:rPr>
      <w:rFonts w:eastAsia="Arial Unicode MS" w:hAnsi="Arial Unicode MS" w:cs="Arial Unicode MS"/>
      <w:color w:val="000000"/>
      <w:szCs w:val="18"/>
      <w:u w:color="000000"/>
      <w:bdr w:val="nil"/>
      <w:lang w:val="en-GB" w:eastAsia="en-AU"/>
    </w:r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764F7D"/>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6636BA"/>
    <w:pPr>
      <w:spacing w:before="480" w:after="360" w:line="600" w:lineRule="exact"/>
    </w:pPr>
    <w:rPr>
      <w:b/>
      <w:sz w:val="72"/>
    </w:rPr>
  </w:style>
  <w:style w:type="paragraph" w:customStyle="1" w:styleId="GazetteCoverH2">
    <w:name w:val="Gazette Cover H2"/>
    <w:basedOn w:val="GazetteHeading2"/>
    <w:qFormat/>
    <w:rsid w:val="006636BA"/>
    <w:pPr>
      <w:spacing w:after="240" w:line="520" w:lineRule="exact"/>
    </w:pPr>
    <w:rPr>
      <w:b/>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D83123"/>
    <w:pPr>
      <w:spacing w:before="0" w:after="0" w:line="240" w:lineRule="auto"/>
    </w:pPr>
    <w:rPr>
      <w:sz w:val="48"/>
    </w:rPr>
  </w:style>
  <w:style w:type="paragraph" w:styleId="Revision">
    <w:name w:val="Revision"/>
    <w:hidden/>
    <w:uiPriority w:val="99"/>
    <w:semiHidden/>
    <w:rsid w:val="005168F7"/>
    <w:pPr>
      <w:spacing w:after="0" w:line="240" w:lineRule="auto"/>
    </w:pPr>
    <w:rPr>
      <w:rFonts w:ascii="Arial" w:eastAsia="Times New Roman" w:hAnsi="Arial" w:cs="Times New Roman"/>
      <w:sz w:val="18"/>
      <w:szCs w:val="24"/>
    </w:rPr>
  </w:style>
  <w:style w:type="paragraph" w:customStyle="1" w:styleId="Gazettebulletendash">
    <w:name w:val="Gazette bullet en dash"/>
    <w:basedOn w:val="GazetteBulletList2"/>
    <w:next w:val="GazetteNormalText"/>
    <w:link w:val="GazettebulletendashChar"/>
    <w:qFormat/>
    <w:rsid w:val="00C322D4"/>
  </w:style>
  <w:style w:type="character" w:customStyle="1" w:styleId="BodyChar">
    <w:name w:val="Body Char"/>
    <w:basedOn w:val="DefaultParagraphFont"/>
    <w:link w:val="Body"/>
    <w:rsid w:val="00C322D4"/>
    <w:rPr>
      <w:rFonts w:ascii="Arial" w:eastAsia="Arial Unicode MS" w:hAnsi="Arial Unicode MS" w:cs="Arial Unicode MS"/>
      <w:color w:val="000000"/>
      <w:sz w:val="18"/>
      <w:szCs w:val="18"/>
      <w:u w:color="000000"/>
      <w:bdr w:val="nil"/>
      <w:lang w:val="en-US" w:eastAsia="en-AU"/>
    </w:rPr>
  </w:style>
  <w:style w:type="character" w:customStyle="1" w:styleId="GazetteNormalTextChar">
    <w:name w:val="Gazette Normal Text Char"/>
    <w:basedOn w:val="BodyChar"/>
    <w:link w:val="GazetteNormalTex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Char">
    <w:name w:val="Gazette Bullet List Char"/>
    <w:basedOn w:val="GazetteNormalTextChar"/>
    <w:link w:val="GazetteBulletLis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2Char">
    <w:name w:val="Gazette Bullet List 2 Char"/>
    <w:basedOn w:val="GazetteBulletListChar"/>
    <w:link w:val="GazetteBulletList2"/>
    <w:rsid w:val="00B23850"/>
    <w:rPr>
      <w:rFonts w:ascii="Arial" w:eastAsia="Arial Unicode MS" w:hAnsi="Arial Unicode MS" w:cs="Arial Unicode MS"/>
      <w:color w:val="000000"/>
      <w:sz w:val="18"/>
      <w:szCs w:val="18"/>
      <w:u w:color="000000"/>
      <w:bdr w:val="nil"/>
      <w:lang w:val="en-GB" w:eastAsia="en-AU"/>
    </w:rPr>
  </w:style>
  <w:style w:type="character" w:customStyle="1" w:styleId="GazettebulletendashChar">
    <w:name w:val="Gazette bullet en dash Char"/>
    <w:basedOn w:val="GazetteBulletList2Char"/>
    <w:link w:val="Gazettebulletendash"/>
    <w:rsid w:val="00C322D4"/>
    <w:rPr>
      <w:rFonts w:ascii="Arial" w:eastAsia="Arial Unicode MS" w:hAnsi="Arial Unicode MS" w:cs="Arial Unicode MS"/>
      <w:color w:val="000000"/>
      <w:sz w:val="18"/>
      <w:szCs w:val="18"/>
      <w:u w:color="000000"/>
      <w:bdr w:val="nil"/>
      <w:lang w:val="en-GB" w:eastAsia="en-AU"/>
    </w:rPr>
  </w:style>
  <w:style w:type="table" w:customStyle="1" w:styleId="TableGrid1">
    <w:name w:val="Table Grid1"/>
    <w:basedOn w:val="TableNormal"/>
    <w:next w:val="TableGrid"/>
    <w:uiPriority w:val="39"/>
    <w:rsid w:val="00516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164EF"/>
    <w:pPr>
      <w:spacing w:after="100"/>
    </w:pPr>
  </w:style>
  <w:style w:type="paragraph" w:styleId="Caption">
    <w:name w:val="caption"/>
    <w:basedOn w:val="Normal"/>
    <w:next w:val="Normal"/>
    <w:uiPriority w:val="35"/>
    <w:unhideWhenUsed/>
    <w:qFormat/>
    <w:rsid w:val="005164EF"/>
    <w:pPr>
      <w:spacing w:before="400" w:after="200"/>
    </w:pPr>
    <w:rPr>
      <w:rFonts w:ascii="Franklin Gothic Medium" w:eastAsiaTheme="minorHAnsi" w:hAnsi="Franklin Gothic Medium" w:cstheme="minorBidi"/>
      <w:iCs/>
      <w:sz w:val="20"/>
      <w:szCs w:val="18"/>
    </w:rPr>
  </w:style>
  <w:style w:type="character" w:styleId="FollowedHyperlink">
    <w:name w:val="FollowedHyperlink"/>
    <w:basedOn w:val="DefaultParagraphFont"/>
    <w:uiPriority w:val="99"/>
    <w:semiHidden/>
    <w:unhideWhenUsed/>
    <w:rsid w:val="009F6689"/>
    <w:rPr>
      <w:color w:val="954F72" w:themeColor="followedHyperlink"/>
      <w:u w:val="single"/>
    </w:rPr>
  </w:style>
  <w:style w:type="paragraph" w:customStyle="1" w:styleId="msonormal0">
    <w:name w:val="msonormal"/>
    <w:basedOn w:val="Normal"/>
    <w:rsid w:val="009F6689"/>
    <w:pPr>
      <w:spacing w:before="100" w:beforeAutospacing="1" w:after="100" w:afterAutospacing="1"/>
    </w:pPr>
    <w:rPr>
      <w:rFonts w:ascii="Times New Roman" w:hAnsi="Times New Roman"/>
      <w:sz w:val="24"/>
      <w:lang w:eastAsia="en-AU"/>
    </w:rPr>
  </w:style>
  <w:style w:type="paragraph" w:styleId="CommentText">
    <w:name w:val="annotation text"/>
    <w:basedOn w:val="Normal"/>
    <w:link w:val="CommentTextChar"/>
    <w:uiPriority w:val="99"/>
    <w:unhideWhenUsed/>
    <w:rsid w:val="009F6689"/>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9F6689"/>
    <w:rPr>
      <w:sz w:val="20"/>
      <w:szCs w:val="20"/>
    </w:rPr>
  </w:style>
  <w:style w:type="paragraph" w:styleId="Title">
    <w:name w:val="Title"/>
    <w:basedOn w:val="Normal"/>
    <w:next w:val="Normal"/>
    <w:link w:val="TitleChar"/>
    <w:uiPriority w:val="1"/>
    <w:qFormat/>
    <w:rsid w:val="009F6689"/>
    <w:pPr>
      <w:autoSpaceDE w:val="0"/>
      <w:autoSpaceDN w:val="0"/>
      <w:adjustRightInd w:val="0"/>
      <w:spacing w:before="11"/>
    </w:pPr>
    <w:rPr>
      <w:rFonts w:ascii="Times New Roman" w:eastAsiaTheme="minorHAnsi" w:hAnsi="Times New Roman"/>
      <w:sz w:val="24"/>
    </w:rPr>
  </w:style>
  <w:style w:type="character" w:customStyle="1" w:styleId="TitleChar">
    <w:name w:val="Title Char"/>
    <w:basedOn w:val="DefaultParagraphFont"/>
    <w:link w:val="Title"/>
    <w:uiPriority w:val="1"/>
    <w:rsid w:val="009F6689"/>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F6689"/>
    <w:rPr>
      <w:b/>
      <w:bCs/>
    </w:rPr>
  </w:style>
  <w:style w:type="character" w:customStyle="1" w:styleId="CommentSubjectChar">
    <w:name w:val="Comment Subject Char"/>
    <w:basedOn w:val="CommentTextChar"/>
    <w:link w:val="CommentSubject"/>
    <w:uiPriority w:val="99"/>
    <w:semiHidden/>
    <w:rsid w:val="009F6689"/>
    <w:rPr>
      <w:b/>
      <w:bCs/>
      <w:sz w:val="20"/>
      <w:szCs w:val="20"/>
    </w:rPr>
  </w:style>
  <w:style w:type="paragraph" w:styleId="BalloonText">
    <w:name w:val="Balloon Text"/>
    <w:basedOn w:val="Normal"/>
    <w:link w:val="BalloonTextChar"/>
    <w:uiPriority w:val="99"/>
    <w:semiHidden/>
    <w:unhideWhenUsed/>
    <w:rsid w:val="009F6689"/>
    <w:rPr>
      <w:rFonts w:ascii="Segoe UI" w:eastAsiaTheme="minorHAnsi" w:hAnsi="Segoe UI" w:cs="Segoe UI"/>
      <w:szCs w:val="18"/>
    </w:rPr>
  </w:style>
  <w:style w:type="character" w:customStyle="1" w:styleId="BalloonTextChar">
    <w:name w:val="Balloon Text Char"/>
    <w:basedOn w:val="DefaultParagraphFont"/>
    <w:link w:val="BalloonText"/>
    <w:uiPriority w:val="99"/>
    <w:semiHidden/>
    <w:rsid w:val="009F6689"/>
    <w:rPr>
      <w:rFonts w:ascii="Segoe UI" w:hAnsi="Segoe UI" w:cs="Segoe UI"/>
      <w:sz w:val="18"/>
      <w:szCs w:val="18"/>
    </w:rPr>
  </w:style>
  <w:style w:type="paragraph" w:customStyle="1" w:styleId="S8Gazettetableheading">
    <w:name w:val="S8 Gazette table heading"/>
    <w:basedOn w:val="GazetteTableHeading"/>
    <w:qFormat/>
    <w:rsid w:val="009F6689"/>
    <w:pPr>
      <w:pBdr>
        <w:top w:val="none" w:sz="0" w:space="0" w:color="auto"/>
        <w:left w:val="none" w:sz="0" w:space="0" w:color="auto"/>
        <w:bottom w:val="none" w:sz="0" w:space="0" w:color="auto"/>
        <w:right w:val="none" w:sz="0" w:space="0" w:color="auto"/>
        <w:between w:val="none" w:sz="0" w:space="0" w:color="auto"/>
        <w:bar w:val="none" w:sz="0" w:color="auto"/>
      </w:pBdr>
      <w:spacing w:line="200" w:lineRule="exact"/>
    </w:pPr>
    <w:rPr>
      <w:rFonts w:ascii="Franklin Gothic Medium" w:hAnsi="Franklin Gothic Medium"/>
      <w:b w:val="0"/>
      <w:sz w:val="18"/>
      <w:bdr w:val="none" w:sz="0" w:space="0" w:color="auto"/>
    </w:rPr>
  </w:style>
  <w:style w:type="paragraph" w:customStyle="1" w:styleId="S8Gazettetabletext">
    <w:name w:val="S8 Gazette table text"/>
    <w:basedOn w:val="GazetteTableText"/>
    <w:qFormat/>
    <w:rsid w:val="009F6689"/>
    <w:pPr>
      <w:pBdr>
        <w:top w:val="none" w:sz="0" w:space="0" w:color="auto"/>
        <w:left w:val="none" w:sz="0" w:space="0" w:color="auto"/>
        <w:bottom w:val="none" w:sz="0" w:space="0" w:color="auto"/>
        <w:right w:val="none" w:sz="0" w:space="0" w:color="auto"/>
        <w:between w:val="none" w:sz="0" w:space="0" w:color="auto"/>
        <w:bar w:val="none" w:sz="0" w:color="auto"/>
      </w:pBdr>
      <w:spacing w:line="200" w:lineRule="exact"/>
    </w:pPr>
    <w:rPr>
      <w:bdr w:val="none" w:sz="0" w:space="0" w:color="auto"/>
    </w:rPr>
  </w:style>
  <w:style w:type="paragraph" w:customStyle="1" w:styleId="GazSpace">
    <w:name w:val="Gaz Space"/>
    <w:basedOn w:val="GazetteNormalText"/>
    <w:qFormat/>
    <w:rsid w:val="009F6689"/>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6" w:lineRule="auto"/>
    </w:pPr>
    <w:rPr>
      <w:rFonts w:ascii="Calibri" w:hAnsi="Calibri" w:cs="Calibri"/>
      <w:b/>
      <w:sz w:val="20"/>
      <w:bdr w:val="none" w:sz="0" w:space="0" w:color="auto"/>
    </w:rPr>
  </w:style>
  <w:style w:type="paragraph" w:customStyle="1" w:styleId="TableParagraph">
    <w:name w:val="Table Paragraph"/>
    <w:basedOn w:val="Normal"/>
    <w:uiPriority w:val="1"/>
    <w:qFormat/>
    <w:rsid w:val="009F6689"/>
    <w:pPr>
      <w:autoSpaceDE w:val="0"/>
      <w:autoSpaceDN w:val="0"/>
      <w:adjustRightInd w:val="0"/>
      <w:spacing w:before="70"/>
      <w:ind w:left="107"/>
    </w:pPr>
    <w:rPr>
      <w:rFonts w:eastAsiaTheme="minorHAnsi" w:cs="Arial"/>
      <w:sz w:val="24"/>
    </w:rPr>
  </w:style>
  <w:style w:type="character" w:styleId="CommentReference">
    <w:name w:val="annotation reference"/>
    <w:basedOn w:val="DefaultParagraphFont"/>
    <w:uiPriority w:val="99"/>
    <w:semiHidden/>
    <w:unhideWhenUsed/>
    <w:rsid w:val="009F6689"/>
    <w:rPr>
      <w:sz w:val="16"/>
      <w:szCs w:val="16"/>
    </w:rPr>
  </w:style>
  <w:style w:type="character" w:customStyle="1" w:styleId="Response">
    <w:name w:val="Response"/>
    <w:basedOn w:val="DefaultParagraphFont"/>
    <w:uiPriority w:val="1"/>
    <w:qFormat/>
    <w:rsid w:val="009F6689"/>
    <w:rPr>
      <w:rFonts w:ascii="Arial" w:hAnsi="Arial" w:cs="Arial" w:hint="default"/>
      <w:color w:val="44546A" w:themeColor="text2"/>
    </w:rPr>
  </w:style>
  <w:style w:type="table" w:customStyle="1" w:styleId="TableGrid2">
    <w:name w:val="Table Grid2"/>
    <w:basedOn w:val="TableNormal"/>
    <w:next w:val="TableGrid"/>
    <w:uiPriority w:val="39"/>
    <w:rsid w:val="009F6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96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7033">
      <w:bodyDiv w:val="1"/>
      <w:marLeft w:val="0"/>
      <w:marRight w:val="0"/>
      <w:marTop w:val="0"/>
      <w:marBottom w:val="0"/>
      <w:divBdr>
        <w:top w:val="none" w:sz="0" w:space="0" w:color="auto"/>
        <w:left w:val="none" w:sz="0" w:space="0" w:color="auto"/>
        <w:bottom w:val="none" w:sz="0" w:space="0" w:color="auto"/>
        <w:right w:val="none" w:sz="0" w:space="0" w:color="auto"/>
      </w:divBdr>
    </w:div>
    <w:div w:id="118690581">
      <w:bodyDiv w:val="1"/>
      <w:marLeft w:val="0"/>
      <w:marRight w:val="0"/>
      <w:marTop w:val="0"/>
      <w:marBottom w:val="0"/>
      <w:divBdr>
        <w:top w:val="none" w:sz="0" w:space="0" w:color="auto"/>
        <w:left w:val="none" w:sz="0" w:space="0" w:color="auto"/>
        <w:bottom w:val="none" w:sz="0" w:space="0" w:color="auto"/>
        <w:right w:val="none" w:sz="0" w:space="0" w:color="auto"/>
      </w:divBdr>
    </w:div>
    <w:div w:id="136343702">
      <w:bodyDiv w:val="1"/>
      <w:marLeft w:val="0"/>
      <w:marRight w:val="0"/>
      <w:marTop w:val="0"/>
      <w:marBottom w:val="0"/>
      <w:divBdr>
        <w:top w:val="none" w:sz="0" w:space="0" w:color="auto"/>
        <w:left w:val="none" w:sz="0" w:space="0" w:color="auto"/>
        <w:bottom w:val="none" w:sz="0" w:space="0" w:color="auto"/>
        <w:right w:val="none" w:sz="0" w:space="0" w:color="auto"/>
      </w:divBdr>
    </w:div>
    <w:div w:id="469707285">
      <w:bodyDiv w:val="1"/>
      <w:marLeft w:val="0"/>
      <w:marRight w:val="0"/>
      <w:marTop w:val="0"/>
      <w:marBottom w:val="0"/>
      <w:divBdr>
        <w:top w:val="none" w:sz="0" w:space="0" w:color="auto"/>
        <w:left w:val="none" w:sz="0" w:space="0" w:color="auto"/>
        <w:bottom w:val="none" w:sz="0" w:space="0" w:color="auto"/>
        <w:right w:val="none" w:sz="0" w:space="0" w:color="auto"/>
      </w:divBdr>
    </w:div>
    <w:div w:id="531694049">
      <w:bodyDiv w:val="1"/>
      <w:marLeft w:val="0"/>
      <w:marRight w:val="0"/>
      <w:marTop w:val="0"/>
      <w:marBottom w:val="0"/>
      <w:divBdr>
        <w:top w:val="none" w:sz="0" w:space="0" w:color="auto"/>
        <w:left w:val="none" w:sz="0" w:space="0" w:color="auto"/>
        <w:bottom w:val="none" w:sz="0" w:space="0" w:color="auto"/>
        <w:right w:val="none" w:sz="0" w:space="0" w:color="auto"/>
      </w:divBdr>
    </w:div>
    <w:div w:id="571236384">
      <w:bodyDiv w:val="1"/>
      <w:marLeft w:val="0"/>
      <w:marRight w:val="0"/>
      <w:marTop w:val="0"/>
      <w:marBottom w:val="0"/>
      <w:divBdr>
        <w:top w:val="none" w:sz="0" w:space="0" w:color="auto"/>
        <w:left w:val="none" w:sz="0" w:space="0" w:color="auto"/>
        <w:bottom w:val="none" w:sz="0" w:space="0" w:color="auto"/>
        <w:right w:val="none" w:sz="0" w:space="0" w:color="auto"/>
      </w:divBdr>
    </w:div>
    <w:div w:id="1037702731">
      <w:bodyDiv w:val="1"/>
      <w:marLeft w:val="0"/>
      <w:marRight w:val="0"/>
      <w:marTop w:val="0"/>
      <w:marBottom w:val="0"/>
      <w:divBdr>
        <w:top w:val="none" w:sz="0" w:space="0" w:color="auto"/>
        <w:left w:val="none" w:sz="0" w:space="0" w:color="auto"/>
        <w:bottom w:val="none" w:sz="0" w:space="0" w:color="auto"/>
        <w:right w:val="none" w:sz="0" w:space="0" w:color="auto"/>
      </w:divBdr>
    </w:div>
    <w:div w:id="1073241351">
      <w:bodyDiv w:val="1"/>
      <w:marLeft w:val="0"/>
      <w:marRight w:val="0"/>
      <w:marTop w:val="0"/>
      <w:marBottom w:val="0"/>
      <w:divBdr>
        <w:top w:val="none" w:sz="0" w:space="0" w:color="auto"/>
        <w:left w:val="none" w:sz="0" w:space="0" w:color="auto"/>
        <w:bottom w:val="none" w:sz="0" w:space="0" w:color="auto"/>
        <w:right w:val="none" w:sz="0" w:space="0" w:color="auto"/>
      </w:divBdr>
    </w:div>
    <w:div w:id="1185821559">
      <w:bodyDiv w:val="1"/>
      <w:marLeft w:val="0"/>
      <w:marRight w:val="0"/>
      <w:marTop w:val="0"/>
      <w:marBottom w:val="0"/>
      <w:divBdr>
        <w:top w:val="none" w:sz="0" w:space="0" w:color="auto"/>
        <w:left w:val="none" w:sz="0" w:space="0" w:color="auto"/>
        <w:bottom w:val="none" w:sz="0" w:space="0" w:color="auto"/>
        <w:right w:val="none" w:sz="0" w:space="0" w:color="auto"/>
      </w:divBdr>
    </w:div>
    <w:div w:id="1264607994">
      <w:bodyDiv w:val="1"/>
      <w:marLeft w:val="0"/>
      <w:marRight w:val="0"/>
      <w:marTop w:val="0"/>
      <w:marBottom w:val="0"/>
      <w:divBdr>
        <w:top w:val="none" w:sz="0" w:space="0" w:color="auto"/>
        <w:left w:val="none" w:sz="0" w:space="0" w:color="auto"/>
        <w:bottom w:val="none" w:sz="0" w:space="0" w:color="auto"/>
        <w:right w:val="none" w:sz="0" w:space="0" w:color="auto"/>
      </w:divBdr>
    </w:div>
    <w:div w:id="1280065083">
      <w:bodyDiv w:val="1"/>
      <w:marLeft w:val="0"/>
      <w:marRight w:val="0"/>
      <w:marTop w:val="0"/>
      <w:marBottom w:val="0"/>
      <w:divBdr>
        <w:top w:val="none" w:sz="0" w:space="0" w:color="auto"/>
        <w:left w:val="none" w:sz="0" w:space="0" w:color="auto"/>
        <w:bottom w:val="none" w:sz="0" w:space="0" w:color="auto"/>
        <w:right w:val="none" w:sz="0" w:space="0" w:color="auto"/>
      </w:divBdr>
    </w:div>
    <w:div w:id="1351879390">
      <w:bodyDiv w:val="1"/>
      <w:marLeft w:val="0"/>
      <w:marRight w:val="0"/>
      <w:marTop w:val="0"/>
      <w:marBottom w:val="0"/>
      <w:divBdr>
        <w:top w:val="none" w:sz="0" w:space="0" w:color="auto"/>
        <w:left w:val="none" w:sz="0" w:space="0" w:color="auto"/>
        <w:bottom w:val="none" w:sz="0" w:space="0" w:color="auto"/>
        <w:right w:val="none" w:sz="0" w:space="0" w:color="auto"/>
      </w:divBdr>
    </w:div>
    <w:div w:id="1695500803">
      <w:bodyDiv w:val="1"/>
      <w:marLeft w:val="0"/>
      <w:marRight w:val="0"/>
      <w:marTop w:val="0"/>
      <w:marBottom w:val="0"/>
      <w:divBdr>
        <w:top w:val="none" w:sz="0" w:space="0" w:color="auto"/>
        <w:left w:val="none" w:sz="0" w:space="0" w:color="auto"/>
        <w:bottom w:val="none" w:sz="0" w:space="0" w:color="auto"/>
        <w:right w:val="none" w:sz="0" w:space="0" w:color="auto"/>
      </w:divBdr>
    </w:div>
    <w:div w:id="196800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pvma.gov.au/news-and-publications/publications/gazette" TargetMode="External" Id="rId13" /><Relationship Type="http://schemas.openxmlformats.org/officeDocument/2006/relationships/hyperlink" Target="https://apvma.gov.au/node/59876" TargetMode="External" Id="rId18" /><Relationship Type="http://schemas.openxmlformats.org/officeDocument/2006/relationships/hyperlink" Target="https://apvma.gov.au/node/27171" TargetMode="External" Id="rId26" /><Relationship Type="http://schemas.openxmlformats.org/officeDocument/2006/relationships/footer" Target="footer3.xml" Id="rId39" /><Relationship Type="http://schemas.openxmlformats.org/officeDocument/2006/relationships/footer" Target="footer2.xml" Id="rId21" /><Relationship Type="http://schemas.openxmlformats.org/officeDocument/2006/relationships/hyperlink" Target="mailto:chemicalreview@apvma.gov.au" TargetMode="External" Id="rId34" /><Relationship Type="http://schemas.openxmlformats.org/officeDocument/2006/relationships/footnotes" Target="footnotes.xml" Id="rId7" /><Relationship Type="http://schemas.openxmlformats.org/officeDocument/2006/relationships/header" Target="header2.xml" Id="rId16" /><Relationship Type="http://schemas.openxmlformats.org/officeDocument/2006/relationships/header" Target="header4.xml" Id="rId20" /><Relationship Type="http://schemas.openxmlformats.org/officeDocument/2006/relationships/hyperlink" Target="https://apvma.gov.au/node/119096" TargetMode="External"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communications@apvma.gov.au" TargetMode="External" Id="rId11" /><Relationship Type="http://schemas.openxmlformats.org/officeDocument/2006/relationships/header" Target="header7.xml" Id="rId24" /><Relationship Type="http://schemas.openxmlformats.org/officeDocument/2006/relationships/header" Target="header8.xml" Id="rId32" /><Relationship Type="http://schemas.openxmlformats.org/officeDocument/2006/relationships/header" Target="header9.xml" Id="rId37" /><Relationship Type="http://schemas.openxmlformats.org/officeDocument/2006/relationships/fontTable" Target="fontTable.xml" Id="rId40"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header" Target="header6.xml" Id="rId23" /><Relationship Type="http://schemas.openxmlformats.org/officeDocument/2006/relationships/hyperlink" Target="https://www.yates.com.au/" TargetMode="External" Id="rId28" /><Relationship Type="http://schemas.openxmlformats.org/officeDocument/2006/relationships/hyperlink" Target="https://apvma.us2.list-manage.com/subscribe?u=f09f7f9ed2a2867a19b99e2e4&amp;id=a025640240" TargetMode="External" Id="rId36" /><Relationship Type="http://schemas.openxmlformats.org/officeDocument/2006/relationships/image" Target="media/image2.png" Id="rId10" /><Relationship Type="http://schemas.openxmlformats.org/officeDocument/2006/relationships/header" Target="header3.xml" Id="rId19" /><Relationship Type="http://schemas.openxmlformats.org/officeDocument/2006/relationships/hyperlink" Target="https://apvma.us2.list-manage.com/subscribe?u=f09f7f9ed2a2867a19b99e2e4&amp;id=a025640240" TargetMode="External" Id="rId31"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apvma.us2.list-manage.com/subscribe?u=f09f7f9ed2a2867a19b99e2e4&amp;id=a025640240" TargetMode="External" Id="rId14" /><Relationship Type="http://schemas.openxmlformats.org/officeDocument/2006/relationships/header" Target="header5.xml" Id="rId22" /><Relationship Type="http://schemas.openxmlformats.org/officeDocument/2006/relationships/hyperlink" Target="https://apvma.us2.list-manage.com/subscribe?u=f09f7f9ed2a2867a19b99e2e4&amp;id=a025640240" TargetMode="External" Id="rId27" /><Relationship Type="http://schemas.openxmlformats.org/officeDocument/2006/relationships/hyperlink" Target="https://apvma.gov.au/node/27171" TargetMode="External" Id="rId30" /><Relationship Type="http://schemas.openxmlformats.org/officeDocument/2006/relationships/hyperlink" Target="https://apvma.gov.au/node/69446" TargetMode="External" Id="rId35" /><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hyperlink" Target="http://www.apvma.gov.au" TargetMode="External" Id="rId12" /><Relationship Type="http://schemas.openxmlformats.org/officeDocument/2006/relationships/footer" Target="footer1.xml" Id="rId17" /><Relationship Type="http://schemas.openxmlformats.org/officeDocument/2006/relationships/hyperlink" Target="https://apvma.gov.au/node/119006" TargetMode="External" Id="rId25" /><Relationship Type="http://schemas.openxmlformats.org/officeDocument/2006/relationships/hyperlink" Target="mailto:AUS.Office@plasvacc.com" TargetMode="External" Id="rId33" /><Relationship Type="http://schemas.openxmlformats.org/officeDocument/2006/relationships/header" Target="header10.xml" Id="rId38" /><Relationship Type="http://schemas.openxmlformats.org/officeDocument/2006/relationships/customXml" Target="/customXML/item4.xml" Id="R760f2c839f9e400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00782AAB515E47F68D0ED650F5E2ABDE" version="1.0.0">
  <systemFields>
    <field name="Objective-Id">
      <value order="0">A3155639</value>
    </field>
    <field name="Objective-Title">
      <value order="0">Gazette No 22, Tuesday 31 October 2023</value>
    </field>
    <field name="Objective-Description">
      <value order="0"/>
    </field>
    <field name="Objective-CreationStamp">
      <value order="0">2023-10-27T01:06:51Z</value>
    </field>
    <field name="Objective-IsApproved">
      <value order="0">false</value>
    </field>
    <field name="Objective-IsPublished">
      <value order="0">false</value>
    </field>
    <field name="Objective-DatePublished">
      <value order="0"/>
    </field>
    <field name="Objective-ModificationStamp">
      <value order="0">2023-10-30T06:13:08Z</value>
    </field>
    <field name="Objective-Owner">
      <value order="0">Jordanna Griffin</value>
    </field>
    <field name="Objective-Path">
      <value order="0">APVMA:PUBLIC AFFAIRS AND COMMUNICATION:01 - Public Affairs and Communications - Media and External Communications:02 - Media and External Communications - Gazette - 2021-2025:2023:22 Gazette - 31 October 2023:03 Compiled</value>
    </field>
    <field name="Objective-Parent">
      <value order="0">03 Compiled</value>
    </field>
    <field name="Objective-State">
      <value order="0">Being Drafted</value>
    </field>
    <field name="Objective-VersionId">
      <value order="0">vA4678467</value>
    </field>
    <field name="Objective-Version">
      <value order="0">0.8</value>
    </field>
    <field name="Objective-VersionNumber">
      <value order="0">8</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31</Pages>
  <Words>6828</Words>
  <Characters>38924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Gazette No XX, Tuesday XX Month YYYY</vt:lpstr>
    </vt:vector>
  </TitlesOfParts>
  <Company>APVMA</Company>
  <LinksUpToDate>false</LinksUpToDate>
  <CharactersWithSpaces>45661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 22, Tuesday 31 October 2023</dc:title>
  <dc:subject/>
  <dc:creator>APVMA</dc:creator>
  <cp:keywords/>
  <dc:description/>
  <cp:lastModifiedBy>AUGUST,Nadia</cp:lastModifiedBy>
  <cp:revision>44</cp:revision>
  <dcterms:created xsi:type="dcterms:W3CDTF">2020-03-17T22:23:00Z</dcterms:created>
  <dcterms:modified xsi:type="dcterms:W3CDTF">2023-10-30T05:16:00Z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A3155639</vt:lpwstr>
  </property>
  <property fmtid="{D5CDD505-2E9C-101B-9397-08002B2CF9AE}" pid="4" name="Objective-Title">
    <vt:lpwstr>Gazette No 22, Tuesday 31 October 2023</vt:lpwstr>
  </property>
  <property fmtid="{D5CDD505-2E9C-101B-9397-08002B2CF9AE}" pid="5" name="Objective-Description">
    <vt:lpwstr/>
  </property>
  <property fmtid="{D5CDD505-2E9C-101B-9397-08002B2CF9AE}" pid="6" name="Objective-CreationStamp">
    <vt:filetime>2023-10-27T02:26:39Z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2023-10-30T06:13:08Z</vt:filetime>
  </property>
  <property fmtid="{D5CDD505-2E9C-101B-9397-08002B2CF9AE}" pid="11" name="Objective-Owner">
    <vt:lpwstr>Jordanna Griffin</vt:lpwstr>
  </property>
  <property fmtid="{D5CDD505-2E9C-101B-9397-08002B2CF9AE}" pid="12" name="Objective-Path">
    <vt:lpwstr>APVMA:PUBLIC AFFAIRS AND COMMUNICATION:01 - Public Affairs and Communications - Media and External Communications:02 - Media and External Communications - Gazette - 2021-2025:2023:22 Gazette - 31 October 2023:03 Compiled:</vt:lpwstr>
  </property>
  <property fmtid="{D5CDD505-2E9C-101B-9397-08002B2CF9AE}" pid="13" name="Objective-Parent">
    <vt:lpwstr>03 Compiled</vt:lpwstr>
  </property>
  <property fmtid="{D5CDD505-2E9C-101B-9397-08002B2CF9AE}" pid="14" name="Objective-State">
    <vt:lpwstr>Being Drafted</vt:lpwstr>
  </property>
  <property fmtid="{D5CDD505-2E9C-101B-9397-08002B2CF9AE}" pid="15" name="Objective-VersionId">
    <vt:lpwstr>vA4678467</vt:lpwstr>
  </property>
  <property fmtid="{D5CDD505-2E9C-101B-9397-08002B2CF9AE}" pid="16" name="Objective-Version">
    <vt:lpwstr>0.8</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