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7DD3" w14:textId="77777777" w:rsidR="006636BA" w:rsidRDefault="00D83123" w:rsidP="006636BA">
      <w:r>
        <w:rPr>
          <w:noProof/>
          <w:lang w:eastAsia="en-AU"/>
        </w:rPr>
        <mc:AlternateContent>
          <mc:Choice Requires="wps">
            <w:drawing>
              <wp:anchor distT="0" distB="0" distL="114300" distR="114300" simplePos="0" relativeHeight="251659264" behindDoc="0" locked="0" layoutInCell="1" allowOverlap="1" wp14:anchorId="6C8C3ABB" wp14:editId="5AB6010F">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17CD1FFA" w14:textId="77777777" w:rsidR="00D83123" w:rsidRPr="00544709" w:rsidRDefault="00D83123" w:rsidP="009470E8">
                            <w:pPr>
                              <w:pStyle w:val="Commonwealth"/>
                              <w:rPr>
                                <w:b w:val="0"/>
                                <w:bCs/>
                              </w:rPr>
                            </w:pPr>
                            <w:r w:rsidRPr="00544709">
                              <w:rPr>
                                <w:b w:val="0"/>
                                <w:bCs/>
                              </w:rPr>
                              <w:t>Commonwealth 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C3ABB"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17CD1FFA" w14:textId="77777777" w:rsidR="00D83123" w:rsidRPr="00544709" w:rsidRDefault="00D83123" w:rsidP="009470E8">
                      <w:pPr>
                        <w:pStyle w:val="Commonwealth"/>
                        <w:rPr>
                          <w:b w:val="0"/>
                          <w:bCs/>
                        </w:rPr>
                      </w:pPr>
                      <w:r w:rsidRPr="00544709">
                        <w:rPr>
                          <w:b w:val="0"/>
                          <w:bCs/>
                        </w:rPr>
                        <w:t>Commonwealth of Australia</w:t>
                      </w:r>
                    </w:p>
                  </w:txbxContent>
                </v:textbox>
              </v:shape>
            </w:pict>
          </mc:Fallback>
        </mc:AlternateContent>
      </w:r>
      <w:r w:rsidR="00442F77">
        <w:rPr>
          <w:noProof/>
          <w:lang w:eastAsia="en-AU"/>
        </w:rPr>
        <w:drawing>
          <wp:inline distT="0" distB="0" distL="0" distR="0" wp14:anchorId="1353704C" wp14:editId="0307D0E8">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hAnsi="Arial Unicode MS" w:cs="Arial Unicode MS"/>
          <w:b/>
          <w:iCs/>
          <w:noProof/>
          <w:color w:val="000000"/>
          <w:sz w:val="20"/>
          <w:szCs w:val="20"/>
          <w:u w:color="000000"/>
          <w:bdr w:val="nil"/>
          <w:lang w:eastAsia="en-AU"/>
        </w:rPr>
        <mc:AlternateContent>
          <mc:Choice Requires="wps">
            <w:drawing>
              <wp:inline distT="0" distB="0" distL="0" distR="0" wp14:anchorId="5DE5F7B9" wp14:editId="5A5D4AD3">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0FB4BF15"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" strokecolor="black [3200]" strokeweight="1.5pt">
                <v:stroke joinstyle="miter"/>
                <w10:anchorlock/>
              </v:line>
            </w:pict>
          </mc:Fallback>
        </mc:AlternateContent>
      </w:r>
    </w:p>
    <w:p w14:paraId="1703D1C2" w14:textId="77777777" w:rsidR="00807954" w:rsidRPr="00316A4F" w:rsidRDefault="00DE6C25" w:rsidP="009470E8">
      <w:pPr>
        <w:pStyle w:val="GazetteCoverH1"/>
        <w:rPr>
          <w:b w:val="0"/>
          <w:bCs/>
        </w:rPr>
      </w:pPr>
      <w:r w:rsidRPr="00316A4F">
        <w:rPr>
          <w:b w:val="0"/>
          <w:bCs/>
        </w:rPr>
        <w:t>Gazette</w:t>
      </w:r>
    </w:p>
    <w:p w14:paraId="0892CB9B" w14:textId="77777777" w:rsidR="00807954" w:rsidRPr="00C13DB3" w:rsidRDefault="00807954" w:rsidP="006636BA">
      <w:pPr>
        <w:pStyle w:val="GazetteCoverH2"/>
      </w:pPr>
      <w:r w:rsidRPr="00C13DB3">
        <w:t>Agricultural and veterinary chemicals</w:t>
      </w:r>
    </w:p>
    <w:p w14:paraId="0299C1C5" w14:textId="6A5C2C61" w:rsidR="00CA3C84" w:rsidRDefault="009470E8" w:rsidP="006636BA">
      <w:pPr>
        <w:pStyle w:val="GazetteCoverH3"/>
      </w:pPr>
      <w:r>
        <w:t>APVMA Special Gazette, 15 July 2022</w:t>
      </w:r>
    </w:p>
    <w:p w14:paraId="5FAB487B" w14:textId="77777777" w:rsidR="00FD71D4" w:rsidRDefault="00FD71D4" w:rsidP="00FD71D4">
      <w:pPr>
        <w:pStyle w:val="GazetteNormalText"/>
      </w:pPr>
      <w:r w:rsidRPr="00FD71D4">
        <w:t>Published by the Australian Pesticides and Veterinary Medicines Authority</w:t>
      </w:r>
    </w:p>
    <w:p w14:paraId="49086D14" w14:textId="77777777" w:rsidR="00FD71D4" w:rsidRDefault="00FD71D4" w:rsidP="00FD71D4">
      <w:pPr>
        <w:spacing w:before="1600" w:after="1600"/>
        <w:jc w:val="center"/>
        <w:rPr>
          <w:szCs w:val="20"/>
        </w:rPr>
      </w:pPr>
      <w:r>
        <w:rPr>
          <w:noProof/>
          <w:szCs w:val="20"/>
          <w:lang w:eastAsia="en-AU"/>
        </w:rPr>
        <w:drawing>
          <wp:inline distT="0" distB="0" distL="0" distR="0" wp14:anchorId="480C7098" wp14:editId="20485F4C">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634D734D"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2D4D456A" w14:textId="77777777" w:rsidR="00FD71D4" w:rsidRPr="00FD71D4" w:rsidRDefault="00FD71D4" w:rsidP="00FD71D4">
      <w:pPr>
        <w:pStyle w:val="GazetteNormalText"/>
        <w:pBdr>
          <w:top w:val="single" w:sz="4" w:space="1" w:color="auto"/>
        </w:pBdr>
        <w:spacing w:before="1080" w:after="1200"/>
      </w:pPr>
      <w:r>
        <w:rPr>
          <w:color w:val="auto"/>
        </w:rPr>
        <w:t>ISSN 1837-7629</w:t>
      </w:r>
    </w:p>
    <w:p w14:paraId="086CB154" w14:textId="75CD9F66"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196534">
        <w:rPr>
          <w:noProof/>
        </w:rPr>
        <w:t>2022</w:t>
      </w:r>
      <w:r>
        <w:fldChar w:fldCharType="end"/>
      </w:r>
    </w:p>
    <w:p w14:paraId="4CDB915F"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1E64C9A6"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B989A82"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486C1F5A" w14:textId="77777777" w:rsidR="002C53E5" w:rsidRDefault="00FD71D4" w:rsidP="00DC3817">
      <w:pPr>
        <w:pStyle w:val="GazetteCopyrightHeadings"/>
      </w:pPr>
      <w:r>
        <w:t>General information</w:t>
      </w:r>
    </w:p>
    <w:p w14:paraId="76FBAD63"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3037AC2C"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62D4DB8A" w14:textId="77777777" w:rsidR="00FD71D4" w:rsidRDefault="00FD71D4" w:rsidP="00DC3817">
      <w:pPr>
        <w:pStyle w:val="GazetteCopyrightHeadings"/>
      </w:pPr>
      <w:r>
        <w:t>Distribution and subscription</w:t>
      </w:r>
    </w:p>
    <w:p w14:paraId="1AF728E2"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16E82139"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624F473F" w14:textId="77777777" w:rsidR="00FD71D4" w:rsidRDefault="00FD71D4" w:rsidP="00DC3817">
      <w:pPr>
        <w:pStyle w:val="GazetteCopyrightHeadings"/>
      </w:pPr>
      <w:r>
        <w:t>APVMA contacts</w:t>
      </w:r>
    </w:p>
    <w:p w14:paraId="166D16ED"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7215502C"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6B18C2A" w14:textId="77777777" w:rsidR="00557AEB" w:rsidRDefault="00557AEB" w:rsidP="00557AEB">
      <w:pPr>
        <w:pStyle w:val="GazetteCopyrightHeadings"/>
      </w:pPr>
      <w:r>
        <w:t>Privacy</w:t>
      </w:r>
    </w:p>
    <w:p w14:paraId="41713753" w14:textId="5C405105"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74C0CD7A" w14:textId="77777777" w:rsidR="00316A4F"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2397AEA5" w14:textId="28F1871E" w:rsidR="00316A4F" w:rsidRDefault="00BC34B0">
      <w:pPr>
        <w:pStyle w:val="TOC2"/>
        <w:rPr>
          <w:rFonts w:asciiTheme="minorHAnsi" w:eastAsiaTheme="minorEastAsia" w:hAnsiTheme="minorHAnsi" w:cstheme="minorBidi"/>
          <w:sz w:val="22"/>
          <w:lang w:eastAsia="en-AU"/>
        </w:rPr>
      </w:pPr>
      <w:hyperlink w:anchor="_Toc108689647" w:history="1">
        <w:r w:rsidR="00316A4F" w:rsidRPr="00713EAC">
          <w:rPr>
            <w:rStyle w:val="Hyperlink"/>
            <w:rFonts w:eastAsia="Arial Unicode MS"/>
          </w:rPr>
          <w:t>Amendments to the APVMA MRL Standard</w:t>
        </w:r>
        <w:r w:rsidR="00316A4F">
          <w:rPr>
            <w:webHidden/>
          </w:rPr>
          <w:tab/>
        </w:r>
        <w:r w:rsidR="00316A4F">
          <w:rPr>
            <w:webHidden/>
          </w:rPr>
          <w:fldChar w:fldCharType="begin"/>
        </w:r>
        <w:r w:rsidR="00316A4F">
          <w:rPr>
            <w:webHidden/>
          </w:rPr>
          <w:instrText xml:space="preserve"> PAGEREF _Toc108689647 \h </w:instrText>
        </w:r>
        <w:r w:rsidR="00316A4F">
          <w:rPr>
            <w:webHidden/>
          </w:rPr>
        </w:r>
        <w:r w:rsidR="00316A4F">
          <w:rPr>
            <w:webHidden/>
          </w:rPr>
          <w:fldChar w:fldCharType="separate"/>
        </w:r>
        <w:r w:rsidR="00196534">
          <w:rPr>
            <w:webHidden/>
          </w:rPr>
          <w:t>1</w:t>
        </w:r>
        <w:r w:rsidR="00316A4F">
          <w:rPr>
            <w:webHidden/>
          </w:rPr>
          <w:fldChar w:fldCharType="end"/>
        </w:r>
      </w:hyperlink>
    </w:p>
    <w:p w14:paraId="7A40FB2A" w14:textId="6D9EAAFF" w:rsidR="00E73E38" w:rsidRPr="00616EBE" w:rsidRDefault="00FD71D4" w:rsidP="009470E8">
      <w:pPr>
        <w:pStyle w:val="TOC2"/>
        <w:sectPr w:rsidR="00E73E38" w:rsidRPr="00616EBE" w:rsidSect="009470E8">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0329167F" w14:textId="77777777" w:rsidR="009470E8" w:rsidRPr="009470E8" w:rsidRDefault="009470E8" w:rsidP="009470E8">
      <w:pPr>
        <w:pStyle w:val="GazetteHeading1"/>
      </w:pPr>
      <w:bookmarkStart w:id="0" w:name="_Toc108689647"/>
      <w:r w:rsidRPr="009470E8">
        <w:lastRenderedPageBreak/>
        <w:t>Amendments to the APVMA MRL Standard</w:t>
      </w:r>
      <w:bookmarkEnd w:id="0"/>
    </w:p>
    <w:p w14:paraId="5A50ACE0" w14:textId="77777777" w:rsidR="009470E8" w:rsidRPr="009470E8" w:rsidRDefault="009470E8" w:rsidP="009470E8">
      <w:pPr>
        <w:pStyle w:val="GazetteNormalText"/>
      </w:pPr>
      <w:r w:rsidRPr="009470E8">
        <w:t>The Australian Pesticides and Veterinary Medicines Authority (APVMA) approves maximum residue limits (MRLs) of agricultural and veterinary chemicals in agricultural produce, particularly produce entering the food chain. The MRLs approved by the APVMA are associated with a regulatory decision to register a product, grant a permit approval, or as an outcome from a review decision and are set out in the Agricultural and Veterinary Chemicals Code (MRL Standard) Instrument 2019. The MRL Standard lists MRLs of substances that may arise from the approved use of agricultural and veterinary chemical products containing those substances on commodities used for human consumption as well as livestock feeds. The MRL Standard also provides the relevant residue definitions to which these MRLs apply. There may be situations where the residue definition for monitoring and enforcement is different to the definition used for dietary risk assessment purposes.</w:t>
      </w:r>
    </w:p>
    <w:p w14:paraId="6404E3B1" w14:textId="77777777" w:rsidR="009470E8" w:rsidRPr="009470E8" w:rsidRDefault="009470E8" w:rsidP="009470E8">
      <w:pPr>
        <w:pStyle w:val="GazetteNormalText"/>
      </w:pPr>
      <w:r w:rsidRPr="009470E8">
        <w:t xml:space="preserve">MRLs are set at levels which are not likely to be exceeded if the agricultural or veterinary chemicals are used in accordance with approved label instructions. In considering MRLs and variation to MRLs, the APVMA takes into account studies on chemistry, metabolism, analytical methodology, residues, toxicology, good agricultural </w:t>
      </w:r>
      <w:proofErr w:type="gramStart"/>
      <w:r w:rsidRPr="009470E8">
        <w:t>practice</w:t>
      </w:r>
      <w:proofErr w:type="gramEnd"/>
      <w:r w:rsidRPr="009470E8">
        <w:t xml:space="preserve"> and dietary exposure. In approving MRLs, the APVMA is satisfied, from dietary exposure assessment, that the levels set are not an undue hazard to human health.</w:t>
      </w:r>
    </w:p>
    <w:p w14:paraId="2A9FF7BC" w14:textId="28E8FE5A" w:rsidR="009470E8" w:rsidRPr="009470E8" w:rsidRDefault="009470E8" w:rsidP="009470E8">
      <w:pPr>
        <w:pStyle w:val="GazetteNormalText"/>
      </w:pPr>
      <w:r w:rsidRPr="009470E8">
        <w:t>The APVMA has amended the MRL Standard, and the changes will have affect the day after the instrument is registered.</w:t>
      </w:r>
    </w:p>
    <w:p w14:paraId="55EFB97E" w14:textId="77777777" w:rsidR="009470E8" w:rsidRPr="009470E8" w:rsidRDefault="009470E8" w:rsidP="009470E8">
      <w:pPr>
        <w:pStyle w:val="GazetteNormalText"/>
      </w:pPr>
      <w:r w:rsidRPr="009470E8">
        <w:t>Details of the amendment can be found in the Agricultural and Veterinary Chemicals Code (MRL</w:t>
      </w:r>
      <w:r w:rsidRPr="009470E8">
        <w:t> </w:t>
      </w:r>
      <w:r w:rsidRPr="009470E8">
        <w:t>Standard) Amendment Instrument (No. 5) 2022.</w:t>
      </w:r>
    </w:p>
    <w:p w14:paraId="68ABFA93" w14:textId="77777777" w:rsidR="009470E8" w:rsidRPr="009470E8" w:rsidRDefault="009470E8" w:rsidP="009470E8">
      <w:pPr>
        <w:pStyle w:val="GazetteNormalText"/>
      </w:pPr>
      <w:r w:rsidRPr="009470E8">
        <w:t>The amendments will be incorporated into the compilation of the Agricultural and Veterinary Chemicals Code (MRL Standard) Instrument 2019.</w:t>
      </w:r>
    </w:p>
    <w:p w14:paraId="28B8D782" w14:textId="77777777" w:rsidR="009470E8" w:rsidRPr="009470E8" w:rsidRDefault="009470E8" w:rsidP="009470E8">
      <w:pPr>
        <w:pStyle w:val="GazetteNormalText"/>
      </w:pPr>
      <w:r w:rsidRPr="009470E8">
        <w:t xml:space="preserve">The MRL Standard is accessible via the </w:t>
      </w:r>
      <w:hyperlink r:id="rId22" w:history="1">
        <w:r w:rsidRPr="009470E8">
          <w:rPr>
            <w:rStyle w:val="Hyperlink"/>
          </w:rPr>
          <w:t>Federal Register of Legislation</w:t>
        </w:r>
        <w:r w:rsidRPr="009470E8">
          <w:t xml:space="preserve"> website.</w:t>
        </w:r>
      </w:hyperlink>
    </w:p>
    <w:p w14:paraId="5630649A" w14:textId="77777777" w:rsidR="009470E8" w:rsidRPr="009470E8" w:rsidRDefault="009470E8" w:rsidP="009470E8">
      <w:pPr>
        <w:pStyle w:val="GazetteNormalText"/>
      </w:pPr>
      <w:r w:rsidRPr="009470E8">
        <w:t>For further information please contact:</w:t>
      </w:r>
    </w:p>
    <w:p w14:paraId="199041A3" w14:textId="77777777" w:rsidR="009470E8" w:rsidRPr="009470E8" w:rsidRDefault="009470E8" w:rsidP="009470E8">
      <w:pPr>
        <w:pStyle w:val="GazetteContact"/>
      </w:pPr>
      <w:r w:rsidRPr="009470E8">
        <w:t>MRL Contact Officer</w:t>
      </w:r>
    </w:p>
    <w:p w14:paraId="4E32CDF3" w14:textId="77777777" w:rsidR="009470E8" w:rsidRPr="009470E8" w:rsidRDefault="009470E8" w:rsidP="009470E8">
      <w:pPr>
        <w:pStyle w:val="GazetteContact"/>
      </w:pPr>
      <w:r w:rsidRPr="009470E8">
        <w:t>Australian Pesticides and Veterinary Medicines Authority</w:t>
      </w:r>
    </w:p>
    <w:p w14:paraId="0E13C4EA" w14:textId="77777777" w:rsidR="009470E8" w:rsidRPr="009470E8" w:rsidRDefault="009470E8" w:rsidP="009470E8">
      <w:pPr>
        <w:pStyle w:val="GazetteContact"/>
      </w:pPr>
      <w:r w:rsidRPr="009470E8">
        <w:t>GPO Box 3262</w:t>
      </w:r>
    </w:p>
    <w:p w14:paraId="2775EC1F" w14:textId="77777777" w:rsidR="009470E8" w:rsidRPr="009470E8" w:rsidRDefault="009470E8" w:rsidP="009470E8">
      <w:pPr>
        <w:pStyle w:val="GazetteContact"/>
      </w:pPr>
      <w:r w:rsidRPr="009470E8">
        <w:t>Sydney NSW 2001</w:t>
      </w:r>
    </w:p>
    <w:p w14:paraId="71F0340E" w14:textId="77777777" w:rsidR="009470E8" w:rsidRPr="009470E8" w:rsidRDefault="009470E8" w:rsidP="009470E8">
      <w:pPr>
        <w:pStyle w:val="GazetteContact"/>
        <w:spacing w:before="240"/>
      </w:pPr>
      <w:r w:rsidRPr="009470E8">
        <w:rPr>
          <w:b/>
          <w:bCs/>
        </w:rPr>
        <w:t>Phone:</w:t>
      </w:r>
      <w:r w:rsidRPr="009470E8">
        <w:t xml:space="preserve"> +61 2 6770 2300</w:t>
      </w:r>
    </w:p>
    <w:p w14:paraId="2709F247" w14:textId="77777777" w:rsidR="009470E8" w:rsidRPr="009470E8" w:rsidRDefault="009470E8" w:rsidP="009470E8">
      <w:pPr>
        <w:pStyle w:val="GazetteContact"/>
      </w:pPr>
      <w:r w:rsidRPr="009470E8">
        <w:rPr>
          <w:b/>
          <w:bCs/>
        </w:rPr>
        <w:t>Email:</w:t>
      </w:r>
      <w:r w:rsidRPr="009470E8">
        <w:t xml:space="preserve"> </w:t>
      </w:r>
      <w:hyperlink r:id="rId23" w:history="1">
        <w:r w:rsidRPr="009470E8">
          <w:rPr>
            <w:rStyle w:val="Hyperlink"/>
          </w:rPr>
          <w:t>enquiries@apvma.gov.au</w:t>
        </w:r>
      </w:hyperlink>
    </w:p>
    <w:sectPr w:rsidR="009470E8" w:rsidRPr="009470E8" w:rsidSect="009470E8">
      <w:headerReference w:type="even" r:id="rId24"/>
      <w:headerReference w:type="default" r:id="rId25"/>
      <w:footerReference w:type="default" r:id="rId26"/>
      <w:pgSz w:w="11906" w:h="16838"/>
      <w:pgMar w:top="1440" w:right="1134" w:bottom="1440" w:left="1134" w:header="794"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7BCA" w14:textId="77777777" w:rsidR="00BC34B0" w:rsidRDefault="00BC34B0" w:rsidP="002C53E5">
      <w:r>
        <w:separator/>
      </w:r>
    </w:p>
  </w:endnote>
  <w:endnote w:type="continuationSeparator" w:id="0">
    <w:p w14:paraId="32504E5F" w14:textId="77777777" w:rsidR="00BC34B0" w:rsidRDefault="00BC34B0"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D3DE"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A673"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7619"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A04E" w14:textId="77777777" w:rsidR="00BC34B0" w:rsidRDefault="00BC34B0" w:rsidP="002C53E5">
      <w:r>
        <w:separator/>
      </w:r>
    </w:p>
  </w:footnote>
  <w:footnote w:type="continuationSeparator" w:id="0">
    <w:p w14:paraId="72007B92" w14:textId="77777777" w:rsidR="00BC34B0" w:rsidRDefault="00BC34B0"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4A92"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A228" w14:textId="77777777" w:rsidR="00FD71D4" w:rsidRPr="003F2769" w:rsidRDefault="00FD71D4" w:rsidP="00FD71D4">
    <w:pPr>
      <w:pStyle w:val="Header"/>
      <w:rPr>
        <w:i/>
      </w:rPr>
    </w:pPr>
    <w:r w:rsidRPr="003F2769">
      <w:t>Commonwealth of Australia Gazette</w:t>
    </w:r>
  </w:p>
  <w:p w14:paraId="7FB3B85C" w14:textId="62E2B668"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196534">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4890"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5E9F" w14:textId="1E2A010B" w:rsidR="00304C66" w:rsidRDefault="009470E8"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567091"/>
      <w:docPartObj>
        <w:docPartGallery w:val="Page Numbers (Top of Page)"/>
        <w:docPartUnique/>
      </w:docPartObj>
    </w:sdtPr>
    <w:sdtEndPr>
      <w:rPr>
        <w:noProof/>
      </w:rPr>
    </w:sdtEndPr>
    <w:sdtContent>
      <w:p w14:paraId="4C17540D" w14:textId="7F00B403" w:rsidR="00712F84" w:rsidRDefault="00712F84" w:rsidP="00B44029">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rsidR="0072056F">
          <w:rPr>
            <w:noProof/>
          </w:rPr>
          <w:t>4</w:t>
        </w:r>
        <w:r>
          <w:rPr>
            <w:noProof/>
          </w:rPr>
          <w:fldChar w:fldCharType="end"/>
        </w:r>
        <w:r>
          <w:rPr>
            <w:noProof/>
          </w:rPr>
          <w:tab/>
        </w:r>
        <w:r w:rsidRPr="002C53E5">
          <w:t xml:space="preserve">Commonwealth of Australia </w:t>
        </w:r>
        <w:fldSimple w:instr=" STYLEREF  &quot;Gazette Cover H3&quot;  \* MERGEFORMAT ">
          <w:r w:rsidR="00196534">
            <w:rPr>
              <w:noProof/>
            </w:rPr>
            <w:t>APVMA Special Gazette, 15 July 2022</w:t>
          </w:r>
        </w:fldSimple>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7"/>
        <w:szCs w:val="16"/>
      </w:rPr>
      <w:id w:val="678390027"/>
      <w:docPartObj>
        <w:docPartGallery w:val="Page Numbers (Top of Page)"/>
        <w:docPartUnique/>
      </w:docPartObj>
    </w:sdtPr>
    <w:sdtEndPr>
      <w:rPr>
        <w:noProof/>
      </w:rPr>
    </w:sdtEndPr>
    <w:sdtContent>
      <w:p w14:paraId="44A99B49" w14:textId="73B031EF" w:rsidR="00712F84" w:rsidRPr="009470E8" w:rsidRDefault="009470E8" w:rsidP="009470E8">
        <w:pPr>
          <w:pBdr>
            <w:bottom w:val="single" w:sz="4" w:space="1" w:color="auto"/>
          </w:pBdr>
          <w:spacing w:after="240"/>
          <w:rPr>
            <w:rFonts w:cs="Arial"/>
            <w:sz w:val="17"/>
            <w:szCs w:val="16"/>
          </w:rPr>
        </w:pPr>
        <w:r w:rsidRPr="009470E8">
          <w:rPr>
            <w:rFonts w:cs="Arial"/>
            <w:sz w:val="17"/>
            <w:szCs w:val="16"/>
          </w:rPr>
          <w:fldChar w:fldCharType="begin"/>
        </w:r>
        <w:r w:rsidRPr="009470E8">
          <w:rPr>
            <w:rFonts w:cs="Arial"/>
            <w:sz w:val="17"/>
            <w:szCs w:val="16"/>
          </w:rPr>
          <w:instrText xml:space="preserve"> PAGE   \* MERGEFORMAT </w:instrText>
        </w:r>
        <w:r w:rsidRPr="009470E8">
          <w:rPr>
            <w:rFonts w:cs="Arial"/>
            <w:sz w:val="17"/>
            <w:szCs w:val="16"/>
          </w:rPr>
          <w:fldChar w:fldCharType="separate"/>
        </w:r>
        <w:r w:rsidRPr="009470E8">
          <w:rPr>
            <w:rFonts w:cs="Arial"/>
            <w:sz w:val="17"/>
            <w:szCs w:val="16"/>
          </w:rPr>
          <w:t>1</w:t>
        </w:r>
        <w:r w:rsidRPr="009470E8">
          <w:rPr>
            <w:rFonts w:cs="Arial"/>
            <w:noProof/>
            <w:sz w:val="17"/>
            <w:szCs w:val="16"/>
          </w:rPr>
          <w:fldChar w:fldCharType="end"/>
        </w:r>
        <w:r w:rsidRPr="009470E8">
          <w:rPr>
            <w:rFonts w:cs="Arial"/>
            <w:noProof/>
            <w:sz w:val="17"/>
            <w:szCs w:val="16"/>
          </w:rPr>
          <w:tab/>
        </w:r>
        <w:r w:rsidRPr="009470E8">
          <w:rPr>
            <w:rFonts w:cs="Arial"/>
            <w:sz w:val="17"/>
            <w:szCs w:val="16"/>
          </w:rPr>
          <w:t xml:space="preserve">Commonwealth of Australia </w:t>
        </w:r>
        <w:r w:rsidRPr="009470E8">
          <w:rPr>
            <w:rFonts w:cs="Arial"/>
            <w:sz w:val="17"/>
            <w:szCs w:val="16"/>
          </w:rPr>
          <w:fldChar w:fldCharType="begin"/>
        </w:r>
        <w:r w:rsidRPr="009470E8">
          <w:rPr>
            <w:rFonts w:cs="Arial"/>
            <w:sz w:val="17"/>
            <w:szCs w:val="16"/>
          </w:rPr>
          <w:instrText xml:space="preserve"> STYLEREF  "Gazette Cover H3"  \* MERGEFORMAT </w:instrText>
        </w:r>
        <w:r w:rsidRPr="009470E8">
          <w:rPr>
            <w:rFonts w:cs="Arial"/>
            <w:sz w:val="17"/>
            <w:szCs w:val="16"/>
          </w:rPr>
          <w:fldChar w:fldCharType="separate"/>
        </w:r>
        <w:r w:rsidR="00196534">
          <w:rPr>
            <w:rFonts w:cs="Arial"/>
            <w:noProof/>
            <w:sz w:val="17"/>
            <w:szCs w:val="16"/>
          </w:rPr>
          <w:t>APVMA Special Gazette, 15 July 2022</w:t>
        </w:r>
        <w:r w:rsidRPr="009470E8">
          <w:rPr>
            <w:rFonts w:cs="Arial"/>
            <w:noProof/>
            <w:sz w:val="17"/>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499270">
    <w:abstractNumId w:val="6"/>
  </w:num>
  <w:num w:numId="2" w16cid:durableId="1348755081">
    <w:abstractNumId w:val="9"/>
  </w:num>
  <w:num w:numId="3" w16cid:durableId="2105373121">
    <w:abstractNumId w:val="12"/>
  </w:num>
  <w:num w:numId="4" w16cid:durableId="1356955472">
    <w:abstractNumId w:val="5"/>
  </w:num>
  <w:num w:numId="5" w16cid:durableId="1098869377">
    <w:abstractNumId w:val="13"/>
  </w:num>
  <w:num w:numId="6" w16cid:durableId="437993804">
    <w:abstractNumId w:val="11"/>
  </w:num>
  <w:num w:numId="7" w16cid:durableId="1192495905">
    <w:abstractNumId w:val="8"/>
  </w:num>
  <w:num w:numId="8" w16cid:durableId="392044060">
    <w:abstractNumId w:val="10"/>
  </w:num>
  <w:num w:numId="9" w16cid:durableId="682050008">
    <w:abstractNumId w:val="5"/>
    <w:lvlOverride w:ilvl="0">
      <w:startOverride w:val="1"/>
    </w:lvlOverride>
  </w:num>
  <w:num w:numId="10" w16cid:durableId="1598713920">
    <w:abstractNumId w:val="5"/>
    <w:lvlOverride w:ilvl="0">
      <w:startOverride w:val="1"/>
    </w:lvlOverride>
  </w:num>
  <w:num w:numId="11" w16cid:durableId="1522742307">
    <w:abstractNumId w:val="7"/>
  </w:num>
  <w:num w:numId="12" w16cid:durableId="927496247">
    <w:abstractNumId w:val="4"/>
  </w:num>
  <w:num w:numId="13" w16cid:durableId="1235971562">
    <w:abstractNumId w:val="3"/>
  </w:num>
  <w:num w:numId="14" w16cid:durableId="144400605">
    <w:abstractNumId w:val="2"/>
  </w:num>
  <w:num w:numId="15" w16cid:durableId="1612586161">
    <w:abstractNumId w:val="1"/>
  </w:num>
  <w:num w:numId="16" w16cid:durableId="33233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153604"/>
    <w:rsid w:val="00164325"/>
    <w:rsid w:val="00196534"/>
    <w:rsid w:val="0027119F"/>
    <w:rsid w:val="00271343"/>
    <w:rsid w:val="002760FD"/>
    <w:rsid w:val="002A01D5"/>
    <w:rsid w:val="002C53E5"/>
    <w:rsid w:val="00304C66"/>
    <w:rsid w:val="00316A4F"/>
    <w:rsid w:val="00336B4E"/>
    <w:rsid w:val="003636FE"/>
    <w:rsid w:val="003C1999"/>
    <w:rsid w:val="00423E6E"/>
    <w:rsid w:val="00427975"/>
    <w:rsid w:val="00435F2E"/>
    <w:rsid w:val="00442F77"/>
    <w:rsid w:val="004B2942"/>
    <w:rsid w:val="004E2DD3"/>
    <w:rsid w:val="004E4EB1"/>
    <w:rsid w:val="00510E14"/>
    <w:rsid w:val="005340F9"/>
    <w:rsid w:val="00544709"/>
    <w:rsid w:val="00546A23"/>
    <w:rsid w:val="00553BB1"/>
    <w:rsid w:val="00557AEB"/>
    <w:rsid w:val="0056456A"/>
    <w:rsid w:val="00593D79"/>
    <w:rsid w:val="005C234E"/>
    <w:rsid w:val="00610B1A"/>
    <w:rsid w:val="00610E13"/>
    <w:rsid w:val="00616EBE"/>
    <w:rsid w:val="006512C6"/>
    <w:rsid w:val="00662C9E"/>
    <w:rsid w:val="006636BA"/>
    <w:rsid w:val="00674B10"/>
    <w:rsid w:val="00712F84"/>
    <w:rsid w:val="0072056F"/>
    <w:rsid w:val="007229E3"/>
    <w:rsid w:val="00731EFD"/>
    <w:rsid w:val="007757F8"/>
    <w:rsid w:val="00790F1C"/>
    <w:rsid w:val="007D7059"/>
    <w:rsid w:val="00807954"/>
    <w:rsid w:val="0081457D"/>
    <w:rsid w:val="008503EB"/>
    <w:rsid w:val="008F5C49"/>
    <w:rsid w:val="00903679"/>
    <w:rsid w:val="009470E8"/>
    <w:rsid w:val="00A66AB1"/>
    <w:rsid w:val="00AE1D5C"/>
    <w:rsid w:val="00B04A06"/>
    <w:rsid w:val="00B44029"/>
    <w:rsid w:val="00BA2F5C"/>
    <w:rsid w:val="00BB6A46"/>
    <w:rsid w:val="00BC34B0"/>
    <w:rsid w:val="00BE17EF"/>
    <w:rsid w:val="00C84888"/>
    <w:rsid w:val="00C95AA6"/>
    <w:rsid w:val="00CA3C84"/>
    <w:rsid w:val="00CA67F1"/>
    <w:rsid w:val="00CB73E0"/>
    <w:rsid w:val="00D34675"/>
    <w:rsid w:val="00D73255"/>
    <w:rsid w:val="00D83123"/>
    <w:rsid w:val="00DC3817"/>
    <w:rsid w:val="00DE6C25"/>
    <w:rsid w:val="00E73E38"/>
    <w:rsid w:val="00E73FCE"/>
    <w:rsid w:val="00E8531E"/>
    <w:rsid w:val="00EC1414"/>
    <w:rsid w:val="00ED10BB"/>
    <w:rsid w:val="00ED5D1B"/>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3C4A6"/>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9470E8"/>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593D79"/>
    <w:pPr>
      <w:spacing w:before="240" w:after="120" w:line="280" w:lineRule="exact"/>
    </w:pPr>
    <w:rPr>
      <w:rFonts w:ascii="Arial" w:hAnsi="Arial"/>
      <w:b/>
      <w:bCs/>
      <w:iCs/>
      <w:color w:val="auto"/>
      <w:sz w:val="20"/>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1134"/>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FD71D4"/>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after="240" w:line="520" w:lineRule="exact"/>
    </w:pPr>
    <w:rPr>
      <w:b w:val="0"/>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footer" Target="footer3.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6.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5.xml" Id="rId24"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mailto:enquiries@apvma.gov.au" TargetMode="External" Id="rId23" /><Relationship Type="http://schemas.openxmlformats.org/officeDocument/2006/relationships/theme" Target="theme/theme1.xm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yperlink" Target="https://www.legislation.gov.au/Series/F2019L01105" TargetMode="External" Id="rId22" /><Relationship Type="http://schemas.openxmlformats.org/officeDocument/2006/relationships/fontTable" Target="fontTable.xml" Id="rId27" /><Relationship Type="http://schemas.openxmlformats.org/officeDocument/2006/relationships/customXml" Target="/customXML/item3.xml" Id="R248a5ff2283a42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A2753463</value>
    </field>
    <field name="Objective-Title">
      <value order="0">APVMA Special Gazette, 15 July 2022</value>
    </field>
    <field name="Objective-Description">
      <value order="0"/>
    </field>
    <field name="Objective-CreationStamp">
      <value order="0">2022-07-14T01:02:02Z</value>
    </field>
    <field name="Objective-IsApproved">
      <value order="0">false</value>
    </field>
    <field name="Objective-IsPublished">
      <value order="0">false</value>
    </field>
    <field name="Objective-DatePublished">
      <value order="0"/>
    </field>
    <field name="Objective-ModificationStamp">
      <value order="0">2022-07-14T03:49:11Z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- 2021-2025:2022:00 Special Gazettes:APVMA MRL Standard Amendment - July 2022:03 Compiled</value>
    </field>
    <field name="Objective-Parent">
      <value order="0">03 Compiled</value>
    </field>
    <field name="Objective-State">
      <value order="0">Being Drafted</value>
    </field>
    <field name="Objective-VersionId">
      <value order="0">vA4074968</value>
    </field>
    <field name="Objective-Version">
      <value order="0">0.3</value>
    </field>
    <field name="Objective-VersionNumber">
      <value order="0">3</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Special Gazette, 15 July 2022</dc:title>
  <dc:subject/>
  <dc:creator>APVMA</dc:creator>
  <cp:keywords/>
  <dc:description/>
  <cp:lastModifiedBy>BEISSEL, Maudie</cp:lastModifiedBy>
  <cp:revision>6</cp:revision>
  <cp:lastPrinted>2022-07-14T03:48:00Z</cp:lastPrinted>
  <dcterms:created xsi:type="dcterms:W3CDTF">2022-07-14T01:02:00Z</dcterms:created>
  <dcterms:modified xsi:type="dcterms:W3CDTF">2022-07-14T03:49:00Z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A2753463</vt:lpwstr>
  </property>
  <property fmtid="{D5CDD505-2E9C-101B-9397-08002B2CF9AE}" pid="4" name="Objective-Title">
    <vt:lpwstr>APVMA Special Gazette, 15 July 2022</vt:lpwstr>
  </property>
  <property fmtid="{D5CDD505-2E9C-101B-9397-08002B2CF9AE}" pid="5" name="Objective-Description">
    <vt:lpwstr/>
  </property>
  <property fmtid="{D5CDD505-2E9C-101B-9397-08002B2CF9AE}" pid="6" name="Objective-CreationStamp">
    <vt:filetime>2022-07-14T01:04:07Z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2022-07-14T03:49:11Z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- 2021-2025:2022:00 Special Gazettes:APVMA MRL Standard Amendment - July 2022:03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vA4074968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