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BC49F" w14:textId="77777777" w:rsidR="006636BA" w:rsidRDefault="00D83123" w:rsidP="006636BA">
      <w:r>
        <w:rPr>
          <w:noProof/>
          <w:lang w:eastAsia="en-AU"/>
        </w:rPr>
        <mc:AlternateContent>
          <mc:Choice Requires="wps">
            <w:drawing>
              <wp:anchor distT="0" distB="0" distL="114300" distR="114300" simplePos="0" relativeHeight="251659264" behindDoc="0" locked="0" layoutInCell="1" allowOverlap="1" wp14:anchorId="74BE5C62" wp14:editId="45EB1A3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123594A3" w14:textId="77777777" w:rsidR="00D83123" w:rsidRPr="003154A1" w:rsidRDefault="00D83123" w:rsidP="003154A1">
                            <w:pPr>
                              <w:pStyle w:val="Commonwealth"/>
                              <w:rPr>
                                <w:b w:val="0"/>
                                <w:bCs/>
                              </w:rPr>
                            </w:pPr>
                            <w:r w:rsidRPr="003154A1">
                              <w:rPr>
                                <w:b w:val="0"/>
                                <w:bCs/>
                              </w:rPr>
                              <w:t>Commonwealth of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E5C6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123594A3" w14:textId="77777777" w:rsidR="00D83123" w:rsidRPr="003154A1" w:rsidRDefault="00D83123" w:rsidP="003154A1">
                      <w:pPr>
                        <w:pStyle w:val="Commonwealth"/>
                        <w:rPr>
                          <w:b w:val="0"/>
                          <w:bCs/>
                        </w:rPr>
                      </w:pPr>
                      <w:r w:rsidRPr="003154A1">
                        <w:rPr>
                          <w:b w:val="0"/>
                          <w:bCs/>
                        </w:rPr>
                        <w:t>Commonwealth of Australia</w:t>
                      </w:r>
                    </w:p>
                  </w:txbxContent>
                </v:textbox>
              </v:shape>
            </w:pict>
          </mc:Fallback>
        </mc:AlternateContent>
      </w:r>
      <w:r w:rsidR="00442F77">
        <w:rPr>
          <w:noProof/>
          <w:lang w:eastAsia="en-AU"/>
        </w:rPr>
        <w:drawing>
          <wp:inline distT="0" distB="0" distL="0" distR="0" wp14:anchorId="675A225F" wp14:editId="07E587A8">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hAnsi="Arial Unicode MS" w:cs="Arial Unicode MS"/>
          <w:b/>
          <w:iCs/>
          <w:noProof/>
          <w:color w:val="000000"/>
          <w:sz w:val="20"/>
          <w:szCs w:val="20"/>
          <w:u w:color="000000"/>
          <w:bdr w:val="nil"/>
          <w:lang w:eastAsia="en-AU"/>
        </w:rPr>
        <mc:AlternateContent>
          <mc:Choice Requires="wps">
            <w:drawing>
              <wp:inline distT="0" distB="0" distL="0" distR="0" wp14:anchorId="0B91F626" wp14:editId="799CD988">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0FB4BF15"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" strokecolor="black [3200]" strokeweight="1.5pt">
                <v:stroke joinstyle="miter"/>
                <w10:anchorlock/>
              </v:line>
            </w:pict>
          </mc:Fallback>
        </mc:AlternateContent>
      </w:r>
    </w:p>
    <w:p w14:paraId="15C2BE8A" w14:textId="77777777" w:rsidR="00807954" w:rsidRPr="003154A1" w:rsidRDefault="00DE6C25" w:rsidP="003154A1">
      <w:pPr>
        <w:pStyle w:val="GazetteCoverH1"/>
        <w:rPr>
          <w:b w:val="0"/>
          <w:bCs/>
        </w:rPr>
      </w:pPr>
      <w:r w:rsidRPr="003154A1">
        <w:rPr>
          <w:b w:val="0"/>
          <w:bCs/>
        </w:rPr>
        <w:t>Gazette</w:t>
      </w:r>
    </w:p>
    <w:p w14:paraId="6B145F24" w14:textId="77777777" w:rsidR="00807954" w:rsidRPr="003154A1" w:rsidRDefault="00807954" w:rsidP="003154A1">
      <w:pPr>
        <w:pStyle w:val="GazetteCoverH2"/>
        <w:rPr>
          <w:rFonts w:ascii="Arial" w:hAnsi="Arial" w:cs="Arial"/>
          <w:b w:val="0"/>
          <w:bCs w:val="0"/>
        </w:rPr>
      </w:pPr>
      <w:r w:rsidRPr="003154A1">
        <w:rPr>
          <w:rFonts w:ascii="Arial" w:hAnsi="Arial" w:cs="Arial"/>
          <w:b w:val="0"/>
          <w:bCs w:val="0"/>
        </w:rPr>
        <w:t>Agricultural and veterinary chemicals</w:t>
      </w:r>
    </w:p>
    <w:p w14:paraId="0792CBF6" w14:textId="39B74CE6" w:rsidR="00CA3C84" w:rsidRPr="003154A1" w:rsidRDefault="00C1412A" w:rsidP="003154A1">
      <w:pPr>
        <w:pStyle w:val="GazetteCoverH3"/>
        <w:rPr>
          <w:rFonts w:ascii="Arial" w:hAnsi="Arial" w:cs="Arial"/>
          <w:b w:val="0"/>
          <w:bCs w:val="0"/>
        </w:rPr>
      </w:pPr>
      <w:r>
        <w:rPr>
          <w:rFonts w:ascii="Arial" w:hAnsi="Arial" w:cs="Arial"/>
          <w:b w:val="0"/>
          <w:bCs w:val="0"/>
        </w:rPr>
        <w:t xml:space="preserve">APVMA </w:t>
      </w:r>
      <w:r w:rsidR="003154A1" w:rsidRPr="003154A1">
        <w:rPr>
          <w:rFonts w:ascii="Arial" w:hAnsi="Arial" w:cs="Arial"/>
          <w:b w:val="0"/>
          <w:bCs w:val="0"/>
        </w:rPr>
        <w:t>Special Gazette</w:t>
      </w:r>
      <w:r w:rsidR="00CA3C84" w:rsidRPr="003154A1">
        <w:rPr>
          <w:rFonts w:ascii="Arial" w:hAnsi="Arial" w:cs="Arial"/>
          <w:b w:val="0"/>
          <w:bCs w:val="0"/>
        </w:rPr>
        <w:t xml:space="preserve">, </w:t>
      </w:r>
      <w:r w:rsidR="003154A1" w:rsidRPr="003154A1">
        <w:rPr>
          <w:rFonts w:ascii="Arial" w:hAnsi="Arial" w:cs="Arial"/>
          <w:b w:val="0"/>
          <w:bCs w:val="0"/>
        </w:rPr>
        <w:t>19 December 2022</w:t>
      </w:r>
    </w:p>
    <w:p w14:paraId="25A754CA" w14:textId="77777777" w:rsidR="00FD71D4" w:rsidRDefault="00FD71D4" w:rsidP="00FD71D4">
      <w:pPr>
        <w:pStyle w:val="GazetteNormalText"/>
      </w:pPr>
      <w:r w:rsidRPr="00FD71D4">
        <w:t>Published by the Australian Pesticides and Veterinary Medicines Authority</w:t>
      </w:r>
    </w:p>
    <w:p w14:paraId="1F6C9A9B" w14:textId="77777777" w:rsidR="00FD71D4" w:rsidRDefault="00FD71D4" w:rsidP="00FD71D4">
      <w:pPr>
        <w:spacing w:before="1600" w:after="1600"/>
        <w:jc w:val="center"/>
        <w:rPr>
          <w:szCs w:val="20"/>
        </w:rPr>
      </w:pPr>
      <w:r>
        <w:rPr>
          <w:noProof/>
          <w:szCs w:val="20"/>
          <w:lang w:eastAsia="en-AU"/>
        </w:rPr>
        <w:drawing>
          <wp:inline distT="0" distB="0" distL="0" distR="0" wp14:anchorId="11522C6C" wp14:editId="187EE202">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24740241"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1873834" w14:textId="77777777" w:rsidR="00FD71D4" w:rsidRPr="00FD71D4" w:rsidRDefault="00FD71D4" w:rsidP="00FD71D4">
      <w:pPr>
        <w:pStyle w:val="GazetteNormalText"/>
        <w:pBdr>
          <w:top w:val="single" w:sz="4" w:space="1" w:color="auto"/>
        </w:pBdr>
        <w:spacing w:before="1080" w:after="1200"/>
      </w:pPr>
      <w:r>
        <w:rPr>
          <w:color w:val="auto"/>
        </w:rPr>
        <w:t>ISSN 1837-7629</w:t>
      </w:r>
    </w:p>
    <w:p w14:paraId="0B83EC66" w14:textId="0EE73288"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DD310C">
        <w:rPr>
          <w:noProof/>
        </w:rPr>
        <w:t>2022</w:t>
      </w:r>
      <w:r>
        <w:fldChar w:fldCharType="end"/>
      </w:r>
    </w:p>
    <w:p w14:paraId="5F10BFCC"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209ADE89"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7057F70C"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79AD79EC" w14:textId="77777777" w:rsidR="002C53E5" w:rsidRDefault="00FD71D4" w:rsidP="00DC3817">
      <w:pPr>
        <w:pStyle w:val="GazetteCopyrightHeadings"/>
      </w:pPr>
      <w:r>
        <w:t>General information</w:t>
      </w:r>
    </w:p>
    <w:p w14:paraId="0F2B489A"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legislation and a range of regulatory material issued by the APVMA.</w:t>
      </w:r>
    </w:p>
    <w:p w14:paraId="0A8CE4C9" w14:textId="77777777" w:rsidR="00FD71D4" w:rsidRPr="00546BD8" w:rsidRDefault="00FD71D4" w:rsidP="00FD71D4">
      <w:pPr>
        <w:pStyle w:val="GazetteNormalText"/>
      </w:pPr>
      <w:r w:rsidRPr="00546BD8">
        <w:t>Pursuant to section 8J(1)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5A31A645" w14:textId="77777777" w:rsidR="00FD71D4" w:rsidRDefault="00FD71D4" w:rsidP="00DC3817">
      <w:pPr>
        <w:pStyle w:val="GazetteCopyrightHeadings"/>
      </w:pPr>
      <w:r>
        <w:t>Distribution and subscription</w:t>
      </w:r>
    </w:p>
    <w:p w14:paraId="3DC48832"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37A9CBEB"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0800C37A" w14:textId="77777777" w:rsidR="00FD71D4" w:rsidRDefault="00FD71D4" w:rsidP="00DC3817">
      <w:pPr>
        <w:pStyle w:val="GazetteCopyrightHeadings"/>
      </w:pPr>
      <w:r>
        <w:t>APVMA contacts</w:t>
      </w:r>
    </w:p>
    <w:p w14:paraId="2057CF47"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63B793DC"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14B03A30" w14:textId="77777777" w:rsidR="00557AEB" w:rsidRDefault="00557AEB" w:rsidP="00557AEB">
      <w:pPr>
        <w:pStyle w:val="GazetteCopyrightHeadings"/>
      </w:pPr>
      <w:r>
        <w:t>Privacy</w:t>
      </w:r>
    </w:p>
    <w:p w14:paraId="05CFF0E8" w14:textId="238F702A" w:rsidR="00557AEB" w:rsidRDefault="00557AEB" w:rsidP="00FD71D4">
      <w:pPr>
        <w:pStyle w:val="GazetteNormalText"/>
        <w:rPr>
          <w:b/>
          <w:bCs/>
          <w:sz w:val="23"/>
          <w:szCs w:val="23"/>
        </w:rPr>
        <w:sectPr w:rsidR="00557AEB" w:rsidSect="00430E77">
          <w:headerReference w:type="default" r:id="rId15"/>
          <w:headerReference w:type="first" r:id="rId16"/>
          <w:footerReference w:type="first" r:id="rId17"/>
          <w:pgSz w:w="11907" w:h="16839" w:code="9"/>
          <w:pgMar w:top="1440" w:right="1134" w:bottom="1440" w:left="1134" w:header="709" w:footer="709" w:gutter="0"/>
          <w:cols w:space="708"/>
          <w:docGrid w:linePitch="360"/>
        </w:sectPr>
      </w:pPr>
      <w:r w:rsidRPr="00557AEB">
        <w:t xml:space="preserve">For information on how the APVMA manages personal information when you contact us, see our </w:t>
      </w:r>
      <w:hyperlink r:id="rId18" w:history="1">
        <w:r w:rsidRPr="00510E14">
          <w:rPr>
            <w:rStyle w:val="Hyperlink"/>
          </w:rPr>
          <w:t>Privacy Policy</w:t>
        </w:r>
      </w:hyperlink>
      <w:r>
        <w:t>.</w:t>
      </w:r>
    </w:p>
    <w:p w14:paraId="77BA7BA6" w14:textId="77777777" w:rsidR="00C1412A"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4826889D" w14:textId="323F49BF" w:rsidR="00C1412A" w:rsidRDefault="00000000">
      <w:pPr>
        <w:pStyle w:val="TOC2"/>
        <w:rPr>
          <w:rFonts w:asciiTheme="minorHAnsi" w:eastAsiaTheme="minorEastAsia" w:hAnsiTheme="minorHAnsi" w:cstheme="minorBidi"/>
          <w:sz w:val="22"/>
          <w:lang w:eastAsia="en-AU"/>
        </w:rPr>
      </w:pPr>
      <w:hyperlink w:anchor="_Toc121839537" w:history="1">
        <w:r w:rsidR="00C1412A" w:rsidRPr="002A7AC0">
          <w:rPr>
            <w:rStyle w:val="Hyperlink"/>
            <w:rFonts w:eastAsia="Arial Unicode MS"/>
          </w:rPr>
          <w:t>Agvet chemical voluntary safety recall: SCORE Foliar Fungicide</w:t>
        </w:r>
        <w:r w:rsidR="00C1412A">
          <w:rPr>
            <w:webHidden/>
          </w:rPr>
          <w:tab/>
        </w:r>
        <w:r w:rsidR="00C1412A">
          <w:rPr>
            <w:webHidden/>
          </w:rPr>
          <w:fldChar w:fldCharType="begin"/>
        </w:r>
        <w:r w:rsidR="00C1412A">
          <w:rPr>
            <w:webHidden/>
          </w:rPr>
          <w:instrText xml:space="preserve"> PAGEREF _Toc121839537 \h </w:instrText>
        </w:r>
        <w:r w:rsidR="00C1412A">
          <w:rPr>
            <w:webHidden/>
          </w:rPr>
        </w:r>
        <w:r w:rsidR="00C1412A">
          <w:rPr>
            <w:webHidden/>
          </w:rPr>
          <w:fldChar w:fldCharType="separate"/>
        </w:r>
        <w:r w:rsidR="00C1412A">
          <w:rPr>
            <w:webHidden/>
          </w:rPr>
          <w:t>1</w:t>
        </w:r>
        <w:r w:rsidR="00C1412A">
          <w:rPr>
            <w:webHidden/>
          </w:rPr>
          <w:fldChar w:fldCharType="end"/>
        </w:r>
      </w:hyperlink>
    </w:p>
    <w:p w14:paraId="4CB198A6" w14:textId="2A3BBB7E" w:rsidR="00E73E38" w:rsidRPr="00616EBE" w:rsidRDefault="00FD71D4" w:rsidP="003154A1">
      <w:pPr>
        <w:pStyle w:val="TOC2"/>
        <w:sectPr w:rsidR="00E73E38" w:rsidRPr="00616EBE" w:rsidSect="003154A1">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fldChar w:fldCharType="end"/>
      </w:r>
    </w:p>
    <w:p w14:paraId="7C931164" w14:textId="77777777" w:rsidR="003154A1" w:rsidRPr="003154A1" w:rsidRDefault="003154A1" w:rsidP="003154A1">
      <w:pPr>
        <w:pStyle w:val="GazetteHeading1"/>
      </w:pPr>
      <w:bookmarkStart w:id="0" w:name="_Toc121839537"/>
      <w:r w:rsidRPr="003154A1">
        <w:lastRenderedPageBreak/>
        <w:t>Agvet chemical voluntary safety recall: SCORE Foliar Fungicide</w:t>
      </w:r>
      <w:bookmarkEnd w:id="0"/>
    </w:p>
    <w:p w14:paraId="310F30A6" w14:textId="77777777" w:rsidR="003154A1" w:rsidRPr="003154A1" w:rsidRDefault="003154A1" w:rsidP="003154A1">
      <w:pPr>
        <w:pStyle w:val="GazetteNormalText"/>
      </w:pPr>
      <w:r w:rsidRPr="003154A1">
        <w:rPr>
          <w:b/>
          <w:bCs/>
        </w:rPr>
        <w:t>Product name:</w:t>
      </w:r>
      <w:r w:rsidRPr="003154A1">
        <w:t xml:space="preserve"> SCORE Foliar Fungicide</w:t>
      </w:r>
    </w:p>
    <w:p w14:paraId="2ECA2BF2" w14:textId="77777777" w:rsidR="003154A1" w:rsidRPr="003154A1" w:rsidRDefault="003154A1" w:rsidP="003154A1">
      <w:pPr>
        <w:pStyle w:val="GazetteNormalText"/>
      </w:pPr>
      <w:r w:rsidRPr="003154A1">
        <w:rPr>
          <w:b/>
          <w:bCs/>
        </w:rPr>
        <w:t>APVMA registration number:</w:t>
      </w:r>
      <w:r w:rsidRPr="003154A1">
        <w:t xml:space="preserve"> 45810</w:t>
      </w:r>
    </w:p>
    <w:p w14:paraId="1D049C03" w14:textId="77777777" w:rsidR="003154A1" w:rsidRPr="003154A1" w:rsidRDefault="003154A1" w:rsidP="003154A1">
      <w:pPr>
        <w:pStyle w:val="GazetteNormalText"/>
      </w:pPr>
      <w:r w:rsidRPr="003154A1">
        <w:rPr>
          <w:b/>
          <w:bCs/>
        </w:rPr>
        <w:t>APVMA approved label number:</w:t>
      </w:r>
      <w:r w:rsidRPr="003154A1">
        <w:t xml:space="preserve"> 0504</w:t>
      </w:r>
    </w:p>
    <w:p w14:paraId="54E1E24D" w14:textId="74451041" w:rsidR="003154A1" w:rsidRPr="003154A1" w:rsidRDefault="003154A1" w:rsidP="003154A1">
      <w:pPr>
        <w:pStyle w:val="GazetteNormalText"/>
      </w:pPr>
      <w:r w:rsidRPr="003154A1">
        <w:rPr>
          <w:b/>
          <w:bCs/>
        </w:rPr>
        <w:t>Batch number(s):</w:t>
      </w:r>
      <w:r w:rsidRPr="003154A1">
        <w:t xml:space="preserve"> AAC0A37689, AAC0I38729, AAC0J38965, AAC1D39593, AAC1I40211, AAC1L40611, AAC2B40845, AAC2B40843, AAC2F41524, AAC2I42054, AAC2I42053</w:t>
      </w:r>
      <w:r>
        <w:t>.</w:t>
      </w:r>
    </w:p>
    <w:p w14:paraId="78B37B30" w14:textId="5E28A801" w:rsidR="003154A1" w:rsidRPr="003154A1" w:rsidRDefault="003154A1" w:rsidP="003154A1">
      <w:pPr>
        <w:pStyle w:val="GazetteNormalText"/>
      </w:pPr>
      <w:r w:rsidRPr="003154A1">
        <w:rPr>
          <w:b/>
          <w:bCs/>
        </w:rPr>
        <w:t>Sold by:</w:t>
      </w:r>
      <w:r w:rsidRPr="003154A1">
        <w:t xml:space="preserve"> agricultural resellers in all states and territories between </w:t>
      </w:r>
      <w:r>
        <w:t>14 January 2020 and 7 December 2022.</w:t>
      </w:r>
    </w:p>
    <w:p w14:paraId="1889CAC3" w14:textId="77777777" w:rsidR="003154A1" w:rsidRPr="003154A1" w:rsidRDefault="003154A1" w:rsidP="003154A1">
      <w:pPr>
        <w:pStyle w:val="GazetteNormalText"/>
      </w:pPr>
      <w:r w:rsidRPr="003154A1">
        <w:t xml:space="preserve">On 8 December 2022, Syngenta Australia Pty Ltd, ACN 002 933 717 initiated a voluntary safety recall under section 106 of the Agricultural and Veterinary Chemicals Code scheduled to the </w:t>
      </w:r>
      <w:r w:rsidRPr="003154A1">
        <w:rPr>
          <w:i/>
          <w:iCs/>
        </w:rPr>
        <w:t>Agricultural and Veterinary Chemicals Code Act 1994</w:t>
      </w:r>
      <w:r w:rsidRPr="003154A1">
        <w:t xml:space="preserve"> (Cth) in relation to the chemical product described above.</w:t>
      </w:r>
    </w:p>
    <w:p w14:paraId="79346B16" w14:textId="77777777" w:rsidR="003154A1" w:rsidRPr="003154A1" w:rsidRDefault="003154A1" w:rsidP="003154A1">
      <w:pPr>
        <w:pStyle w:val="GazetteHeading2"/>
      </w:pPr>
      <w:r w:rsidRPr="003154A1">
        <w:t>Reason for voluntary safety recall</w:t>
      </w:r>
    </w:p>
    <w:p w14:paraId="6AFD196F" w14:textId="39A89830" w:rsidR="003154A1" w:rsidRPr="003154A1" w:rsidRDefault="003154A1" w:rsidP="003154A1">
      <w:pPr>
        <w:pStyle w:val="GazetteNormalText"/>
      </w:pPr>
      <w:r w:rsidRPr="003154A1">
        <w:t>Due to the possibility of a small amount of product leaking from around the cap of the 5</w:t>
      </w:r>
      <w:r>
        <w:t> </w:t>
      </w:r>
      <w:r w:rsidRPr="003154A1">
        <w:t>L containers of SCORE Foliar Fungicide, there is a potential for accidental exposure to the contents.</w:t>
      </w:r>
    </w:p>
    <w:p w14:paraId="0AC5ADA4" w14:textId="77777777" w:rsidR="003154A1" w:rsidRPr="003154A1" w:rsidRDefault="003154A1" w:rsidP="003154A1">
      <w:pPr>
        <w:pStyle w:val="GazetteHeading2"/>
      </w:pPr>
      <w:r w:rsidRPr="003154A1">
        <w:t>Hazard</w:t>
      </w:r>
    </w:p>
    <w:p w14:paraId="5CA318DC" w14:textId="470D6677" w:rsidR="003154A1" w:rsidRPr="003154A1" w:rsidRDefault="003154A1" w:rsidP="003154A1">
      <w:pPr>
        <w:pStyle w:val="GazetteNormalText"/>
      </w:pPr>
      <w:r w:rsidRPr="003154A1">
        <w:t>Inadvertent exposure to SCORE Foliar Fungicide may irritate the eyes and skin.</w:t>
      </w:r>
    </w:p>
    <w:p w14:paraId="77FD972C" w14:textId="77777777" w:rsidR="003154A1" w:rsidRPr="003154A1" w:rsidRDefault="003154A1" w:rsidP="003154A1">
      <w:pPr>
        <w:pStyle w:val="GazetteHeading2"/>
      </w:pPr>
      <w:r w:rsidRPr="003154A1">
        <w:t>What to do if in possession of this chemical product</w:t>
      </w:r>
    </w:p>
    <w:p w14:paraId="569D585C" w14:textId="6CE521D9" w:rsidR="003154A1" w:rsidRPr="003154A1" w:rsidRDefault="003154A1" w:rsidP="003154A1">
      <w:pPr>
        <w:pStyle w:val="GazetteNormalText"/>
      </w:pPr>
      <w:r w:rsidRPr="003154A1">
        <w:t>If you are in possession of any of the listed SCORE Foliar Fungicide batches inspect the outside of the shipper carton for any signs of leakage. If there are no obvious signs, open and inspect inside the shipper carton for signs of leakage from unopened 5</w:t>
      </w:r>
      <w:r>
        <w:t> </w:t>
      </w:r>
      <w:r w:rsidRPr="003154A1">
        <w:t>L bottles of SCORE Foliar Fungicide. If there are any signs of product leakage return the carton containing the unopened product containers to the reseller where purchased for a full refund.</w:t>
      </w:r>
    </w:p>
    <w:p w14:paraId="731DD7E5" w14:textId="77777777" w:rsidR="003154A1" w:rsidRDefault="003154A1" w:rsidP="003154A1">
      <w:pPr>
        <w:pStyle w:val="GazetteNormalText"/>
      </w:pPr>
      <w:r w:rsidRPr="003154A1">
        <w:t>Precaution: when checking packaging wear chemical resistant gloves and a face shield or goggles to avoid inadvertent contact with the product.</w:t>
      </w:r>
      <w:r>
        <w:br w:type="page"/>
      </w:r>
    </w:p>
    <w:p w14:paraId="3FD93893" w14:textId="1BC5175C" w:rsidR="003154A1" w:rsidRPr="003154A1" w:rsidRDefault="003154A1" w:rsidP="003154A1">
      <w:pPr>
        <w:pStyle w:val="GazetteHeading2"/>
      </w:pPr>
      <w:r w:rsidRPr="003154A1">
        <w:lastRenderedPageBreak/>
        <w:t>More information</w:t>
      </w:r>
    </w:p>
    <w:p w14:paraId="0B5C3CD7" w14:textId="53B68B01" w:rsidR="003154A1" w:rsidRPr="003154A1" w:rsidRDefault="003154A1" w:rsidP="003154A1">
      <w:pPr>
        <w:pStyle w:val="GazetteNormalText"/>
      </w:pPr>
      <w:r w:rsidRPr="003154A1">
        <w:t xml:space="preserve">Visit the APVMA website to </w:t>
      </w:r>
      <w:hyperlink r:id="rId22" w:history="1">
        <w:r w:rsidRPr="003050F3">
          <w:rPr>
            <w:rStyle w:val="Hyperlink"/>
          </w:rPr>
          <w:t>view the notice</w:t>
        </w:r>
      </w:hyperlink>
      <w:r w:rsidRPr="003154A1">
        <w:t xml:space="preserve"> of voluntary safety recall for the chemical product described above.</w:t>
      </w:r>
    </w:p>
    <w:p w14:paraId="6C96CAFC" w14:textId="77777777" w:rsidR="003154A1" w:rsidRPr="003154A1" w:rsidRDefault="003154A1" w:rsidP="003154A1">
      <w:pPr>
        <w:pStyle w:val="GazetteNormalText"/>
      </w:pPr>
      <w:r w:rsidRPr="003154A1">
        <w:t xml:space="preserve">The APVMA publishes a list of </w:t>
      </w:r>
      <w:hyperlink r:id="rId23" w:history="1">
        <w:r w:rsidRPr="003154A1">
          <w:rPr>
            <w:rStyle w:val="Hyperlink"/>
          </w:rPr>
          <w:t>agvet chemical recall notices</w:t>
        </w:r>
      </w:hyperlink>
      <w:r w:rsidRPr="003154A1">
        <w:t xml:space="preserve"> on its website and provides a </w:t>
      </w:r>
      <w:hyperlink r:id="rId24" w:history="1">
        <w:r w:rsidRPr="003154A1">
          <w:rPr>
            <w:rStyle w:val="Hyperlink"/>
          </w:rPr>
          <w:t>subscription option</w:t>
        </w:r>
      </w:hyperlink>
      <w:r w:rsidRPr="003154A1">
        <w:t xml:space="preserve"> to be notified by email when a new recall notice is published.</w:t>
      </w:r>
    </w:p>
    <w:p w14:paraId="6FF61F4E" w14:textId="77777777" w:rsidR="003154A1" w:rsidRPr="003154A1" w:rsidRDefault="003154A1" w:rsidP="003154A1">
      <w:pPr>
        <w:pStyle w:val="GazetteHeading2"/>
      </w:pPr>
      <w:r w:rsidRPr="003154A1">
        <w:t>Contact</w:t>
      </w:r>
    </w:p>
    <w:p w14:paraId="71D3FE20" w14:textId="48C88E6E" w:rsidR="003154A1" w:rsidRDefault="003154A1" w:rsidP="003154A1">
      <w:pPr>
        <w:pStyle w:val="GazetteNormalText"/>
      </w:pPr>
      <w:r w:rsidRPr="003154A1">
        <w:t>Questions about this voluntary safety recall should be directed to</w:t>
      </w:r>
      <w:r w:rsidR="00DD310C">
        <w:t>:</w:t>
      </w:r>
    </w:p>
    <w:p w14:paraId="2888DAD8" w14:textId="7BF71C20" w:rsidR="003154A1" w:rsidRDefault="003154A1" w:rsidP="003154A1">
      <w:pPr>
        <w:pStyle w:val="GazetteContact"/>
      </w:pPr>
      <w:r w:rsidRPr="003154A1">
        <w:t>Syngenta Customer Service</w:t>
      </w:r>
    </w:p>
    <w:p w14:paraId="4C0B9E22" w14:textId="39E02CF1" w:rsidR="00553BB1" w:rsidRPr="00E73E38" w:rsidRDefault="003154A1" w:rsidP="003154A1">
      <w:pPr>
        <w:pStyle w:val="GazetteContact"/>
      </w:pPr>
      <w:r>
        <w:t xml:space="preserve">Phone: </w:t>
      </w:r>
      <w:r w:rsidRPr="003154A1">
        <w:t>1800 022 035</w:t>
      </w:r>
    </w:p>
    <w:sectPr w:rsidR="00553BB1" w:rsidRPr="00E73E38" w:rsidSect="003154A1">
      <w:headerReference w:type="even" r:id="rId25"/>
      <w:headerReference w:type="default" r:id="rId26"/>
      <w:footerReference w:type="default" r:id="rId27"/>
      <w:pgSz w:w="11906" w:h="16838"/>
      <w:pgMar w:top="1440" w:right="1134" w:bottom="1440" w:left="1134" w:header="794"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B1C65" w14:textId="77777777" w:rsidR="00665481" w:rsidRDefault="00665481" w:rsidP="002C53E5">
      <w:r>
        <w:separator/>
      </w:r>
    </w:p>
  </w:endnote>
  <w:endnote w:type="continuationSeparator" w:id="0">
    <w:p w14:paraId="6B6145E2" w14:textId="77777777" w:rsidR="00665481" w:rsidRDefault="00665481"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6F8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D320"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2EE0B" w14:textId="77777777" w:rsidR="005340F9" w:rsidRPr="00712F84" w:rsidRDefault="005340F9" w:rsidP="0071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EBEEC" w14:textId="77777777" w:rsidR="00665481" w:rsidRDefault="00665481" w:rsidP="002C53E5">
      <w:r>
        <w:separator/>
      </w:r>
    </w:p>
  </w:footnote>
  <w:footnote w:type="continuationSeparator" w:id="0">
    <w:p w14:paraId="35293093" w14:textId="77777777" w:rsidR="00665481" w:rsidRDefault="00665481"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4889" w14:textId="77777777" w:rsidR="00FD71D4" w:rsidRDefault="00FD71D4">
    <w:pPr>
      <w:pStyle w:val="Header"/>
      <w:tabs>
        <w:tab w:val="right" w:pos="9967"/>
      </w:tabs>
      <w:rPr>
        <w:i/>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8981" w14:textId="77777777" w:rsidR="00FD71D4" w:rsidRPr="003F2769" w:rsidRDefault="00FD71D4" w:rsidP="00FD71D4">
    <w:pPr>
      <w:pStyle w:val="Header"/>
      <w:rPr>
        <w:i/>
      </w:rPr>
    </w:pPr>
    <w:r w:rsidRPr="003F2769">
      <w:t>Commonwealth of Australia Gazette</w:t>
    </w:r>
  </w:p>
  <w:p w14:paraId="4B2C06A9" w14:textId="1293ACE4"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3154A1">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48BF"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9C61" w14:textId="4032C182" w:rsidR="00304C66" w:rsidRDefault="003154A1"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DD67" w14:textId="7A318CF3" w:rsidR="00712F84" w:rsidRPr="003154A1" w:rsidRDefault="00000000" w:rsidP="003154A1">
    <w:pPr>
      <w:pStyle w:val="GazetteHeaderOdd"/>
      <w:tabs>
        <w:tab w:val="clear" w:pos="4513"/>
        <w:tab w:val="clear" w:pos="9026"/>
        <w:tab w:val="center" w:pos="5387"/>
        <w:tab w:val="right" w:pos="7797"/>
      </w:tabs>
    </w:pPr>
    <w:fldSimple w:instr=" STYLEREF  &quot;Gazette Heading 1&quot;  \* MERGEFORMAT ">
      <w:r w:rsidR="00DD310C">
        <w:rPr>
          <w:noProof/>
        </w:rPr>
        <w:t>Agvet chemical voluntary safety recall: SCORE Foliar Fungicide</w:t>
      </w:r>
    </w:fldSimple>
    <w:r w:rsidR="003154A1" w:rsidRPr="000158EE">
      <w:tab/>
      <w:t>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324800"/>
      <w:docPartObj>
        <w:docPartGallery w:val="Page Numbers (Top of Page)"/>
        <w:docPartUnique/>
      </w:docPartObj>
    </w:sdtPr>
    <w:sdtEndPr>
      <w:rPr>
        <w:noProof/>
      </w:rPr>
    </w:sdtEndPr>
    <w:sdtContent>
      <w:p w14:paraId="435A8CBA" w14:textId="4B2E3149" w:rsidR="00712F84" w:rsidRPr="003154A1" w:rsidRDefault="003154A1" w:rsidP="003154A1">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t>2</w:t>
        </w:r>
        <w:r>
          <w:rPr>
            <w:noProof/>
          </w:rPr>
          <w:fldChar w:fldCharType="end"/>
        </w:r>
        <w:r>
          <w:rPr>
            <w:noProof/>
          </w:rPr>
          <w:tab/>
        </w:r>
        <w:r w:rsidRPr="002C53E5">
          <w:t xml:space="preserve">Commonwealth of Australia </w:t>
        </w:r>
        <w:fldSimple w:instr=" STYLEREF  &quot;Gazette Cover H3&quot;  \* MERGEFORMAT ">
          <w:r w:rsidR="00DD310C">
            <w:rPr>
              <w:noProof/>
            </w:rPr>
            <w:t>APVMA Special Gazette, 19 December 2022</w:t>
          </w:r>
        </w:fldSimple>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8"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2"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35871520">
    <w:abstractNumId w:val="6"/>
  </w:num>
  <w:num w:numId="2" w16cid:durableId="1565068747">
    <w:abstractNumId w:val="9"/>
  </w:num>
  <w:num w:numId="3" w16cid:durableId="1305353146">
    <w:abstractNumId w:val="12"/>
  </w:num>
  <w:num w:numId="4" w16cid:durableId="1750807353">
    <w:abstractNumId w:val="5"/>
  </w:num>
  <w:num w:numId="5" w16cid:durableId="838350047">
    <w:abstractNumId w:val="13"/>
  </w:num>
  <w:num w:numId="6" w16cid:durableId="2054113982">
    <w:abstractNumId w:val="11"/>
  </w:num>
  <w:num w:numId="7" w16cid:durableId="695809514">
    <w:abstractNumId w:val="8"/>
  </w:num>
  <w:num w:numId="8" w16cid:durableId="1040322305">
    <w:abstractNumId w:val="10"/>
  </w:num>
  <w:num w:numId="9" w16cid:durableId="843056459">
    <w:abstractNumId w:val="5"/>
    <w:lvlOverride w:ilvl="0">
      <w:startOverride w:val="1"/>
    </w:lvlOverride>
  </w:num>
  <w:num w:numId="10" w16cid:durableId="911232545">
    <w:abstractNumId w:val="5"/>
    <w:lvlOverride w:ilvl="0">
      <w:startOverride w:val="1"/>
    </w:lvlOverride>
  </w:num>
  <w:num w:numId="11" w16cid:durableId="2021547631">
    <w:abstractNumId w:val="7"/>
  </w:num>
  <w:num w:numId="12" w16cid:durableId="729155640">
    <w:abstractNumId w:val="4"/>
  </w:num>
  <w:num w:numId="13" w16cid:durableId="319773503">
    <w:abstractNumId w:val="3"/>
  </w:num>
  <w:num w:numId="14" w16cid:durableId="864636744">
    <w:abstractNumId w:val="2"/>
  </w:num>
  <w:num w:numId="15" w16cid:durableId="1994484540">
    <w:abstractNumId w:val="1"/>
  </w:num>
  <w:num w:numId="16" w16cid:durableId="635065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474DA"/>
    <w:rsid w:val="000A1EF3"/>
    <w:rsid w:val="00153604"/>
    <w:rsid w:val="00164325"/>
    <w:rsid w:val="0027119F"/>
    <w:rsid w:val="00271343"/>
    <w:rsid w:val="002760FD"/>
    <w:rsid w:val="002A01D5"/>
    <w:rsid w:val="002C53E5"/>
    <w:rsid w:val="00304C66"/>
    <w:rsid w:val="003050F3"/>
    <w:rsid w:val="003154A1"/>
    <w:rsid w:val="00336B4E"/>
    <w:rsid w:val="003636FE"/>
    <w:rsid w:val="003C1999"/>
    <w:rsid w:val="00423E6E"/>
    <w:rsid w:val="00427975"/>
    <w:rsid w:val="00435F2E"/>
    <w:rsid w:val="00442F77"/>
    <w:rsid w:val="004B2942"/>
    <w:rsid w:val="004E2DD3"/>
    <w:rsid w:val="004E4EB1"/>
    <w:rsid w:val="00510E14"/>
    <w:rsid w:val="005226DE"/>
    <w:rsid w:val="005340F9"/>
    <w:rsid w:val="00546A23"/>
    <w:rsid w:val="00553BB1"/>
    <w:rsid w:val="00557AEB"/>
    <w:rsid w:val="0056456A"/>
    <w:rsid w:val="00593D79"/>
    <w:rsid w:val="005C234E"/>
    <w:rsid w:val="00610B1A"/>
    <w:rsid w:val="00610E13"/>
    <w:rsid w:val="00616EBE"/>
    <w:rsid w:val="006512C6"/>
    <w:rsid w:val="00662C9E"/>
    <w:rsid w:val="006636BA"/>
    <w:rsid w:val="00665481"/>
    <w:rsid w:val="00674B10"/>
    <w:rsid w:val="00712F84"/>
    <w:rsid w:val="0072056F"/>
    <w:rsid w:val="007229E3"/>
    <w:rsid w:val="00731EFD"/>
    <w:rsid w:val="007757F8"/>
    <w:rsid w:val="00790F1C"/>
    <w:rsid w:val="007D7059"/>
    <w:rsid w:val="00807954"/>
    <w:rsid w:val="008503EB"/>
    <w:rsid w:val="008F5C49"/>
    <w:rsid w:val="00903679"/>
    <w:rsid w:val="00A66AB1"/>
    <w:rsid w:val="00AE1D5C"/>
    <w:rsid w:val="00B04A06"/>
    <w:rsid w:val="00B44029"/>
    <w:rsid w:val="00BA2F5C"/>
    <w:rsid w:val="00BE17EF"/>
    <w:rsid w:val="00C1412A"/>
    <w:rsid w:val="00C95AA6"/>
    <w:rsid w:val="00CA3C84"/>
    <w:rsid w:val="00CA67F1"/>
    <w:rsid w:val="00CB73E0"/>
    <w:rsid w:val="00CF738F"/>
    <w:rsid w:val="00D34675"/>
    <w:rsid w:val="00D61D8C"/>
    <w:rsid w:val="00D73255"/>
    <w:rsid w:val="00D83123"/>
    <w:rsid w:val="00DC3817"/>
    <w:rsid w:val="00DD310C"/>
    <w:rsid w:val="00DE6C25"/>
    <w:rsid w:val="00E73E38"/>
    <w:rsid w:val="00E73FCE"/>
    <w:rsid w:val="00E8531E"/>
    <w:rsid w:val="00EC1414"/>
    <w:rsid w:val="00ED10BB"/>
    <w:rsid w:val="00ED5D1B"/>
    <w:rsid w:val="00ED78D3"/>
    <w:rsid w:val="00F768F2"/>
    <w:rsid w:val="00F83065"/>
    <w:rsid w:val="00FA4500"/>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90673"/>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Normal"/>
    <w:qFormat/>
    <w:rsid w:val="003154A1"/>
    <w:pPr>
      <w:keepNext/>
      <w:keepLines/>
      <w:spacing w:before="240" w:after="240" w:line="280" w:lineRule="exact"/>
      <w:outlineLvl w:val="0"/>
    </w:pPr>
    <w:rPr>
      <w:rFonts w:ascii="Franklin Gothic Medium" w:eastAsiaTheme="majorEastAsia" w:hAnsi="Franklin Gothic Medium" w:cstheme="majorBidi"/>
      <w:sz w:val="28"/>
      <w:szCs w:val="32"/>
    </w:rPr>
  </w:style>
  <w:style w:type="paragraph" w:customStyle="1" w:styleId="Body">
    <w:name w:val="Body"/>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Normal"/>
    <w:qFormat/>
    <w:rsid w:val="003154A1"/>
    <w:pPr>
      <w:keepNext/>
      <w:keepLines/>
      <w:spacing w:before="400" w:after="240" w:line="280" w:lineRule="exact"/>
      <w:outlineLvl w:val="1"/>
    </w:pPr>
    <w:rPr>
      <w:rFonts w:ascii="Franklin Gothic Medium" w:eastAsiaTheme="majorEastAsia" w:hAnsi="Franklin Gothic Medium" w:cstheme="majorBidi"/>
      <w:bCs/>
      <w:iCs/>
      <w:sz w:val="24"/>
      <w:szCs w:val="26"/>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GazetteBulletList"/>
    <w:qFormat/>
    <w:rsid w:val="007D7059"/>
    <w:pPr>
      <w:ind w:left="1134"/>
    </w:p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FD71D4"/>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6636BA"/>
    <w:pPr>
      <w:spacing w:before="480" w:after="360" w:line="600" w:lineRule="exact"/>
    </w:pPr>
    <w:rPr>
      <w:b/>
      <w:sz w:val="72"/>
    </w:rPr>
  </w:style>
  <w:style w:type="paragraph" w:customStyle="1" w:styleId="GazetteCoverH2">
    <w:name w:val="Gazette Cover H2"/>
    <w:basedOn w:val="GazetteHeading2"/>
    <w:qFormat/>
    <w:rsid w:val="006636BA"/>
    <w:pPr>
      <w:spacing w:line="520" w:lineRule="exact"/>
    </w:pPr>
    <w:rPr>
      <w:b/>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character" w:styleId="CommentReference">
    <w:name w:val="annotation reference"/>
    <w:basedOn w:val="DefaultParagraphFont"/>
    <w:uiPriority w:val="99"/>
    <w:semiHidden/>
    <w:unhideWhenUsed/>
    <w:rsid w:val="003154A1"/>
    <w:rPr>
      <w:sz w:val="16"/>
      <w:szCs w:val="16"/>
    </w:rPr>
  </w:style>
  <w:style w:type="paragraph" w:styleId="CommentText">
    <w:name w:val="annotation text"/>
    <w:basedOn w:val="Normal"/>
    <w:link w:val="CommentTextChar"/>
    <w:uiPriority w:val="99"/>
    <w:semiHidden/>
    <w:unhideWhenUsed/>
    <w:rsid w:val="003154A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154A1"/>
    <w:rPr>
      <w:sz w:val="20"/>
      <w:szCs w:val="20"/>
    </w:rPr>
  </w:style>
  <w:style w:type="character" w:styleId="UnresolvedMention">
    <w:name w:val="Unresolved Mention"/>
    <w:basedOn w:val="DefaultParagraphFont"/>
    <w:uiPriority w:val="99"/>
    <w:semiHidden/>
    <w:unhideWhenUsed/>
    <w:rsid w:val="00305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apvma.gov.au/news-and-publications/publications/gazette" TargetMode="External" Id="rId13" /><Relationship Type="http://schemas.openxmlformats.org/officeDocument/2006/relationships/hyperlink" Target="https://apvma.gov.au/node/59876" TargetMode="External" Id="rId18" /><Relationship Type="http://schemas.openxmlformats.org/officeDocument/2006/relationships/header" Target="header6.xml" Id="rId26" /><Relationship Type="http://schemas.openxmlformats.org/officeDocument/2006/relationships/numbering" Target="numbering.xml" Id="rId3" /><Relationship Type="http://schemas.openxmlformats.org/officeDocument/2006/relationships/footer" Target="footer2.xml" Id="rId21" /><Relationship Type="http://schemas.openxmlformats.org/officeDocument/2006/relationships/footnotes" Target="footnotes.xml" Id="rId7" /><Relationship Type="http://schemas.openxmlformats.org/officeDocument/2006/relationships/hyperlink" Target="http://www.apvma.gov.au" TargetMode="External" Id="rId12" /><Relationship Type="http://schemas.openxmlformats.org/officeDocument/2006/relationships/footer" Target="footer1.xml" Id="rId17" /><Relationship Type="http://schemas.openxmlformats.org/officeDocument/2006/relationships/header" Target="header5.xml" Id="rId25" /><Relationship Type="http://schemas.openxmlformats.org/officeDocument/2006/relationships/header" Target="header2.xml" Id="rId16" /><Relationship Type="http://schemas.openxmlformats.org/officeDocument/2006/relationships/header" Target="header4.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communications@apvma.gov.au" TargetMode="External" Id="rId11" /><Relationship Type="http://schemas.openxmlformats.org/officeDocument/2006/relationships/hyperlink" Target="https://apvma.us2.list-manage.com/subscribe?u=f09f7f9ed2a2867a19b99e2e4&amp;id=a025640240" TargetMode="External" Id="rId24"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yperlink" Target="https://apvma.gov.au/node/27171" TargetMode="External" Id="rId23" /><Relationship Type="http://schemas.openxmlformats.org/officeDocument/2006/relationships/fontTable" Target="fontTable.xml" Id="rId28"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yperlink" Target="https://apvma.gov.au/node/107641" TargetMode="External" Id="rId22" /><Relationship Type="http://schemas.openxmlformats.org/officeDocument/2006/relationships/footer" Target="footer3.xml" Id="rId27" /><Relationship Type="http://schemas.openxmlformats.org/officeDocument/2006/relationships/customXml" Target="/customXML/item3.xml" Id="R870d444b39bd413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A2935829</value>
    </field>
    <field name="Objective-Title">
      <value order="0">APVMA Special Gazette, 19 December 2022</value>
    </field>
    <field name="Objective-Description">
      <value order="0"/>
    </field>
    <field name="Objective-CreationStamp">
      <value order="0">2022-12-13T02:30:47Z</value>
    </field>
    <field name="Objective-IsApproved">
      <value order="0">false</value>
    </field>
    <field name="Objective-IsPublished">
      <value order="0">false</value>
    </field>
    <field name="Objective-DatePublished">
      <value order="0"/>
    </field>
    <field name="Objective-ModificationStamp">
      <value order="0">2022-12-15T21:32:51Z</value>
    </field>
    <field name="Objective-Owner">
      <value order="0">Maudie Beissel</value>
    </field>
    <field name="Objective-Path">
      <value order="0">APVMA:PUBLIC AFFAIRS AND COMMUNICATION:01 - Public Affairs and Communications - Media and External Communications:02 - Media and External Communications - Gazette - 2021-2025:2022:00 Special Gazettes:Special Gazettes - Notices of Recall:04 - SCORE Foliar Fungicide - 19 December 2022:03 Compiled</value>
    </field>
    <field name="Objective-Parent">
      <value order="0">03 Compiled</value>
    </field>
    <field name="Objective-State">
      <value order="0">Being Drafted</value>
    </field>
    <field name="Objective-VersionId">
      <value order="0">vA4326533</value>
    </field>
    <field name="Objective-Version">
      <value order="0">0.5</value>
    </field>
    <field name="Objective-VersionNumber">
      <value order="0">5</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Gazette No XX, Tuesday XX Month YYYY</vt:lpstr>
    </vt:vector>
  </TitlesOfParts>
  <Company>APVMA</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APVMA Special Gazette, 19 December 2022</dc:title>
  <dc:subject/>
  <dc:creator>APVMA</dc:creator>
  <cp:keywords/>
  <dc:description/>
  <cp:lastModifiedBy>ELLIOTT, Amy</cp:lastModifiedBy>
  <cp:revision>6</cp:revision>
  <dcterms:created xsi:type="dcterms:W3CDTF">2022-12-13T02:30:00Z</dcterms:created>
  <dcterms:modified xsi:type="dcterms:W3CDTF">2022-12-15T21:32:00Z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A2935829</vt:lpwstr>
  </property>
  <property fmtid="{D5CDD505-2E9C-101B-9397-08002B2CF9AE}" pid="4" name="Objective-Title">
    <vt:lpwstr>APVMA Special Gazette, 19 December 2022</vt:lpwstr>
  </property>
  <property fmtid="{D5CDD505-2E9C-101B-9397-08002B2CF9AE}" pid="5" name="Objective-Description">
    <vt:lpwstr/>
  </property>
  <property fmtid="{D5CDD505-2E9C-101B-9397-08002B2CF9AE}" pid="6" name="Objective-CreationStamp">
    <vt:filetime>2022-12-13T02:54:02Z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2022-12-15T21:32:51Z</vt:filetime>
  </property>
  <property fmtid="{D5CDD505-2E9C-101B-9397-08002B2CF9AE}" pid="11" name="Objective-Owner">
    <vt:lpwstr>Maudie Beissel</vt:lpwstr>
  </property>
  <property fmtid="{D5CDD505-2E9C-101B-9397-08002B2CF9AE}" pid="12" name="Objective-Path">
    <vt:lpwstr>APVMA:PUBLIC AFFAIRS AND COMMUNICATION:01 - Public Affairs and Communications - Media and External Communications:02 - Media and External Communications - Gazette - 2021-2025:2022:00 Special Gazettes:Special Gazettes - Notices of Recall:04 - SCORE Foliar Fungicide - 19 December 2022:03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vA4326533</vt:lpwstr>
  </property>
  <property fmtid="{D5CDD505-2E9C-101B-9397-08002B2CF9AE}" pid="16" name="Objective-Version">
    <vt:lpwstr>0.5</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