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D35B9" w14:textId="567707D3" w:rsidR="00064D5F" w:rsidRPr="00064D5F" w:rsidRDefault="005E2DFE" w:rsidP="00CA0F90">
      <w:pPr>
        <w:tabs>
          <w:tab w:val="left" w:pos="8805"/>
        </w:tabs>
        <w:spacing w:before="10800"/>
        <w:rPr>
          <w:rFonts w:ascii="Franklin Gothic Medium" w:hAnsi="Franklin Gothic Medium"/>
          <w:noProof/>
          <w:color w:val="FFFFFF" w:themeColor="background1"/>
          <w:sz w:val="10"/>
          <w:szCs w:val="10"/>
        </w:rPr>
      </w:pPr>
      <w:r w:rsidRPr="00064D5F">
        <w:rPr>
          <w:rFonts w:ascii="Franklin Gothic Medium" w:hAnsi="Franklin Gothic Medium"/>
          <w:noProof/>
          <w:color w:val="FFFFFF" w:themeColor="background1"/>
          <w:sz w:val="10"/>
          <w:szCs w:val="10"/>
        </w:rPr>
        <mc:AlternateContent>
          <mc:Choice Requires="wps">
            <w:drawing>
              <wp:anchor distT="45720" distB="45720" distL="114300" distR="114300" simplePos="0" relativeHeight="251659264" behindDoc="0" locked="0" layoutInCell="1" allowOverlap="1" wp14:anchorId="2227980D" wp14:editId="7CBA6C03">
                <wp:simplePos x="0" y="0"/>
                <wp:positionH relativeFrom="margin">
                  <wp:posOffset>591185</wp:posOffset>
                </wp:positionH>
                <wp:positionV relativeFrom="page">
                  <wp:posOffset>9523616</wp:posOffset>
                </wp:positionV>
                <wp:extent cx="4937760" cy="535305"/>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535305"/>
                        </a:xfrm>
                        <a:prstGeom prst="rect">
                          <a:avLst/>
                        </a:prstGeom>
                        <a:noFill/>
                        <a:ln w="9525">
                          <a:noFill/>
                          <a:miter lim="800000"/>
                          <a:headEnd/>
                          <a:tailEnd/>
                        </a:ln>
                      </wps:spPr>
                      <wps:txbx>
                        <w:txbxContent>
                          <w:p w14:paraId="0E83440C" w14:textId="19AA99F0" w:rsidR="00064D5F" w:rsidRPr="00064D5F" w:rsidRDefault="00064D5F" w:rsidP="00064D5F">
                            <w:pPr>
                              <w:jc w:val="center"/>
                              <w:rPr>
                                <w:rFonts w:ascii="Franklin Gothic Medium" w:hAnsi="Franklin Gothic Medium"/>
                                <w:color w:val="FFFFFF" w:themeColor="background1"/>
                                <w:sz w:val="52"/>
                                <w:szCs w:val="52"/>
                              </w:rPr>
                            </w:pPr>
                            <w:r w:rsidRPr="00064D5F">
                              <w:rPr>
                                <w:rFonts w:ascii="Franklin Gothic Medium" w:hAnsi="Franklin Gothic Medium"/>
                                <w:color w:val="FFFFFF" w:themeColor="background1"/>
                                <w:sz w:val="52"/>
                                <w:szCs w:val="52"/>
                              </w:rPr>
                              <w:t>Application guidance and FAQs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27980D" id="_x0000_t202" coordsize="21600,21600" o:spt="202" path="m,l,21600r21600,l21600,xe">
                <v:stroke joinstyle="miter"/>
                <v:path gradientshapeok="t" o:connecttype="rect"/>
              </v:shapetype>
              <v:shape id="Text Box 2" o:spid="_x0000_s1026" type="#_x0000_t202" style="position:absolute;margin-left:46.55pt;margin-top:749.9pt;width:388.8pt;height:42.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" filled="f" stroked="f">
                <v:textbox>
                  <w:txbxContent>
                    <w:p w14:paraId="0E83440C" w14:textId="19AA99F0" w:rsidR="00064D5F" w:rsidRPr="00064D5F" w:rsidRDefault="00064D5F" w:rsidP="00064D5F">
                      <w:pPr>
                        <w:jc w:val="center"/>
                        <w:rPr>
                          <w:rFonts w:ascii="Franklin Gothic Medium" w:hAnsi="Franklin Gothic Medium"/>
                          <w:color w:val="FFFFFF" w:themeColor="background1"/>
                          <w:sz w:val="52"/>
                          <w:szCs w:val="52"/>
                        </w:rPr>
                      </w:pPr>
                      <w:r w:rsidRPr="00064D5F">
                        <w:rPr>
                          <w:rFonts w:ascii="Franklin Gothic Medium" w:hAnsi="Franklin Gothic Medium"/>
                          <w:color w:val="FFFFFF" w:themeColor="background1"/>
                          <w:sz w:val="52"/>
                          <w:szCs w:val="52"/>
                        </w:rPr>
                        <w:t>Application guidance and FAQs</w:t>
                      </w:r>
                    </w:p>
                  </w:txbxContent>
                </v:textbox>
                <w10:wrap type="topAndBottom" anchorx="margin" anchory="page"/>
              </v:shape>
            </w:pict>
          </mc:Fallback>
        </mc:AlternateContent>
      </w:r>
      <w:r w:rsidR="000B547F" w:rsidRPr="00064D5F">
        <w:rPr>
          <w:rFonts w:ascii="Franklin Gothic Medium" w:hAnsi="Franklin Gothic Medium"/>
          <w:noProof/>
          <w:color w:val="FFFFFF" w:themeColor="background1"/>
          <w:sz w:val="10"/>
          <w:szCs w:val="10"/>
        </w:rPr>
        <w:drawing>
          <wp:anchor distT="0" distB="0" distL="114300" distR="114300" simplePos="0" relativeHeight="251656192" behindDoc="0" locked="0" layoutInCell="1" allowOverlap="1" wp14:anchorId="3D56BE4E" wp14:editId="16CEB01F">
            <wp:simplePos x="0" y="0"/>
            <wp:positionH relativeFrom="column">
              <wp:posOffset>-329565</wp:posOffset>
            </wp:positionH>
            <wp:positionV relativeFrom="page">
              <wp:posOffset>409575</wp:posOffset>
            </wp:positionV>
            <wp:extent cx="3133725" cy="1892300"/>
            <wp:effectExtent l="0" t="0" r="9525" b="0"/>
            <wp:wrapTopAndBottom/>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8" cstate="screen">
                      <a:biLevel thresh="25000"/>
                      <a:extLst>
                        <a:ext uri="{28A0092B-C50C-407E-A947-70E740481C1C}">
                          <a14:useLocalDpi xmlns:a14="http://schemas.microsoft.com/office/drawing/2010/main"/>
                        </a:ext>
                      </a:extLst>
                    </a:blip>
                    <a:stretch>
                      <a:fillRect/>
                    </a:stretch>
                  </pic:blipFill>
                  <pic:spPr>
                    <a:xfrm>
                      <a:off x="0" y="0"/>
                      <a:ext cx="3133725" cy="1892300"/>
                    </a:xfrm>
                    <a:prstGeom prst="rect">
                      <a:avLst/>
                    </a:prstGeom>
                  </pic:spPr>
                </pic:pic>
              </a:graphicData>
            </a:graphic>
            <wp14:sizeRelH relativeFrom="page">
              <wp14:pctWidth>0</wp14:pctWidth>
            </wp14:sizeRelH>
            <wp14:sizeRelV relativeFrom="page">
              <wp14:pctHeight>0</wp14:pctHeight>
            </wp14:sizeRelV>
          </wp:anchor>
        </w:drawing>
      </w:r>
      <w:r w:rsidR="00CA0F90" w:rsidRPr="00064D5F">
        <w:rPr>
          <w:rFonts w:ascii="Franklin Gothic Medium" w:hAnsi="Franklin Gothic Medium"/>
          <w:noProof/>
          <w:color w:val="FFFFFF" w:themeColor="background1"/>
          <w:sz w:val="10"/>
          <w:szCs w:val="10"/>
        </w:rPr>
        <mc:AlternateContent>
          <mc:Choice Requires="wps">
            <w:drawing>
              <wp:anchor distT="0" distB="0" distL="114300" distR="114300" simplePos="0" relativeHeight="251655168" behindDoc="1" locked="0" layoutInCell="1" allowOverlap="1" wp14:anchorId="036306A9" wp14:editId="124740A6">
                <wp:simplePos x="0" y="0"/>
                <wp:positionH relativeFrom="column">
                  <wp:posOffset>-3634740</wp:posOffset>
                </wp:positionH>
                <wp:positionV relativeFrom="page">
                  <wp:posOffset>-4438650</wp:posOffset>
                </wp:positionV>
                <wp:extent cx="8372475" cy="7391400"/>
                <wp:effectExtent l="0" t="0" r="9525" b="0"/>
                <wp:wrapNone/>
                <wp:docPr id="5" name="Hexagon 5"/>
                <wp:cNvGraphicFramePr/>
                <a:graphic xmlns:a="http://schemas.openxmlformats.org/drawingml/2006/main">
                  <a:graphicData uri="http://schemas.microsoft.com/office/word/2010/wordprocessingShape">
                    <wps:wsp>
                      <wps:cNvSpPr/>
                      <wps:spPr>
                        <a:xfrm>
                          <a:off x="0" y="0"/>
                          <a:ext cx="8372475" cy="7391400"/>
                        </a:xfrm>
                        <a:prstGeom prst="hexagon">
                          <a:avLst/>
                        </a:prstGeom>
                        <a:solidFill>
                          <a:srgbClr val="5C29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3A8AD"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5" o:spid="_x0000_s1026" type="#_x0000_t9" style="position:absolute;margin-left:-286.2pt;margin-top:-349.5pt;width:659.25pt;height:5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" adj="4767" fillcolor="#5c2946" stroked="f" strokeweight="1pt">
                <w10:wrap anchory="page"/>
              </v:shape>
            </w:pict>
          </mc:Fallback>
        </mc:AlternateContent>
      </w:r>
      <w:r w:rsidR="00064D5F" w:rsidRPr="00064D5F">
        <w:rPr>
          <w:rFonts w:ascii="Franklin Gothic Medium" w:hAnsi="Franklin Gothic Medium"/>
          <w:noProof/>
          <w:color w:val="FFFFFF" w:themeColor="background1"/>
          <w:sz w:val="10"/>
          <w:szCs w:val="10"/>
        </w:rPr>
        <mc:AlternateContent>
          <mc:Choice Requires="wps">
            <w:drawing>
              <wp:anchor distT="0" distB="0" distL="114300" distR="114300" simplePos="0" relativeHeight="251657216" behindDoc="1" locked="0" layoutInCell="1" allowOverlap="1" wp14:anchorId="7F0ADD0C" wp14:editId="5287DA4C">
                <wp:simplePos x="0" y="0"/>
                <wp:positionH relativeFrom="column">
                  <wp:posOffset>-796290</wp:posOffset>
                </wp:positionH>
                <wp:positionV relativeFrom="paragraph">
                  <wp:posOffset>8610600</wp:posOffset>
                </wp:positionV>
                <wp:extent cx="7644765" cy="1361168"/>
                <wp:effectExtent l="0" t="0" r="0" b="0"/>
                <wp:wrapNone/>
                <wp:docPr id="10" name="Rectangle 10"/>
                <wp:cNvGraphicFramePr/>
                <a:graphic xmlns:a="http://schemas.openxmlformats.org/drawingml/2006/main">
                  <a:graphicData uri="http://schemas.microsoft.com/office/word/2010/wordprocessingShape">
                    <wps:wsp>
                      <wps:cNvSpPr/>
                      <wps:spPr>
                        <a:xfrm>
                          <a:off x="0" y="0"/>
                          <a:ext cx="7644765" cy="1361168"/>
                        </a:xfrm>
                        <a:prstGeom prst="rect">
                          <a:avLst/>
                        </a:prstGeom>
                        <a:solidFill>
                          <a:srgbClr val="5C29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46DEC" id="Rectangle 10" o:spid="_x0000_s1026" style="position:absolute;margin-left:-62.7pt;margin-top:678pt;width:601.95pt;height:10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" fillcolor="#5c2946" stroked="f" strokeweight="1pt"/>
            </w:pict>
          </mc:Fallback>
        </mc:AlternateContent>
      </w:r>
      <w:r w:rsidR="00064D5F" w:rsidRPr="00064D5F">
        <w:rPr>
          <w:rFonts w:ascii="Franklin Gothic Medium" w:hAnsi="Franklin Gothic Medium"/>
          <w:noProof/>
          <w:color w:val="FFFFFF" w:themeColor="background1"/>
          <w:sz w:val="10"/>
          <w:szCs w:val="10"/>
        </w:rPr>
        <w:drawing>
          <wp:anchor distT="0" distB="0" distL="114300" distR="114300" simplePos="0" relativeHeight="251653119" behindDoc="1" locked="0" layoutInCell="1" allowOverlap="1" wp14:anchorId="1FEA5212" wp14:editId="40CE8614">
            <wp:simplePos x="0" y="0"/>
            <wp:positionH relativeFrom="column">
              <wp:posOffset>-7010400</wp:posOffset>
            </wp:positionH>
            <wp:positionV relativeFrom="page">
              <wp:posOffset>-472440</wp:posOffset>
            </wp:positionV>
            <wp:extent cx="16122015" cy="9869170"/>
            <wp:effectExtent l="0" t="0" r="0" b="0"/>
            <wp:wrapNone/>
            <wp:docPr id="7" name="Picture 7" descr="A kangaroo walking on a dirt roa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kangaroo walking on a dirt road&#10;&#10;Description automatically generated with low confidence"/>
                    <pic:cNvPicPr>
                      <a:picLocks noChangeAspect="1" noChangeArrowheads="1"/>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16122015" cy="9869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64D5F" w:rsidRPr="00064D5F">
        <w:rPr>
          <w:rFonts w:ascii="Franklin Gothic Medium" w:hAnsi="Franklin Gothic Medium"/>
          <w:noProof/>
          <w:color w:val="FFFFFF" w:themeColor="background1"/>
          <w:sz w:val="10"/>
          <w:szCs w:val="10"/>
        </w:rPr>
        <mc:AlternateContent>
          <mc:Choice Requires="wps">
            <w:drawing>
              <wp:anchor distT="45720" distB="45720" distL="114300" distR="114300" simplePos="0" relativeHeight="251661312" behindDoc="0" locked="0" layoutInCell="1" allowOverlap="1" wp14:anchorId="41483BB1" wp14:editId="4DFA7964">
                <wp:simplePos x="0" y="0"/>
                <wp:positionH relativeFrom="margin">
                  <wp:align>center</wp:align>
                </wp:positionH>
                <wp:positionV relativeFrom="page">
                  <wp:posOffset>10029553</wp:posOffset>
                </wp:positionV>
                <wp:extent cx="5642610" cy="443865"/>
                <wp:effectExtent l="0" t="0" r="0" b="0"/>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2610" cy="443865"/>
                        </a:xfrm>
                        <a:prstGeom prst="rect">
                          <a:avLst/>
                        </a:prstGeom>
                        <a:noFill/>
                        <a:ln w="9525">
                          <a:noFill/>
                          <a:miter lim="800000"/>
                          <a:headEnd/>
                          <a:tailEnd/>
                        </a:ln>
                      </wps:spPr>
                      <wps:txbx>
                        <w:txbxContent>
                          <w:p w14:paraId="21D71597" w14:textId="418C5C63" w:rsidR="00064D5F" w:rsidRPr="00064D5F" w:rsidRDefault="00064D5F" w:rsidP="00064D5F">
                            <w:pPr>
                              <w:jc w:val="center"/>
                              <w:rPr>
                                <w:rFonts w:ascii="Franklin Gothic Medium" w:hAnsi="Franklin Gothic Medium"/>
                                <w:color w:val="FFFFFF" w:themeColor="background1"/>
                                <w:sz w:val="36"/>
                                <w:szCs w:val="36"/>
                              </w:rPr>
                            </w:pPr>
                            <w:r w:rsidRPr="00064D5F">
                              <w:rPr>
                                <w:rFonts w:ascii="Franklin Gothic Medium" w:hAnsi="Franklin Gothic Medium"/>
                                <w:color w:val="FFFFFF" w:themeColor="background1"/>
                                <w:sz w:val="36"/>
                                <w:szCs w:val="36"/>
                              </w:rPr>
                              <w:t>Step up your career with a world-class regulator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83BB1" id="_x0000_s1027" type="#_x0000_t202" style="position:absolute;margin-left:0;margin-top:789.75pt;width:444.3pt;height:34.9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" filled="f" stroked="f">
                <v:textbox>
                  <w:txbxContent>
                    <w:p w14:paraId="21D71597" w14:textId="418C5C63" w:rsidR="00064D5F" w:rsidRPr="00064D5F" w:rsidRDefault="00064D5F" w:rsidP="00064D5F">
                      <w:pPr>
                        <w:jc w:val="center"/>
                        <w:rPr>
                          <w:rFonts w:ascii="Franklin Gothic Medium" w:hAnsi="Franklin Gothic Medium"/>
                          <w:color w:val="FFFFFF" w:themeColor="background1"/>
                          <w:sz w:val="36"/>
                          <w:szCs w:val="36"/>
                        </w:rPr>
                      </w:pPr>
                      <w:r w:rsidRPr="00064D5F">
                        <w:rPr>
                          <w:rFonts w:ascii="Franklin Gothic Medium" w:hAnsi="Franklin Gothic Medium"/>
                          <w:color w:val="FFFFFF" w:themeColor="background1"/>
                          <w:sz w:val="36"/>
                          <w:szCs w:val="36"/>
                        </w:rPr>
                        <w:t>Step up your career with a world-class regulator</w:t>
                      </w:r>
                    </w:p>
                  </w:txbxContent>
                </v:textbox>
                <w10:wrap type="topAndBottom" anchorx="margin" anchory="page"/>
              </v:shape>
            </w:pict>
          </mc:Fallback>
        </mc:AlternateContent>
      </w:r>
      <w:r w:rsidR="00CA0F90">
        <w:rPr>
          <w:rFonts w:ascii="Franklin Gothic Medium" w:hAnsi="Franklin Gothic Medium"/>
          <w:noProof/>
          <w:color w:val="FFFFFF" w:themeColor="background1"/>
          <w:sz w:val="10"/>
          <w:szCs w:val="10"/>
        </w:rPr>
        <w:tab/>
      </w:r>
    </w:p>
    <w:p w14:paraId="3E823BB9" w14:textId="611DCC06" w:rsidR="00401DFE" w:rsidRPr="00940894" w:rsidRDefault="00401DFE" w:rsidP="00064D5F">
      <w:pPr>
        <w:spacing w:after="240"/>
        <w:rPr>
          <w:rFonts w:ascii="Franklin Gothic Medium" w:hAnsi="Franklin Gothic Medium"/>
          <w:color w:val="5C2946"/>
          <w:sz w:val="40"/>
          <w:szCs w:val="40"/>
        </w:rPr>
      </w:pPr>
      <w:r w:rsidRPr="00940894">
        <w:rPr>
          <w:rFonts w:ascii="Franklin Gothic Medium" w:hAnsi="Franklin Gothic Medium"/>
          <w:color w:val="5C2946"/>
          <w:sz w:val="40"/>
          <w:szCs w:val="40"/>
        </w:rPr>
        <w:lastRenderedPageBreak/>
        <w:t xml:space="preserve">Application </w:t>
      </w:r>
      <w:r w:rsidR="00064D5F" w:rsidRPr="00940894">
        <w:rPr>
          <w:rFonts w:ascii="Franklin Gothic Medium" w:hAnsi="Franklin Gothic Medium"/>
          <w:color w:val="5C2946"/>
          <w:sz w:val="40"/>
          <w:szCs w:val="40"/>
        </w:rPr>
        <w:t>g</w:t>
      </w:r>
      <w:r w:rsidRPr="00940894">
        <w:rPr>
          <w:rFonts w:ascii="Franklin Gothic Medium" w:hAnsi="Franklin Gothic Medium"/>
          <w:color w:val="5C2946"/>
          <w:sz w:val="40"/>
          <w:szCs w:val="40"/>
        </w:rPr>
        <w:t>uidance</w:t>
      </w:r>
    </w:p>
    <w:p w14:paraId="10B85558" w14:textId="170F3963" w:rsidR="009C082B" w:rsidRPr="00064D5F" w:rsidRDefault="009C082B" w:rsidP="00064D5F">
      <w:pPr>
        <w:spacing w:before="240" w:after="240" w:line="280" w:lineRule="exact"/>
        <w:rPr>
          <w:rFonts w:ascii="Arial" w:hAnsi="Arial" w:cs="Arial"/>
          <w:sz w:val="20"/>
          <w:szCs w:val="20"/>
        </w:rPr>
      </w:pPr>
      <w:r w:rsidRPr="00064D5F">
        <w:rPr>
          <w:rFonts w:ascii="Arial" w:hAnsi="Arial" w:cs="Arial"/>
          <w:sz w:val="20"/>
          <w:szCs w:val="20"/>
        </w:rPr>
        <w:t xml:space="preserve">Thank you for your interest in employment at the </w:t>
      </w:r>
      <w:r w:rsidR="00064D5F">
        <w:rPr>
          <w:rFonts w:ascii="Arial" w:hAnsi="Arial" w:cs="Arial"/>
          <w:sz w:val="20"/>
          <w:szCs w:val="20"/>
        </w:rPr>
        <w:t>Australian Pesticides and Veterinary Medicines Authority (</w:t>
      </w:r>
      <w:r w:rsidRPr="00064D5F">
        <w:rPr>
          <w:rFonts w:ascii="Arial" w:hAnsi="Arial" w:cs="Arial"/>
          <w:sz w:val="20"/>
          <w:szCs w:val="20"/>
        </w:rPr>
        <w:t>APVMA</w:t>
      </w:r>
      <w:r w:rsidR="00064D5F">
        <w:rPr>
          <w:rFonts w:ascii="Arial" w:hAnsi="Arial" w:cs="Arial"/>
          <w:sz w:val="20"/>
          <w:szCs w:val="20"/>
        </w:rPr>
        <w:t>)</w:t>
      </w:r>
      <w:r w:rsidRPr="00064D5F">
        <w:rPr>
          <w:rFonts w:ascii="Arial" w:hAnsi="Arial" w:cs="Arial"/>
          <w:sz w:val="20"/>
          <w:szCs w:val="20"/>
        </w:rPr>
        <w:t xml:space="preserve">. If one of the opportunities </w:t>
      </w:r>
      <w:r w:rsidR="00064D5F" w:rsidRPr="00064D5F">
        <w:rPr>
          <w:rFonts w:ascii="Arial" w:hAnsi="Arial" w:cs="Arial"/>
          <w:sz w:val="20"/>
          <w:szCs w:val="20"/>
        </w:rPr>
        <w:t>we have</w:t>
      </w:r>
      <w:r w:rsidRPr="00064D5F">
        <w:rPr>
          <w:rFonts w:ascii="Arial" w:hAnsi="Arial" w:cs="Arial"/>
          <w:sz w:val="20"/>
          <w:szCs w:val="20"/>
        </w:rPr>
        <w:t xml:space="preserve"> advertised looks like </w:t>
      </w:r>
      <w:r w:rsidR="00CD3397" w:rsidRPr="00064D5F">
        <w:rPr>
          <w:rFonts w:ascii="Arial" w:hAnsi="Arial" w:cs="Arial"/>
          <w:sz w:val="20"/>
          <w:szCs w:val="20"/>
        </w:rPr>
        <w:t>it is</w:t>
      </w:r>
      <w:r w:rsidRPr="00064D5F">
        <w:rPr>
          <w:rFonts w:ascii="Arial" w:hAnsi="Arial" w:cs="Arial"/>
          <w:sz w:val="20"/>
          <w:szCs w:val="20"/>
        </w:rPr>
        <w:t xml:space="preserve"> right for you, please consider the following information when drafting your application.</w:t>
      </w:r>
    </w:p>
    <w:p w14:paraId="1765A86C" w14:textId="03ACA165" w:rsidR="00401DFE" w:rsidRPr="00940894" w:rsidRDefault="00401DFE" w:rsidP="00064D5F">
      <w:pPr>
        <w:spacing w:before="160"/>
        <w:rPr>
          <w:rFonts w:ascii="Franklin Gothic Medium" w:hAnsi="Franklin Gothic Medium"/>
          <w:color w:val="5C2946"/>
          <w:sz w:val="32"/>
          <w:szCs w:val="32"/>
        </w:rPr>
      </w:pPr>
      <w:r w:rsidRPr="00940894">
        <w:rPr>
          <w:rFonts w:ascii="Franklin Gothic Medium" w:hAnsi="Franklin Gothic Medium"/>
          <w:color w:val="5C2946"/>
          <w:sz w:val="32"/>
          <w:szCs w:val="32"/>
        </w:rPr>
        <w:t>Responses to the selection criteria</w:t>
      </w:r>
    </w:p>
    <w:p w14:paraId="5DEF089A" w14:textId="7AB1B093" w:rsidR="00401DFE" w:rsidRPr="00064D5F" w:rsidRDefault="009C082B" w:rsidP="00064D5F">
      <w:pPr>
        <w:spacing w:before="240" w:after="240" w:line="280" w:lineRule="exact"/>
        <w:rPr>
          <w:rFonts w:ascii="Arial" w:hAnsi="Arial" w:cs="Arial"/>
          <w:b/>
          <w:bCs/>
          <w:sz w:val="20"/>
          <w:szCs w:val="20"/>
        </w:rPr>
      </w:pPr>
      <w:r w:rsidRPr="00064D5F">
        <w:rPr>
          <w:rFonts w:ascii="Arial" w:hAnsi="Arial" w:cs="Arial"/>
          <w:sz w:val="20"/>
          <w:szCs w:val="20"/>
        </w:rPr>
        <w:t xml:space="preserve">Excluding the APVMA’s temporary employment register, </w:t>
      </w:r>
      <w:proofErr w:type="gramStart"/>
      <w:r w:rsidRPr="00064D5F">
        <w:rPr>
          <w:rFonts w:ascii="Arial" w:hAnsi="Arial" w:cs="Arial"/>
          <w:sz w:val="20"/>
          <w:szCs w:val="20"/>
        </w:rPr>
        <w:t>m</w:t>
      </w:r>
      <w:r w:rsidR="00B73668" w:rsidRPr="00064D5F">
        <w:rPr>
          <w:rFonts w:ascii="Arial" w:hAnsi="Arial" w:cs="Arial"/>
          <w:sz w:val="20"/>
          <w:szCs w:val="20"/>
        </w:rPr>
        <w:t xml:space="preserve">ost </w:t>
      </w:r>
      <w:r w:rsidRPr="00064D5F">
        <w:rPr>
          <w:rFonts w:ascii="Arial" w:hAnsi="Arial" w:cs="Arial"/>
          <w:sz w:val="20"/>
          <w:szCs w:val="20"/>
        </w:rPr>
        <w:t>of</w:t>
      </w:r>
      <w:proofErr w:type="gramEnd"/>
      <w:r w:rsidRPr="00064D5F">
        <w:rPr>
          <w:rFonts w:ascii="Arial" w:hAnsi="Arial" w:cs="Arial"/>
          <w:sz w:val="20"/>
          <w:szCs w:val="20"/>
        </w:rPr>
        <w:t xml:space="preserve"> our </w:t>
      </w:r>
      <w:r w:rsidR="00B73668" w:rsidRPr="00064D5F">
        <w:rPr>
          <w:rFonts w:ascii="Arial" w:hAnsi="Arial" w:cs="Arial"/>
          <w:sz w:val="20"/>
          <w:szCs w:val="20"/>
        </w:rPr>
        <w:t xml:space="preserve">vacancies require you to write a </w:t>
      </w:r>
      <w:r w:rsidR="00B73668" w:rsidRPr="00064D5F">
        <w:rPr>
          <w:rFonts w:ascii="Arial" w:hAnsi="Arial" w:cs="Arial"/>
          <w:b/>
          <w:bCs/>
          <w:sz w:val="20"/>
          <w:szCs w:val="20"/>
        </w:rPr>
        <w:t>response to the selection criteria</w:t>
      </w:r>
      <w:r w:rsidR="00401DFE" w:rsidRPr="00064D5F">
        <w:rPr>
          <w:rFonts w:ascii="Arial" w:hAnsi="Arial" w:cs="Arial"/>
          <w:sz w:val="20"/>
          <w:szCs w:val="20"/>
        </w:rPr>
        <w:t xml:space="preserve"> as part of your application. In drafting this document,</w:t>
      </w:r>
      <w:r w:rsidRPr="00064D5F">
        <w:rPr>
          <w:rFonts w:ascii="Arial" w:hAnsi="Arial" w:cs="Arial"/>
          <w:sz w:val="20"/>
          <w:szCs w:val="20"/>
        </w:rPr>
        <w:t xml:space="preserve"> you will need to</w:t>
      </w:r>
      <w:r w:rsidR="00401DFE" w:rsidRPr="00064D5F">
        <w:rPr>
          <w:rFonts w:ascii="Arial" w:hAnsi="Arial" w:cs="Arial"/>
          <w:sz w:val="20"/>
          <w:szCs w:val="20"/>
        </w:rPr>
        <w:t xml:space="preserve"> </w:t>
      </w:r>
      <w:r w:rsidRPr="00064D5F">
        <w:rPr>
          <w:rFonts w:ascii="Arial" w:hAnsi="Arial" w:cs="Arial"/>
          <w:sz w:val="20"/>
          <w:szCs w:val="20"/>
        </w:rPr>
        <w:t>respond</w:t>
      </w:r>
      <w:r w:rsidR="00401DFE" w:rsidRPr="00064D5F">
        <w:rPr>
          <w:rFonts w:ascii="Arial" w:hAnsi="Arial" w:cs="Arial"/>
          <w:sz w:val="20"/>
          <w:szCs w:val="20"/>
        </w:rPr>
        <w:t xml:space="preserve"> to each </w:t>
      </w:r>
      <w:r w:rsidR="00D21039" w:rsidRPr="00064D5F">
        <w:rPr>
          <w:rFonts w:ascii="Arial" w:hAnsi="Arial" w:cs="Arial"/>
          <w:sz w:val="20"/>
          <w:szCs w:val="20"/>
        </w:rPr>
        <w:t>criterion</w:t>
      </w:r>
      <w:r w:rsidR="00401DFE" w:rsidRPr="00064D5F">
        <w:rPr>
          <w:rFonts w:ascii="Arial" w:hAnsi="Arial" w:cs="Arial"/>
          <w:sz w:val="20"/>
          <w:szCs w:val="20"/>
        </w:rPr>
        <w:t xml:space="preserve"> by explaining how you have </w:t>
      </w:r>
      <w:r w:rsidR="00401DFE" w:rsidRPr="00064D5F">
        <w:rPr>
          <w:rFonts w:ascii="Arial" w:hAnsi="Arial" w:cs="Arial"/>
          <w:b/>
          <w:bCs/>
          <w:sz w:val="20"/>
          <w:szCs w:val="20"/>
        </w:rPr>
        <w:t xml:space="preserve">demonstrated </w:t>
      </w:r>
      <w:r w:rsidR="00401DFE" w:rsidRPr="00064D5F">
        <w:rPr>
          <w:rFonts w:ascii="Arial" w:hAnsi="Arial" w:cs="Arial"/>
          <w:sz w:val="20"/>
          <w:szCs w:val="20"/>
        </w:rPr>
        <w:t>the skill or quality the criteria have specified.</w:t>
      </w:r>
      <w:r w:rsidR="00401DFE" w:rsidRPr="00064D5F">
        <w:rPr>
          <w:rFonts w:ascii="Arial" w:hAnsi="Arial" w:cs="Arial"/>
          <w:b/>
          <w:bCs/>
          <w:sz w:val="20"/>
          <w:szCs w:val="20"/>
        </w:rPr>
        <w:t xml:space="preserve"> </w:t>
      </w:r>
      <w:r w:rsidR="00401DFE" w:rsidRPr="00064D5F">
        <w:rPr>
          <w:rFonts w:ascii="Arial" w:hAnsi="Arial" w:cs="Arial"/>
          <w:sz w:val="20"/>
          <w:szCs w:val="20"/>
        </w:rPr>
        <w:t>Responses should be clear and to the point, honest, specific and stick to the word limit.</w:t>
      </w:r>
    </w:p>
    <w:p w14:paraId="02735E39" w14:textId="5880FF19" w:rsidR="00401DFE" w:rsidRPr="009C082B" w:rsidRDefault="00401DFE" w:rsidP="00064D5F">
      <w:pPr>
        <w:spacing w:before="240" w:after="240" w:line="280" w:lineRule="exact"/>
        <w:rPr>
          <w:color w:val="595959" w:themeColor="text1" w:themeTint="A6"/>
        </w:rPr>
      </w:pPr>
      <w:r w:rsidRPr="00064D5F">
        <w:rPr>
          <w:rFonts w:ascii="Arial" w:hAnsi="Arial" w:cs="Arial"/>
          <w:sz w:val="20"/>
          <w:szCs w:val="20"/>
        </w:rPr>
        <w:t>To do this, it is important to</w:t>
      </w:r>
      <w:r w:rsidRPr="00064D5F">
        <w:rPr>
          <w:rFonts w:ascii="Arial" w:hAnsi="Arial" w:cs="Arial"/>
          <w:b/>
          <w:bCs/>
          <w:sz w:val="20"/>
          <w:szCs w:val="20"/>
        </w:rPr>
        <w:t xml:space="preserve"> provide evidence </w:t>
      </w:r>
      <w:r w:rsidRPr="00064D5F">
        <w:rPr>
          <w:rFonts w:ascii="Arial" w:hAnsi="Arial" w:cs="Arial"/>
          <w:sz w:val="20"/>
          <w:szCs w:val="20"/>
        </w:rPr>
        <w:t>to back up your claims by</w:t>
      </w:r>
      <w:r w:rsidRPr="00064D5F">
        <w:rPr>
          <w:rFonts w:ascii="Arial" w:hAnsi="Arial" w:cs="Arial"/>
          <w:b/>
          <w:bCs/>
          <w:sz w:val="20"/>
          <w:szCs w:val="20"/>
        </w:rPr>
        <w:t xml:space="preserve"> </w:t>
      </w:r>
      <w:r w:rsidRPr="00064D5F">
        <w:rPr>
          <w:rFonts w:ascii="Arial" w:hAnsi="Arial" w:cs="Arial"/>
          <w:sz w:val="20"/>
          <w:szCs w:val="20"/>
        </w:rPr>
        <w:t xml:space="preserve">using </w:t>
      </w:r>
      <w:r w:rsidRPr="00064D5F">
        <w:rPr>
          <w:rFonts w:ascii="Arial" w:hAnsi="Arial" w:cs="Arial"/>
          <w:b/>
          <w:bCs/>
          <w:sz w:val="20"/>
          <w:szCs w:val="20"/>
        </w:rPr>
        <w:t xml:space="preserve">relevant examples </w:t>
      </w:r>
      <w:r w:rsidRPr="00064D5F">
        <w:rPr>
          <w:rFonts w:ascii="Arial" w:hAnsi="Arial" w:cs="Arial"/>
          <w:sz w:val="20"/>
          <w:szCs w:val="20"/>
        </w:rPr>
        <w:t xml:space="preserve">from your work, </w:t>
      </w:r>
      <w:r w:rsidR="00D21039" w:rsidRPr="00064D5F">
        <w:rPr>
          <w:rFonts w:ascii="Arial" w:hAnsi="Arial" w:cs="Arial"/>
          <w:sz w:val="20"/>
          <w:szCs w:val="20"/>
        </w:rPr>
        <w:t>study,</w:t>
      </w:r>
      <w:r w:rsidRPr="00064D5F">
        <w:rPr>
          <w:rFonts w:ascii="Arial" w:hAnsi="Arial" w:cs="Arial"/>
          <w:sz w:val="20"/>
          <w:szCs w:val="20"/>
        </w:rPr>
        <w:t xml:space="preserve"> or community roles. These </w:t>
      </w:r>
      <w:proofErr w:type="gramStart"/>
      <w:r w:rsidRPr="00064D5F">
        <w:rPr>
          <w:rFonts w:ascii="Arial" w:hAnsi="Arial" w:cs="Arial"/>
          <w:sz w:val="20"/>
          <w:szCs w:val="20"/>
        </w:rPr>
        <w:t>are best framed</w:t>
      </w:r>
      <w:proofErr w:type="gramEnd"/>
      <w:r w:rsidRPr="00064D5F">
        <w:rPr>
          <w:rFonts w:ascii="Arial" w:hAnsi="Arial" w:cs="Arial"/>
          <w:sz w:val="20"/>
          <w:szCs w:val="20"/>
        </w:rPr>
        <w:t xml:space="preserve"> by following the STAR method:</w:t>
      </w:r>
    </w:p>
    <w:p w14:paraId="6631253E" w14:textId="43328DD1" w:rsidR="00401DFE" w:rsidRPr="00064D5F" w:rsidRDefault="00401DFE" w:rsidP="00064D5F">
      <w:pPr>
        <w:pStyle w:val="ListParagraph"/>
        <w:numPr>
          <w:ilvl w:val="0"/>
          <w:numId w:val="2"/>
        </w:numPr>
        <w:spacing w:before="120" w:after="120" w:line="280" w:lineRule="exact"/>
        <w:ind w:left="714" w:hanging="357"/>
        <w:contextualSpacing w:val="0"/>
        <w:rPr>
          <w:rFonts w:ascii="Arial" w:hAnsi="Arial" w:cs="Arial"/>
          <w:sz w:val="20"/>
          <w:szCs w:val="20"/>
        </w:rPr>
      </w:pPr>
      <w:r w:rsidRPr="00273C6C">
        <w:rPr>
          <w:rFonts w:ascii="Arial" w:hAnsi="Arial" w:cs="Arial"/>
          <w:b/>
          <w:bCs/>
          <w:sz w:val="20"/>
          <w:szCs w:val="20"/>
          <w:shd w:val="clear" w:color="auto" w:fill="B0A49A"/>
        </w:rPr>
        <w:t>Situation</w:t>
      </w:r>
      <w:r w:rsidRPr="00064D5F">
        <w:rPr>
          <w:rFonts w:ascii="Arial" w:hAnsi="Arial" w:cs="Arial"/>
          <w:sz w:val="20"/>
          <w:szCs w:val="20"/>
        </w:rPr>
        <w:t>: Set the context by describing the circumstance.</w:t>
      </w:r>
    </w:p>
    <w:p w14:paraId="066EAFE5" w14:textId="0C578B7F" w:rsidR="00401DFE" w:rsidRPr="00064D5F" w:rsidRDefault="00401DFE" w:rsidP="00064D5F">
      <w:pPr>
        <w:pStyle w:val="ListParagraph"/>
        <w:numPr>
          <w:ilvl w:val="0"/>
          <w:numId w:val="2"/>
        </w:numPr>
        <w:spacing w:before="120" w:after="120" w:line="280" w:lineRule="exact"/>
        <w:ind w:left="714" w:hanging="357"/>
        <w:contextualSpacing w:val="0"/>
        <w:rPr>
          <w:rFonts w:ascii="Arial" w:hAnsi="Arial" w:cs="Arial"/>
          <w:sz w:val="20"/>
          <w:szCs w:val="20"/>
        </w:rPr>
      </w:pPr>
      <w:r w:rsidRPr="00E64ED3">
        <w:rPr>
          <w:rFonts w:ascii="Arial" w:hAnsi="Arial" w:cs="Arial"/>
          <w:b/>
          <w:bCs/>
          <w:sz w:val="20"/>
          <w:szCs w:val="20"/>
          <w:shd w:val="clear" w:color="auto" w:fill="EEB111"/>
        </w:rPr>
        <w:t>Task</w:t>
      </w:r>
      <w:r w:rsidRPr="00064D5F">
        <w:rPr>
          <w:rFonts w:ascii="Arial" w:hAnsi="Arial" w:cs="Arial"/>
          <w:sz w:val="20"/>
          <w:szCs w:val="20"/>
        </w:rPr>
        <w:t>:</w:t>
      </w:r>
      <w:r w:rsidRPr="00064D5F">
        <w:rPr>
          <w:rFonts w:ascii="Arial" w:hAnsi="Arial" w:cs="Arial"/>
          <w:b/>
          <w:bCs/>
          <w:sz w:val="20"/>
          <w:szCs w:val="20"/>
        </w:rPr>
        <w:t xml:space="preserve"> </w:t>
      </w:r>
      <w:r w:rsidRPr="00064D5F">
        <w:rPr>
          <w:rFonts w:ascii="Arial" w:hAnsi="Arial" w:cs="Arial"/>
          <w:sz w:val="20"/>
          <w:szCs w:val="20"/>
        </w:rPr>
        <w:t>What was your role or responsibility?</w:t>
      </w:r>
    </w:p>
    <w:p w14:paraId="5F5E8BAD" w14:textId="0B6FAA23" w:rsidR="00401DFE" w:rsidRPr="00064D5F" w:rsidRDefault="00401DFE" w:rsidP="00064D5F">
      <w:pPr>
        <w:pStyle w:val="ListParagraph"/>
        <w:numPr>
          <w:ilvl w:val="0"/>
          <w:numId w:val="2"/>
        </w:numPr>
        <w:spacing w:before="120" w:after="120" w:line="280" w:lineRule="exact"/>
        <w:ind w:left="714" w:hanging="357"/>
        <w:contextualSpacing w:val="0"/>
        <w:rPr>
          <w:rFonts w:ascii="Arial" w:hAnsi="Arial" w:cs="Arial"/>
          <w:sz w:val="20"/>
          <w:szCs w:val="20"/>
        </w:rPr>
      </w:pPr>
      <w:r w:rsidRPr="00E64ED3">
        <w:rPr>
          <w:rFonts w:ascii="Arial" w:hAnsi="Arial" w:cs="Arial"/>
          <w:b/>
          <w:bCs/>
          <w:sz w:val="20"/>
          <w:szCs w:val="20"/>
          <w:shd w:val="clear" w:color="auto" w:fill="CBD6DF"/>
        </w:rPr>
        <w:t>Actions</w:t>
      </w:r>
      <w:r w:rsidRPr="00064D5F">
        <w:rPr>
          <w:rFonts w:ascii="Arial" w:hAnsi="Arial" w:cs="Arial"/>
          <w:sz w:val="20"/>
          <w:szCs w:val="20"/>
        </w:rPr>
        <w:t>:</w:t>
      </w:r>
      <w:r w:rsidRPr="00064D5F">
        <w:rPr>
          <w:rFonts w:ascii="Arial" w:hAnsi="Arial" w:cs="Arial"/>
          <w:b/>
          <w:bCs/>
          <w:sz w:val="20"/>
          <w:szCs w:val="20"/>
        </w:rPr>
        <w:t xml:space="preserve"> </w:t>
      </w:r>
      <w:r w:rsidRPr="00064D5F">
        <w:rPr>
          <w:rFonts w:ascii="Arial" w:hAnsi="Arial" w:cs="Arial"/>
          <w:sz w:val="20"/>
          <w:szCs w:val="20"/>
        </w:rPr>
        <w:t>What did you do and how did you do it?</w:t>
      </w:r>
    </w:p>
    <w:p w14:paraId="0D6B655A" w14:textId="57C363FD" w:rsidR="00401DFE" w:rsidRPr="00064D5F" w:rsidRDefault="00401DFE" w:rsidP="00064D5F">
      <w:pPr>
        <w:pStyle w:val="ListParagraph"/>
        <w:numPr>
          <w:ilvl w:val="0"/>
          <w:numId w:val="2"/>
        </w:numPr>
        <w:spacing w:before="120" w:after="120" w:line="280" w:lineRule="exact"/>
        <w:ind w:left="714" w:hanging="357"/>
        <w:contextualSpacing w:val="0"/>
        <w:rPr>
          <w:rFonts w:ascii="Arial" w:hAnsi="Arial" w:cs="Arial"/>
          <w:sz w:val="20"/>
          <w:szCs w:val="20"/>
        </w:rPr>
      </w:pPr>
      <w:r w:rsidRPr="00E64ED3">
        <w:rPr>
          <w:rFonts w:ascii="Arial" w:hAnsi="Arial" w:cs="Arial"/>
          <w:b/>
          <w:bCs/>
          <w:sz w:val="20"/>
          <w:szCs w:val="20"/>
          <w:shd w:val="clear" w:color="auto" w:fill="AEB735"/>
        </w:rPr>
        <w:t>Results</w:t>
      </w:r>
      <w:r w:rsidRPr="00064D5F">
        <w:rPr>
          <w:rFonts w:ascii="Arial" w:hAnsi="Arial" w:cs="Arial"/>
          <w:sz w:val="20"/>
          <w:szCs w:val="20"/>
        </w:rPr>
        <w:t xml:space="preserve">: What did you achieve? What was </w:t>
      </w:r>
      <w:proofErr w:type="gramStart"/>
      <w:r w:rsidRPr="00064D5F">
        <w:rPr>
          <w:rFonts w:ascii="Arial" w:hAnsi="Arial" w:cs="Arial"/>
          <w:sz w:val="20"/>
          <w:szCs w:val="20"/>
        </w:rPr>
        <w:t>the end result</w:t>
      </w:r>
      <w:proofErr w:type="gramEnd"/>
      <w:r w:rsidRPr="00064D5F">
        <w:rPr>
          <w:rFonts w:ascii="Arial" w:hAnsi="Arial" w:cs="Arial"/>
          <w:sz w:val="20"/>
          <w:szCs w:val="20"/>
        </w:rPr>
        <w:t xml:space="preserve"> and how does it relate to the job you are applying for?</w:t>
      </w:r>
    </w:p>
    <w:p w14:paraId="39ED5344" w14:textId="3B8B19DE" w:rsidR="00401DFE" w:rsidRPr="00064D5F" w:rsidRDefault="00401DFE" w:rsidP="00064D5F">
      <w:pPr>
        <w:spacing w:before="240" w:after="240" w:line="280" w:lineRule="exact"/>
        <w:rPr>
          <w:rFonts w:ascii="Arial" w:hAnsi="Arial" w:cs="Arial"/>
          <w:sz w:val="20"/>
          <w:szCs w:val="20"/>
        </w:rPr>
      </w:pPr>
      <w:r w:rsidRPr="00064D5F">
        <w:rPr>
          <w:rFonts w:ascii="Arial" w:hAnsi="Arial" w:cs="Arial"/>
          <w:sz w:val="20"/>
          <w:szCs w:val="20"/>
        </w:rPr>
        <w:t xml:space="preserve">An example </w:t>
      </w:r>
      <w:proofErr w:type="gramStart"/>
      <w:r w:rsidR="00B71F6B">
        <w:rPr>
          <w:rFonts w:ascii="Arial" w:hAnsi="Arial" w:cs="Arial"/>
          <w:sz w:val="20"/>
          <w:szCs w:val="20"/>
        </w:rPr>
        <w:t>is</w:t>
      </w:r>
      <w:r w:rsidRPr="00064D5F">
        <w:rPr>
          <w:rFonts w:ascii="Arial" w:hAnsi="Arial" w:cs="Arial"/>
          <w:sz w:val="20"/>
          <w:szCs w:val="20"/>
        </w:rPr>
        <w:t xml:space="preserve"> provided</w:t>
      </w:r>
      <w:proofErr w:type="gramEnd"/>
      <w:r w:rsidRPr="00064D5F">
        <w:rPr>
          <w:rFonts w:ascii="Arial" w:hAnsi="Arial" w:cs="Arial"/>
          <w:sz w:val="20"/>
          <w:szCs w:val="20"/>
        </w:rPr>
        <w:t xml:space="preserve"> below: </w:t>
      </w:r>
    </w:p>
    <w:p w14:paraId="6B11E9CF" w14:textId="26C6F5CA" w:rsidR="00B73668" w:rsidRPr="00064D5F" w:rsidRDefault="00401DFE" w:rsidP="00064D5F">
      <w:pPr>
        <w:spacing w:before="240" w:after="240" w:line="280" w:lineRule="exact"/>
        <w:rPr>
          <w:rFonts w:ascii="Arial" w:hAnsi="Arial" w:cs="Arial"/>
          <w:sz w:val="20"/>
          <w:szCs w:val="20"/>
        </w:rPr>
      </w:pPr>
      <w:r w:rsidRPr="00E64ED3">
        <w:rPr>
          <w:rFonts w:ascii="Arial" w:hAnsi="Arial" w:cs="Arial"/>
          <w:sz w:val="20"/>
          <w:szCs w:val="20"/>
          <w:shd w:val="clear" w:color="auto" w:fill="B0A49A"/>
        </w:rPr>
        <w:t xml:space="preserve">As </w:t>
      </w:r>
      <w:r w:rsidR="009C082B" w:rsidRPr="00E64ED3">
        <w:rPr>
          <w:rFonts w:ascii="Arial" w:hAnsi="Arial" w:cs="Arial"/>
          <w:sz w:val="20"/>
          <w:szCs w:val="20"/>
          <w:shd w:val="clear" w:color="auto" w:fill="B0A49A"/>
        </w:rPr>
        <w:t>Policy</w:t>
      </w:r>
      <w:r w:rsidRPr="00E64ED3">
        <w:rPr>
          <w:rFonts w:ascii="Arial" w:hAnsi="Arial" w:cs="Arial"/>
          <w:sz w:val="20"/>
          <w:szCs w:val="20"/>
          <w:shd w:val="clear" w:color="auto" w:fill="B0A49A"/>
        </w:rPr>
        <w:t xml:space="preserve"> Support Officer at the </w:t>
      </w:r>
      <w:r w:rsidR="00CC5EC7">
        <w:rPr>
          <w:rFonts w:ascii="Arial" w:hAnsi="Arial" w:cs="Arial"/>
          <w:sz w:val="20"/>
          <w:szCs w:val="20"/>
          <w:shd w:val="clear" w:color="auto" w:fill="B0A49A"/>
        </w:rPr>
        <w:t>ABC Agency</w:t>
      </w:r>
      <w:r w:rsidRPr="00640224">
        <w:rPr>
          <w:rFonts w:ascii="Arial" w:hAnsi="Arial" w:cs="Arial"/>
          <w:sz w:val="20"/>
          <w:szCs w:val="20"/>
          <w:shd w:val="clear" w:color="auto" w:fill="B0A49A"/>
        </w:rPr>
        <w:t>,</w:t>
      </w:r>
      <w:r w:rsidRPr="00E64ED3">
        <w:rPr>
          <w:rFonts w:ascii="Arial" w:hAnsi="Arial" w:cs="Arial"/>
          <w:sz w:val="20"/>
          <w:szCs w:val="20"/>
          <w:shd w:val="clear" w:color="auto" w:fill="EEB111"/>
        </w:rPr>
        <w:t xml:space="preserve"> I </w:t>
      </w:r>
      <w:proofErr w:type="gramStart"/>
      <w:r w:rsidR="009C082B" w:rsidRPr="00E64ED3">
        <w:rPr>
          <w:rFonts w:ascii="Arial" w:hAnsi="Arial" w:cs="Arial"/>
          <w:sz w:val="20"/>
          <w:szCs w:val="20"/>
          <w:shd w:val="clear" w:color="auto" w:fill="EEB111"/>
        </w:rPr>
        <w:t>was tasked</w:t>
      </w:r>
      <w:proofErr w:type="gramEnd"/>
      <w:r w:rsidR="009C082B" w:rsidRPr="00E64ED3">
        <w:rPr>
          <w:rFonts w:ascii="Arial" w:hAnsi="Arial" w:cs="Arial"/>
          <w:sz w:val="20"/>
          <w:szCs w:val="20"/>
          <w:shd w:val="clear" w:color="auto" w:fill="EEB111"/>
        </w:rPr>
        <w:t xml:space="preserve"> with ensuring</w:t>
      </w:r>
      <w:r w:rsidRPr="00E64ED3">
        <w:rPr>
          <w:rFonts w:ascii="Arial" w:hAnsi="Arial" w:cs="Arial"/>
          <w:sz w:val="20"/>
          <w:szCs w:val="20"/>
          <w:shd w:val="clear" w:color="auto" w:fill="EEB111"/>
        </w:rPr>
        <w:t xml:space="preserve"> that </w:t>
      </w:r>
      <w:r w:rsidR="009C082B" w:rsidRPr="00E64ED3">
        <w:rPr>
          <w:rFonts w:ascii="Arial" w:hAnsi="Arial" w:cs="Arial"/>
          <w:sz w:val="20"/>
          <w:szCs w:val="20"/>
          <w:shd w:val="clear" w:color="auto" w:fill="EEB111"/>
        </w:rPr>
        <w:t xml:space="preserve">senior </w:t>
      </w:r>
      <w:r w:rsidRPr="00E64ED3">
        <w:rPr>
          <w:rFonts w:ascii="Arial" w:hAnsi="Arial" w:cs="Arial"/>
          <w:sz w:val="20"/>
          <w:szCs w:val="20"/>
          <w:shd w:val="clear" w:color="auto" w:fill="EEB111"/>
        </w:rPr>
        <w:t>managers were kept informed of polic</w:t>
      </w:r>
      <w:r w:rsidR="009C082B" w:rsidRPr="00E64ED3">
        <w:rPr>
          <w:rFonts w:ascii="Arial" w:hAnsi="Arial" w:cs="Arial"/>
          <w:sz w:val="20"/>
          <w:szCs w:val="20"/>
          <w:shd w:val="clear" w:color="auto" w:fill="EEB111"/>
        </w:rPr>
        <w:t>y changes resulting from the agency’s XYZ project</w:t>
      </w:r>
      <w:r w:rsidRPr="00E64ED3">
        <w:rPr>
          <w:rFonts w:ascii="Arial" w:hAnsi="Arial" w:cs="Arial"/>
          <w:sz w:val="20"/>
          <w:szCs w:val="20"/>
          <w:shd w:val="clear" w:color="auto" w:fill="EEB111"/>
        </w:rPr>
        <w:t>.</w:t>
      </w:r>
      <w:r w:rsidRPr="00E64ED3">
        <w:rPr>
          <w:rFonts w:ascii="Arial" w:hAnsi="Arial" w:cs="Arial"/>
          <w:sz w:val="20"/>
          <w:szCs w:val="20"/>
          <w:shd w:val="clear" w:color="auto" w:fill="CBD6DF"/>
        </w:rPr>
        <w:t xml:space="preserve"> To do this I </w:t>
      </w:r>
      <w:r w:rsidR="009C082B" w:rsidRPr="00E64ED3">
        <w:rPr>
          <w:rFonts w:ascii="Arial" w:hAnsi="Arial" w:cs="Arial"/>
          <w:sz w:val="20"/>
          <w:szCs w:val="20"/>
          <w:shd w:val="clear" w:color="auto" w:fill="CBD6DF"/>
        </w:rPr>
        <w:t>instigated</w:t>
      </w:r>
      <w:r w:rsidRPr="00E64ED3">
        <w:rPr>
          <w:rFonts w:ascii="Arial" w:hAnsi="Arial" w:cs="Arial"/>
          <w:sz w:val="20"/>
          <w:szCs w:val="20"/>
          <w:shd w:val="clear" w:color="auto" w:fill="CBD6DF"/>
        </w:rPr>
        <w:t xml:space="preserve"> a monthly newsletter, which </w:t>
      </w:r>
      <w:proofErr w:type="gramStart"/>
      <w:r w:rsidRPr="00E64ED3">
        <w:rPr>
          <w:rFonts w:ascii="Arial" w:hAnsi="Arial" w:cs="Arial"/>
          <w:sz w:val="20"/>
          <w:szCs w:val="20"/>
          <w:shd w:val="clear" w:color="auto" w:fill="CBD6DF"/>
        </w:rPr>
        <w:t xml:space="preserve">was </w:t>
      </w:r>
      <w:r w:rsidR="009C082B" w:rsidRPr="00E64ED3">
        <w:rPr>
          <w:rFonts w:ascii="Arial" w:hAnsi="Arial" w:cs="Arial"/>
          <w:sz w:val="20"/>
          <w:szCs w:val="20"/>
          <w:shd w:val="clear" w:color="auto" w:fill="CBD6DF"/>
        </w:rPr>
        <w:t>circulated</w:t>
      </w:r>
      <w:proofErr w:type="gramEnd"/>
      <w:r w:rsidRPr="00E64ED3">
        <w:rPr>
          <w:rFonts w:ascii="Arial" w:hAnsi="Arial" w:cs="Arial"/>
          <w:sz w:val="20"/>
          <w:szCs w:val="20"/>
          <w:shd w:val="clear" w:color="auto" w:fill="CBD6DF"/>
        </w:rPr>
        <w:t xml:space="preserve"> to each manager. I took responsibility for </w:t>
      </w:r>
      <w:proofErr w:type="gramStart"/>
      <w:r w:rsidRPr="00E64ED3">
        <w:rPr>
          <w:rFonts w:ascii="Arial" w:hAnsi="Arial" w:cs="Arial"/>
          <w:sz w:val="20"/>
          <w:szCs w:val="20"/>
          <w:shd w:val="clear" w:color="auto" w:fill="CBD6DF"/>
        </w:rPr>
        <w:t>writing</w:t>
      </w:r>
      <w:proofErr w:type="gramEnd"/>
      <w:r w:rsidRPr="00E64ED3">
        <w:rPr>
          <w:rFonts w:ascii="Arial" w:hAnsi="Arial" w:cs="Arial"/>
          <w:sz w:val="20"/>
          <w:szCs w:val="20"/>
          <w:shd w:val="clear" w:color="auto" w:fill="CBD6DF"/>
        </w:rPr>
        <w:t xml:space="preserve"> the main articles in each publication. This involved obtaining ideas and input from other stakeholders to ensure that the articles reflected the needs of managers, both in terms of content and language.</w:t>
      </w:r>
      <w:r w:rsidRPr="00E64ED3">
        <w:rPr>
          <w:rFonts w:ascii="Arial" w:hAnsi="Arial" w:cs="Arial"/>
          <w:sz w:val="20"/>
          <w:szCs w:val="20"/>
          <w:shd w:val="clear" w:color="auto" w:fill="AEB735"/>
        </w:rPr>
        <w:t xml:space="preserve"> I received </w:t>
      </w:r>
      <w:r w:rsidR="009C082B" w:rsidRPr="00E64ED3">
        <w:rPr>
          <w:rFonts w:ascii="Arial" w:hAnsi="Arial" w:cs="Arial"/>
          <w:sz w:val="20"/>
          <w:szCs w:val="20"/>
          <w:shd w:val="clear" w:color="auto" w:fill="AEB735"/>
        </w:rPr>
        <w:t xml:space="preserve">a CEO citation award for the quality of the newsletter, as well as </w:t>
      </w:r>
      <w:r w:rsidRPr="00E64ED3">
        <w:rPr>
          <w:rFonts w:ascii="Arial" w:hAnsi="Arial" w:cs="Arial"/>
          <w:sz w:val="20"/>
          <w:szCs w:val="20"/>
          <w:shd w:val="clear" w:color="auto" w:fill="AEB735"/>
        </w:rPr>
        <w:t xml:space="preserve">consistently excellent feedback from internal stakeholders and my own manager. </w:t>
      </w:r>
      <w:r w:rsidR="009C082B" w:rsidRPr="00E64ED3">
        <w:rPr>
          <w:rFonts w:ascii="Arial" w:hAnsi="Arial" w:cs="Arial"/>
          <w:sz w:val="20"/>
          <w:szCs w:val="20"/>
          <w:shd w:val="clear" w:color="auto" w:fill="AEB735"/>
        </w:rPr>
        <w:t xml:space="preserve">The initiative resulted in improved lines of communication between managers and the Policy </w:t>
      </w:r>
      <w:r w:rsidR="00064D5F" w:rsidRPr="00E64ED3">
        <w:rPr>
          <w:rFonts w:ascii="Arial" w:hAnsi="Arial" w:cs="Arial"/>
          <w:sz w:val="20"/>
          <w:szCs w:val="20"/>
          <w:shd w:val="clear" w:color="auto" w:fill="AEB735"/>
        </w:rPr>
        <w:t>Unit and</w:t>
      </w:r>
      <w:r w:rsidR="009C082B" w:rsidRPr="00E64ED3">
        <w:rPr>
          <w:rFonts w:ascii="Arial" w:hAnsi="Arial" w:cs="Arial"/>
          <w:sz w:val="20"/>
          <w:szCs w:val="20"/>
          <w:shd w:val="clear" w:color="auto" w:fill="AEB735"/>
        </w:rPr>
        <w:t xml:space="preserve"> </w:t>
      </w:r>
      <w:proofErr w:type="gramStart"/>
      <w:r w:rsidR="009C082B" w:rsidRPr="00E64ED3">
        <w:rPr>
          <w:rFonts w:ascii="Arial" w:hAnsi="Arial" w:cs="Arial"/>
          <w:sz w:val="20"/>
          <w:szCs w:val="20"/>
          <w:shd w:val="clear" w:color="auto" w:fill="AEB735"/>
        </w:rPr>
        <w:t>was noted</w:t>
      </w:r>
      <w:proofErr w:type="gramEnd"/>
      <w:r w:rsidR="009C082B" w:rsidRPr="00E64ED3">
        <w:rPr>
          <w:rFonts w:ascii="Arial" w:hAnsi="Arial" w:cs="Arial"/>
          <w:sz w:val="20"/>
          <w:szCs w:val="20"/>
          <w:shd w:val="clear" w:color="auto" w:fill="AEB735"/>
        </w:rPr>
        <w:t xml:space="preserve"> as one of the unit’s key achievements for the 2021 calendar year.</w:t>
      </w:r>
    </w:p>
    <w:p w14:paraId="77092CB7" w14:textId="2968317E" w:rsidR="00064D5F" w:rsidRPr="00064D5F" w:rsidRDefault="00064D5F" w:rsidP="00064D5F">
      <w:pPr>
        <w:spacing w:before="160"/>
        <w:rPr>
          <w:rFonts w:ascii="Franklin Gothic Medium" w:hAnsi="Franklin Gothic Medium"/>
          <w:color w:val="8C1E5C"/>
          <w:sz w:val="32"/>
          <w:szCs w:val="32"/>
        </w:rPr>
      </w:pPr>
      <w:proofErr w:type="gramStart"/>
      <w:r w:rsidRPr="00940894">
        <w:rPr>
          <w:rFonts w:ascii="Franklin Gothic Medium" w:hAnsi="Franklin Gothic Medium"/>
          <w:color w:val="5C2946"/>
          <w:sz w:val="32"/>
          <w:szCs w:val="32"/>
        </w:rPr>
        <w:t>Resume</w:t>
      </w:r>
      <w:proofErr w:type="gramEnd"/>
    </w:p>
    <w:p w14:paraId="4BD4283E" w14:textId="77777777" w:rsidR="00401DFE" w:rsidRPr="00064D5F" w:rsidRDefault="00401DFE" w:rsidP="00064D5F">
      <w:pPr>
        <w:spacing w:before="240" w:after="240" w:line="280" w:lineRule="exact"/>
        <w:rPr>
          <w:rFonts w:ascii="Arial" w:hAnsi="Arial" w:cs="Arial"/>
          <w:sz w:val="20"/>
          <w:szCs w:val="20"/>
        </w:rPr>
      </w:pPr>
      <w:r w:rsidRPr="00064D5F">
        <w:rPr>
          <w:rFonts w:ascii="Arial" w:hAnsi="Arial" w:cs="Arial"/>
          <w:sz w:val="20"/>
          <w:szCs w:val="20"/>
        </w:rPr>
        <w:t xml:space="preserve">We would recommend considering the following when tailoring your </w:t>
      </w:r>
      <w:proofErr w:type="gramStart"/>
      <w:r w:rsidRPr="00064D5F">
        <w:rPr>
          <w:rFonts w:ascii="Arial" w:hAnsi="Arial" w:cs="Arial"/>
          <w:sz w:val="20"/>
          <w:szCs w:val="20"/>
        </w:rPr>
        <w:t>resume:</w:t>
      </w:r>
      <w:proofErr w:type="gramEnd"/>
    </w:p>
    <w:p w14:paraId="25E77801" w14:textId="77777777" w:rsidR="00401DFE" w:rsidRPr="00064D5F" w:rsidRDefault="00401DFE" w:rsidP="00064D5F">
      <w:pPr>
        <w:pStyle w:val="ListParagraph"/>
        <w:numPr>
          <w:ilvl w:val="0"/>
          <w:numId w:val="3"/>
        </w:numPr>
        <w:spacing w:before="120" w:after="120" w:line="280" w:lineRule="exact"/>
        <w:ind w:left="714" w:hanging="357"/>
        <w:contextualSpacing w:val="0"/>
        <w:rPr>
          <w:rFonts w:ascii="Arial" w:hAnsi="Arial" w:cs="Arial"/>
          <w:sz w:val="20"/>
          <w:szCs w:val="20"/>
        </w:rPr>
      </w:pPr>
      <w:r w:rsidRPr="00064D5F">
        <w:rPr>
          <w:rFonts w:ascii="Arial" w:hAnsi="Arial" w:cs="Arial"/>
          <w:sz w:val="20"/>
          <w:szCs w:val="20"/>
        </w:rPr>
        <w:t>Consistent formatting</w:t>
      </w:r>
    </w:p>
    <w:p w14:paraId="01CB98D5" w14:textId="77777777" w:rsidR="00401DFE" w:rsidRPr="00064D5F" w:rsidRDefault="00401DFE" w:rsidP="00064D5F">
      <w:pPr>
        <w:pStyle w:val="ListParagraph"/>
        <w:numPr>
          <w:ilvl w:val="0"/>
          <w:numId w:val="3"/>
        </w:numPr>
        <w:spacing w:before="120" w:after="120" w:line="280" w:lineRule="exact"/>
        <w:ind w:left="714" w:hanging="357"/>
        <w:contextualSpacing w:val="0"/>
        <w:rPr>
          <w:rFonts w:ascii="Arial" w:hAnsi="Arial" w:cs="Arial"/>
          <w:sz w:val="20"/>
          <w:szCs w:val="20"/>
        </w:rPr>
      </w:pPr>
      <w:r w:rsidRPr="00064D5F">
        <w:rPr>
          <w:rFonts w:ascii="Arial" w:hAnsi="Arial" w:cs="Arial"/>
          <w:sz w:val="20"/>
          <w:szCs w:val="20"/>
        </w:rPr>
        <w:t>Easy to read</w:t>
      </w:r>
    </w:p>
    <w:p w14:paraId="4C4CBC39" w14:textId="77777777" w:rsidR="00401DFE" w:rsidRPr="00064D5F" w:rsidRDefault="00401DFE" w:rsidP="00064D5F">
      <w:pPr>
        <w:pStyle w:val="ListParagraph"/>
        <w:numPr>
          <w:ilvl w:val="0"/>
          <w:numId w:val="3"/>
        </w:numPr>
        <w:spacing w:before="120" w:after="120" w:line="280" w:lineRule="exact"/>
        <w:ind w:left="714" w:hanging="357"/>
        <w:contextualSpacing w:val="0"/>
        <w:rPr>
          <w:rFonts w:ascii="Arial" w:hAnsi="Arial" w:cs="Arial"/>
          <w:sz w:val="20"/>
          <w:szCs w:val="20"/>
        </w:rPr>
      </w:pPr>
      <w:r w:rsidRPr="00064D5F">
        <w:rPr>
          <w:rFonts w:ascii="Arial" w:hAnsi="Arial" w:cs="Arial"/>
          <w:sz w:val="20"/>
          <w:szCs w:val="20"/>
        </w:rPr>
        <w:t>Concise</w:t>
      </w:r>
    </w:p>
    <w:p w14:paraId="6F0F1F58" w14:textId="77777777" w:rsidR="00401DFE" w:rsidRPr="00064D5F" w:rsidRDefault="00401DFE" w:rsidP="00064D5F">
      <w:pPr>
        <w:pStyle w:val="ListParagraph"/>
        <w:numPr>
          <w:ilvl w:val="0"/>
          <w:numId w:val="3"/>
        </w:numPr>
        <w:spacing w:before="120" w:after="120" w:line="280" w:lineRule="exact"/>
        <w:ind w:left="714" w:hanging="357"/>
        <w:contextualSpacing w:val="0"/>
        <w:rPr>
          <w:rFonts w:ascii="Arial" w:hAnsi="Arial" w:cs="Arial"/>
          <w:sz w:val="20"/>
          <w:szCs w:val="20"/>
        </w:rPr>
      </w:pPr>
      <w:r w:rsidRPr="00064D5F">
        <w:rPr>
          <w:rFonts w:ascii="Arial" w:hAnsi="Arial" w:cs="Arial"/>
          <w:sz w:val="20"/>
          <w:szCs w:val="20"/>
        </w:rPr>
        <w:t>Use real examples – avoid general statements</w:t>
      </w:r>
    </w:p>
    <w:p w14:paraId="40AFACB7" w14:textId="5AEE229A" w:rsidR="00401DFE" w:rsidRPr="00064D5F" w:rsidRDefault="00401DFE" w:rsidP="00064D5F">
      <w:pPr>
        <w:pStyle w:val="ListParagraph"/>
        <w:numPr>
          <w:ilvl w:val="0"/>
          <w:numId w:val="3"/>
        </w:numPr>
        <w:spacing w:before="120" w:after="120" w:line="280" w:lineRule="exact"/>
        <w:ind w:left="714" w:hanging="357"/>
        <w:contextualSpacing w:val="0"/>
        <w:rPr>
          <w:rFonts w:ascii="Arial" w:hAnsi="Arial" w:cs="Arial"/>
          <w:sz w:val="20"/>
          <w:szCs w:val="20"/>
        </w:rPr>
      </w:pPr>
      <w:r w:rsidRPr="00064D5F">
        <w:rPr>
          <w:rFonts w:ascii="Arial" w:hAnsi="Arial" w:cs="Arial"/>
          <w:sz w:val="20"/>
          <w:szCs w:val="20"/>
        </w:rPr>
        <w:t>C</w:t>
      </w:r>
      <w:r w:rsidR="009C082B" w:rsidRPr="00064D5F">
        <w:rPr>
          <w:rFonts w:ascii="Arial" w:hAnsi="Arial" w:cs="Arial"/>
          <w:sz w:val="20"/>
          <w:szCs w:val="20"/>
        </w:rPr>
        <w:t>heck</w:t>
      </w:r>
      <w:r w:rsidRPr="00064D5F">
        <w:rPr>
          <w:rFonts w:ascii="Arial" w:hAnsi="Arial" w:cs="Arial"/>
          <w:sz w:val="20"/>
          <w:szCs w:val="20"/>
        </w:rPr>
        <w:t xml:space="preserve"> your resume for relevance, </w:t>
      </w:r>
      <w:r w:rsidR="009C082B" w:rsidRPr="00064D5F">
        <w:rPr>
          <w:rFonts w:ascii="Arial" w:hAnsi="Arial" w:cs="Arial"/>
          <w:sz w:val="20"/>
          <w:szCs w:val="20"/>
        </w:rPr>
        <w:t>typos,</w:t>
      </w:r>
      <w:r w:rsidRPr="00064D5F">
        <w:rPr>
          <w:rFonts w:ascii="Arial" w:hAnsi="Arial" w:cs="Arial"/>
          <w:sz w:val="20"/>
          <w:szCs w:val="20"/>
        </w:rPr>
        <w:t xml:space="preserve"> and flow</w:t>
      </w:r>
    </w:p>
    <w:p w14:paraId="666B9932" w14:textId="4C6DA607" w:rsidR="00064D5F" w:rsidRDefault="00401DFE" w:rsidP="00064D5F">
      <w:pPr>
        <w:spacing w:before="240" w:after="240" w:line="280" w:lineRule="exact"/>
        <w:rPr>
          <w:rFonts w:ascii="Arial" w:hAnsi="Arial" w:cs="Arial"/>
          <w:sz w:val="20"/>
          <w:szCs w:val="20"/>
        </w:rPr>
      </w:pPr>
      <w:r w:rsidRPr="00064D5F">
        <w:rPr>
          <w:rFonts w:ascii="Arial" w:hAnsi="Arial" w:cs="Arial"/>
          <w:sz w:val="20"/>
          <w:szCs w:val="20"/>
        </w:rPr>
        <w:t>Your resume will vary in length depending on your experience and education. Make sure you include your employment history in chronological order</w:t>
      </w:r>
      <w:r w:rsidR="00064D5F">
        <w:rPr>
          <w:rFonts w:ascii="Arial" w:hAnsi="Arial" w:cs="Arial"/>
          <w:sz w:val="20"/>
          <w:szCs w:val="20"/>
        </w:rPr>
        <w:t>,</w:t>
      </w:r>
      <w:r w:rsidRPr="00064D5F">
        <w:rPr>
          <w:rFonts w:ascii="Arial" w:hAnsi="Arial" w:cs="Arial"/>
          <w:sz w:val="20"/>
          <w:szCs w:val="20"/>
        </w:rPr>
        <w:t xml:space="preserve"> including the duties and responsibilities for each role. Your resume should also include key skills and strengths, technical or software skills, educational qualifications, </w:t>
      </w:r>
      <w:proofErr w:type="gramStart"/>
      <w:r w:rsidRPr="00064D5F">
        <w:rPr>
          <w:rFonts w:ascii="Arial" w:hAnsi="Arial" w:cs="Arial"/>
          <w:sz w:val="20"/>
          <w:szCs w:val="20"/>
        </w:rPr>
        <w:t>awards</w:t>
      </w:r>
      <w:proofErr w:type="gramEnd"/>
      <w:r w:rsidRPr="00064D5F">
        <w:rPr>
          <w:rFonts w:ascii="Arial" w:hAnsi="Arial" w:cs="Arial"/>
          <w:sz w:val="20"/>
          <w:szCs w:val="20"/>
        </w:rPr>
        <w:t xml:space="preserve"> and training courses. Keeping your resume factual, </w:t>
      </w:r>
      <w:proofErr w:type="gramStart"/>
      <w:r w:rsidRPr="00064D5F">
        <w:rPr>
          <w:rFonts w:ascii="Arial" w:hAnsi="Arial" w:cs="Arial"/>
          <w:sz w:val="20"/>
          <w:szCs w:val="20"/>
        </w:rPr>
        <w:t>brief</w:t>
      </w:r>
      <w:proofErr w:type="gramEnd"/>
      <w:r w:rsidRPr="00064D5F">
        <w:rPr>
          <w:rFonts w:ascii="Arial" w:hAnsi="Arial" w:cs="Arial"/>
          <w:sz w:val="20"/>
          <w:szCs w:val="20"/>
        </w:rPr>
        <w:t xml:space="preserve"> and easy to read makes it easier for the panel to focus on key facets of your work history and experience</w:t>
      </w:r>
      <w:r w:rsidR="00064D5F">
        <w:rPr>
          <w:rFonts w:ascii="Arial" w:hAnsi="Arial" w:cs="Arial"/>
          <w:sz w:val="20"/>
          <w:szCs w:val="20"/>
        </w:rPr>
        <w:t>.</w:t>
      </w:r>
      <w:r w:rsidR="00064D5F">
        <w:rPr>
          <w:rFonts w:ascii="Arial" w:hAnsi="Arial" w:cs="Arial"/>
          <w:sz w:val="20"/>
          <w:szCs w:val="20"/>
        </w:rPr>
        <w:br w:type="page"/>
      </w:r>
    </w:p>
    <w:p w14:paraId="0A175414" w14:textId="364DAEBD" w:rsidR="009C082B" w:rsidRPr="00CB76B9" w:rsidRDefault="00064D5F" w:rsidP="00CB76B9">
      <w:pPr>
        <w:spacing w:before="160"/>
        <w:rPr>
          <w:rFonts w:ascii="Franklin Gothic Medium" w:hAnsi="Franklin Gothic Medium"/>
          <w:color w:val="5C2946"/>
          <w:sz w:val="32"/>
          <w:szCs w:val="32"/>
        </w:rPr>
      </w:pPr>
      <w:r w:rsidRPr="00940894">
        <w:rPr>
          <w:rFonts w:ascii="Franklin Gothic Medium" w:hAnsi="Franklin Gothic Medium"/>
          <w:color w:val="5C2946"/>
          <w:sz w:val="32"/>
          <w:szCs w:val="32"/>
        </w:rPr>
        <w:lastRenderedPageBreak/>
        <w:t>Frequently asked questions</w:t>
      </w:r>
    </w:p>
    <w:p w14:paraId="6792F910" w14:textId="0B2D553B" w:rsidR="00064D5F" w:rsidRPr="00940894" w:rsidRDefault="00064D5F" w:rsidP="00064D5F">
      <w:pPr>
        <w:rPr>
          <w:rFonts w:ascii="Franklin Gothic Medium" w:hAnsi="Franklin Gothic Medium"/>
          <w:color w:val="5C2946"/>
          <w:sz w:val="24"/>
          <w:szCs w:val="24"/>
        </w:rPr>
      </w:pPr>
      <w:r w:rsidRPr="00940894">
        <w:rPr>
          <w:rFonts w:ascii="Franklin Gothic Medium" w:hAnsi="Franklin Gothic Medium"/>
          <w:color w:val="5C2946"/>
          <w:sz w:val="24"/>
          <w:szCs w:val="24"/>
        </w:rPr>
        <w:t>What other assessments will I have to undertake?</w:t>
      </w:r>
    </w:p>
    <w:p w14:paraId="6CC1C0C5" w14:textId="0A3BA226" w:rsidR="009C082B" w:rsidRPr="00064D5F" w:rsidRDefault="009C082B" w:rsidP="00064D5F">
      <w:pPr>
        <w:spacing w:before="240" w:after="240" w:line="280" w:lineRule="exact"/>
        <w:rPr>
          <w:rFonts w:ascii="Arial" w:hAnsi="Arial" w:cs="Arial"/>
          <w:sz w:val="20"/>
          <w:szCs w:val="20"/>
        </w:rPr>
      </w:pPr>
      <w:r w:rsidRPr="00064D5F">
        <w:rPr>
          <w:rFonts w:ascii="Arial" w:hAnsi="Arial" w:cs="Arial"/>
          <w:sz w:val="20"/>
          <w:szCs w:val="20"/>
        </w:rPr>
        <w:t xml:space="preserve">Your application will </w:t>
      </w:r>
      <w:proofErr w:type="gramStart"/>
      <w:r w:rsidRPr="00064D5F">
        <w:rPr>
          <w:rFonts w:ascii="Arial" w:hAnsi="Arial" w:cs="Arial"/>
          <w:sz w:val="20"/>
          <w:szCs w:val="20"/>
        </w:rPr>
        <w:t>be assessed</w:t>
      </w:r>
      <w:proofErr w:type="gramEnd"/>
      <w:r w:rsidRPr="00064D5F">
        <w:rPr>
          <w:rFonts w:ascii="Arial" w:hAnsi="Arial" w:cs="Arial"/>
          <w:sz w:val="20"/>
          <w:szCs w:val="20"/>
        </w:rPr>
        <w:t xml:space="preserve"> on your ability to demonstrate that you can perform in the role. If your application is shortlisted, you will be progressed to the second phase of our assessment process. We may use a variety of techniques to assess candidates, such as:</w:t>
      </w:r>
    </w:p>
    <w:p w14:paraId="600D3E46" w14:textId="24CFA29E" w:rsidR="009C082B" w:rsidRPr="00064D5F" w:rsidRDefault="009C082B" w:rsidP="00064D5F">
      <w:pPr>
        <w:pStyle w:val="ListParagraph"/>
        <w:numPr>
          <w:ilvl w:val="0"/>
          <w:numId w:val="4"/>
        </w:numPr>
        <w:spacing w:before="120" w:after="120" w:line="280" w:lineRule="exact"/>
        <w:ind w:left="714" w:hanging="357"/>
        <w:contextualSpacing w:val="0"/>
        <w:rPr>
          <w:rFonts w:ascii="Arial" w:hAnsi="Arial" w:cs="Arial"/>
          <w:sz w:val="20"/>
          <w:szCs w:val="20"/>
        </w:rPr>
      </w:pPr>
      <w:r w:rsidRPr="00064D5F">
        <w:rPr>
          <w:rFonts w:ascii="Arial" w:hAnsi="Arial" w:cs="Arial"/>
          <w:sz w:val="20"/>
          <w:szCs w:val="20"/>
        </w:rPr>
        <w:t>interviews (formal and informal)</w:t>
      </w:r>
    </w:p>
    <w:p w14:paraId="771AF53E" w14:textId="210330C4" w:rsidR="009C082B" w:rsidRPr="00064D5F" w:rsidRDefault="00064D5F" w:rsidP="00064D5F">
      <w:pPr>
        <w:pStyle w:val="ListParagraph"/>
        <w:numPr>
          <w:ilvl w:val="0"/>
          <w:numId w:val="4"/>
        </w:numPr>
        <w:spacing w:before="120" w:after="120" w:line="280" w:lineRule="exact"/>
        <w:ind w:left="714" w:hanging="357"/>
        <w:contextualSpacing w:val="0"/>
        <w:rPr>
          <w:rFonts w:ascii="Arial" w:hAnsi="Arial" w:cs="Arial"/>
          <w:sz w:val="20"/>
          <w:szCs w:val="20"/>
        </w:rPr>
      </w:pPr>
      <w:r>
        <w:rPr>
          <w:rFonts w:ascii="Arial" w:hAnsi="Arial" w:cs="Arial"/>
          <w:sz w:val="20"/>
          <w:szCs w:val="20"/>
        </w:rPr>
        <w:t>w</w:t>
      </w:r>
      <w:r w:rsidR="009C082B" w:rsidRPr="00064D5F">
        <w:rPr>
          <w:rFonts w:ascii="Arial" w:hAnsi="Arial" w:cs="Arial"/>
          <w:sz w:val="20"/>
          <w:szCs w:val="20"/>
        </w:rPr>
        <w:t>ork sample tests</w:t>
      </w:r>
    </w:p>
    <w:p w14:paraId="603F485A" w14:textId="53C6423B" w:rsidR="009C082B" w:rsidRPr="00064D5F" w:rsidRDefault="00064D5F" w:rsidP="00064D5F">
      <w:pPr>
        <w:pStyle w:val="ListParagraph"/>
        <w:numPr>
          <w:ilvl w:val="0"/>
          <w:numId w:val="4"/>
        </w:numPr>
        <w:spacing w:before="120" w:after="120" w:line="280" w:lineRule="exact"/>
        <w:ind w:left="714" w:hanging="357"/>
        <w:contextualSpacing w:val="0"/>
        <w:rPr>
          <w:rFonts w:ascii="Arial" w:hAnsi="Arial" w:cs="Arial"/>
          <w:sz w:val="20"/>
          <w:szCs w:val="20"/>
        </w:rPr>
      </w:pPr>
      <w:r>
        <w:rPr>
          <w:rFonts w:ascii="Arial" w:hAnsi="Arial" w:cs="Arial"/>
          <w:sz w:val="20"/>
          <w:szCs w:val="20"/>
        </w:rPr>
        <w:t>p</w:t>
      </w:r>
      <w:r w:rsidR="009C082B" w:rsidRPr="00064D5F">
        <w:rPr>
          <w:rFonts w:ascii="Arial" w:hAnsi="Arial" w:cs="Arial"/>
          <w:sz w:val="20"/>
          <w:szCs w:val="20"/>
        </w:rPr>
        <w:t>sychometric testing</w:t>
      </w:r>
    </w:p>
    <w:p w14:paraId="4EB4F41D" w14:textId="05117E77" w:rsidR="009C082B" w:rsidRPr="00064D5F" w:rsidRDefault="00064D5F" w:rsidP="00064D5F">
      <w:pPr>
        <w:pStyle w:val="ListParagraph"/>
        <w:numPr>
          <w:ilvl w:val="0"/>
          <w:numId w:val="4"/>
        </w:numPr>
        <w:spacing w:before="120" w:after="120" w:line="280" w:lineRule="exact"/>
        <w:ind w:left="714" w:hanging="357"/>
        <w:contextualSpacing w:val="0"/>
        <w:rPr>
          <w:rFonts w:ascii="Arial" w:hAnsi="Arial" w:cs="Arial"/>
          <w:sz w:val="20"/>
          <w:szCs w:val="20"/>
        </w:rPr>
      </w:pPr>
      <w:r>
        <w:rPr>
          <w:rFonts w:ascii="Arial" w:hAnsi="Arial" w:cs="Arial"/>
          <w:sz w:val="20"/>
          <w:szCs w:val="20"/>
        </w:rPr>
        <w:t>r</w:t>
      </w:r>
      <w:r w:rsidR="009C082B" w:rsidRPr="00064D5F">
        <w:rPr>
          <w:rFonts w:ascii="Arial" w:hAnsi="Arial" w:cs="Arial"/>
          <w:sz w:val="20"/>
          <w:szCs w:val="20"/>
        </w:rPr>
        <w:t>eference checks</w:t>
      </w:r>
      <w:r>
        <w:rPr>
          <w:rFonts w:ascii="Arial" w:hAnsi="Arial" w:cs="Arial"/>
          <w:sz w:val="20"/>
          <w:szCs w:val="20"/>
        </w:rPr>
        <w:t>.</w:t>
      </w:r>
    </w:p>
    <w:p w14:paraId="3C4B7DD6" w14:textId="53FDA031" w:rsidR="00064D5F" w:rsidRPr="00940894" w:rsidRDefault="00064D5F" w:rsidP="00064D5F">
      <w:pPr>
        <w:spacing w:before="240"/>
        <w:rPr>
          <w:rFonts w:ascii="Franklin Gothic Medium" w:hAnsi="Franklin Gothic Medium"/>
          <w:color w:val="5C2946"/>
          <w:sz w:val="24"/>
          <w:szCs w:val="24"/>
        </w:rPr>
      </w:pPr>
      <w:r w:rsidRPr="00940894">
        <w:rPr>
          <w:rFonts w:ascii="Franklin Gothic Medium" w:hAnsi="Franklin Gothic Medium"/>
          <w:color w:val="5C2946"/>
          <w:sz w:val="24"/>
          <w:szCs w:val="24"/>
        </w:rPr>
        <w:t xml:space="preserve">How </w:t>
      </w:r>
      <w:proofErr w:type="gramStart"/>
      <w:r w:rsidRPr="00940894">
        <w:rPr>
          <w:rFonts w:ascii="Franklin Gothic Medium" w:hAnsi="Franklin Gothic Medium"/>
          <w:color w:val="5C2946"/>
          <w:sz w:val="24"/>
          <w:szCs w:val="24"/>
        </w:rPr>
        <w:t>many</w:t>
      </w:r>
      <w:proofErr w:type="gramEnd"/>
      <w:r w:rsidRPr="00940894">
        <w:rPr>
          <w:rFonts w:ascii="Franklin Gothic Medium" w:hAnsi="Franklin Gothic Medium"/>
          <w:color w:val="5C2946"/>
          <w:sz w:val="24"/>
          <w:szCs w:val="24"/>
        </w:rPr>
        <w:t xml:space="preserve"> referees do I need to nominate?</w:t>
      </w:r>
    </w:p>
    <w:p w14:paraId="687BEC11" w14:textId="15A170F2" w:rsidR="00401DFE" w:rsidRPr="00064D5F" w:rsidRDefault="00401DFE" w:rsidP="00064D5F">
      <w:pPr>
        <w:spacing w:before="240" w:after="240" w:line="280" w:lineRule="exact"/>
        <w:rPr>
          <w:rFonts w:ascii="Arial" w:hAnsi="Arial" w:cs="Arial"/>
          <w:sz w:val="20"/>
          <w:szCs w:val="20"/>
        </w:rPr>
      </w:pPr>
      <w:r w:rsidRPr="00064D5F">
        <w:rPr>
          <w:rFonts w:ascii="Arial" w:hAnsi="Arial" w:cs="Arial"/>
          <w:sz w:val="20"/>
          <w:szCs w:val="20"/>
        </w:rPr>
        <w:t>In most instances</w:t>
      </w:r>
      <w:r w:rsidR="009C082B" w:rsidRPr="00064D5F">
        <w:rPr>
          <w:rFonts w:ascii="Arial" w:hAnsi="Arial" w:cs="Arial"/>
          <w:sz w:val="20"/>
          <w:szCs w:val="20"/>
        </w:rPr>
        <w:t>,</w:t>
      </w:r>
      <w:r w:rsidRPr="00064D5F">
        <w:rPr>
          <w:rFonts w:ascii="Arial" w:hAnsi="Arial" w:cs="Arial"/>
          <w:sz w:val="20"/>
          <w:szCs w:val="20"/>
        </w:rPr>
        <w:t xml:space="preserve"> the </w:t>
      </w:r>
      <w:r w:rsidR="009C082B" w:rsidRPr="00064D5F">
        <w:rPr>
          <w:rFonts w:ascii="Arial" w:hAnsi="Arial" w:cs="Arial"/>
          <w:sz w:val="20"/>
          <w:szCs w:val="20"/>
        </w:rPr>
        <w:t>APVMA</w:t>
      </w:r>
      <w:r w:rsidRPr="00064D5F">
        <w:rPr>
          <w:rFonts w:ascii="Arial" w:hAnsi="Arial" w:cs="Arial"/>
          <w:sz w:val="20"/>
          <w:szCs w:val="20"/>
        </w:rPr>
        <w:t xml:space="preserve"> will </w:t>
      </w:r>
      <w:r w:rsidR="009C082B" w:rsidRPr="00064D5F">
        <w:rPr>
          <w:rFonts w:ascii="Arial" w:hAnsi="Arial" w:cs="Arial"/>
          <w:sz w:val="20"/>
          <w:szCs w:val="20"/>
        </w:rPr>
        <w:t>require</w:t>
      </w:r>
      <w:r w:rsidRPr="00064D5F">
        <w:rPr>
          <w:rFonts w:ascii="Arial" w:hAnsi="Arial" w:cs="Arial"/>
          <w:sz w:val="20"/>
          <w:szCs w:val="20"/>
        </w:rPr>
        <w:t xml:space="preserve"> the names and contact information of </w:t>
      </w:r>
      <w:r w:rsidR="009C082B" w:rsidRPr="00064D5F">
        <w:rPr>
          <w:rFonts w:ascii="Arial" w:hAnsi="Arial" w:cs="Arial"/>
          <w:sz w:val="20"/>
          <w:szCs w:val="20"/>
        </w:rPr>
        <w:t xml:space="preserve">at least </w:t>
      </w:r>
      <w:proofErr w:type="gramStart"/>
      <w:r w:rsidR="00064D5F">
        <w:rPr>
          <w:rFonts w:ascii="Arial" w:hAnsi="Arial" w:cs="Arial"/>
          <w:b/>
          <w:bCs/>
          <w:sz w:val="20"/>
          <w:szCs w:val="20"/>
        </w:rPr>
        <w:t>2</w:t>
      </w:r>
      <w:proofErr w:type="gramEnd"/>
      <w:r w:rsidRPr="00064D5F">
        <w:rPr>
          <w:rFonts w:ascii="Arial" w:hAnsi="Arial" w:cs="Arial"/>
          <w:sz w:val="20"/>
          <w:szCs w:val="20"/>
        </w:rPr>
        <w:t xml:space="preserve"> referees</w:t>
      </w:r>
      <w:r w:rsidR="009C082B" w:rsidRPr="00064D5F">
        <w:rPr>
          <w:rFonts w:ascii="Arial" w:hAnsi="Arial" w:cs="Arial"/>
          <w:sz w:val="20"/>
          <w:szCs w:val="20"/>
        </w:rPr>
        <w:t xml:space="preserve">, one of which </w:t>
      </w:r>
      <w:r w:rsidR="00D21039" w:rsidRPr="00064D5F">
        <w:rPr>
          <w:rFonts w:ascii="Arial" w:hAnsi="Arial" w:cs="Arial"/>
          <w:sz w:val="20"/>
          <w:szCs w:val="20"/>
        </w:rPr>
        <w:t>should</w:t>
      </w:r>
      <w:r w:rsidR="009C082B" w:rsidRPr="00064D5F">
        <w:rPr>
          <w:rFonts w:ascii="Arial" w:hAnsi="Arial" w:cs="Arial"/>
          <w:sz w:val="20"/>
          <w:szCs w:val="20"/>
        </w:rPr>
        <w:t xml:space="preserve"> be your </w:t>
      </w:r>
      <w:r w:rsidR="009C082B" w:rsidRPr="00064D5F">
        <w:rPr>
          <w:rFonts w:ascii="Arial" w:hAnsi="Arial" w:cs="Arial"/>
          <w:b/>
          <w:bCs/>
          <w:sz w:val="20"/>
          <w:szCs w:val="20"/>
        </w:rPr>
        <w:t>current direct supervisor</w:t>
      </w:r>
      <w:r w:rsidR="009C082B" w:rsidRPr="00064D5F">
        <w:rPr>
          <w:rFonts w:ascii="Arial" w:hAnsi="Arial" w:cs="Arial"/>
          <w:sz w:val="20"/>
          <w:szCs w:val="20"/>
        </w:rPr>
        <w:t>.</w:t>
      </w:r>
    </w:p>
    <w:p w14:paraId="62DF8CA6" w14:textId="44A88B09" w:rsidR="00064D5F" w:rsidRPr="00940894" w:rsidRDefault="00064D5F" w:rsidP="00064D5F">
      <w:pPr>
        <w:spacing w:before="240"/>
        <w:rPr>
          <w:rFonts w:ascii="Franklin Gothic Medium" w:hAnsi="Franklin Gothic Medium"/>
          <w:color w:val="5C2946"/>
          <w:sz w:val="24"/>
          <w:szCs w:val="24"/>
        </w:rPr>
      </w:pPr>
      <w:r w:rsidRPr="00940894">
        <w:rPr>
          <w:rFonts w:ascii="Franklin Gothic Medium" w:hAnsi="Franklin Gothic Medium"/>
          <w:color w:val="5C2946"/>
          <w:sz w:val="24"/>
          <w:szCs w:val="24"/>
        </w:rPr>
        <w:t>What is a merit pool?</w:t>
      </w:r>
    </w:p>
    <w:p w14:paraId="1CB20CB5" w14:textId="0C06288A" w:rsidR="00B73668" w:rsidRPr="00064D5F" w:rsidRDefault="009C082B" w:rsidP="00064D5F">
      <w:pPr>
        <w:spacing w:before="240" w:after="240" w:line="280" w:lineRule="exact"/>
        <w:rPr>
          <w:rFonts w:ascii="Arial" w:hAnsi="Arial" w:cs="Arial"/>
          <w:sz w:val="20"/>
          <w:szCs w:val="20"/>
        </w:rPr>
      </w:pPr>
      <w:r w:rsidRPr="00064D5F">
        <w:rPr>
          <w:rFonts w:ascii="Arial" w:hAnsi="Arial" w:cs="Arial"/>
          <w:sz w:val="20"/>
          <w:szCs w:val="20"/>
        </w:rPr>
        <w:t xml:space="preserve">Candidates who </w:t>
      </w:r>
      <w:proofErr w:type="gramStart"/>
      <w:r w:rsidRPr="00064D5F">
        <w:rPr>
          <w:rFonts w:ascii="Arial" w:hAnsi="Arial" w:cs="Arial"/>
          <w:sz w:val="20"/>
          <w:szCs w:val="20"/>
        </w:rPr>
        <w:t>are found</w:t>
      </w:r>
      <w:proofErr w:type="gramEnd"/>
      <w:r w:rsidRPr="00064D5F">
        <w:rPr>
          <w:rFonts w:ascii="Arial" w:hAnsi="Arial" w:cs="Arial"/>
          <w:sz w:val="20"/>
          <w:szCs w:val="20"/>
        </w:rPr>
        <w:t xml:space="preserve"> suitable but not successful are placed into an APVMA merit pool. Merit pools can</w:t>
      </w:r>
      <w:r w:rsidR="00B73668" w:rsidRPr="00064D5F">
        <w:rPr>
          <w:rFonts w:ascii="Arial" w:hAnsi="Arial" w:cs="Arial"/>
          <w:sz w:val="20"/>
          <w:szCs w:val="20"/>
        </w:rPr>
        <w:t xml:space="preserve"> </w:t>
      </w:r>
      <w:proofErr w:type="gramStart"/>
      <w:r w:rsidR="00B73668" w:rsidRPr="00064D5F">
        <w:rPr>
          <w:rFonts w:ascii="Arial" w:hAnsi="Arial" w:cs="Arial"/>
          <w:sz w:val="20"/>
          <w:szCs w:val="20"/>
        </w:rPr>
        <w:t>be used</w:t>
      </w:r>
      <w:proofErr w:type="gramEnd"/>
      <w:r w:rsidR="00B73668" w:rsidRPr="00064D5F">
        <w:rPr>
          <w:rFonts w:ascii="Arial" w:hAnsi="Arial" w:cs="Arial"/>
          <w:sz w:val="20"/>
          <w:szCs w:val="20"/>
        </w:rPr>
        <w:t xml:space="preserve"> to </w:t>
      </w:r>
      <w:r w:rsidRPr="00064D5F">
        <w:rPr>
          <w:rFonts w:ascii="Arial" w:hAnsi="Arial" w:cs="Arial"/>
          <w:sz w:val="20"/>
          <w:szCs w:val="20"/>
        </w:rPr>
        <w:t>offer you employment to</w:t>
      </w:r>
      <w:r w:rsidR="00B73668" w:rsidRPr="00064D5F">
        <w:rPr>
          <w:rFonts w:ascii="Arial" w:hAnsi="Arial" w:cs="Arial"/>
          <w:sz w:val="20"/>
          <w:szCs w:val="20"/>
        </w:rPr>
        <w:t xml:space="preserve"> similar </w:t>
      </w:r>
      <w:r w:rsidRPr="00064D5F">
        <w:rPr>
          <w:rFonts w:ascii="Arial" w:hAnsi="Arial" w:cs="Arial"/>
          <w:sz w:val="20"/>
          <w:szCs w:val="20"/>
        </w:rPr>
        <w:t>positions</w:t>
      </w:r>
      <w:r w:rsidR="00B73668" w:rsidRPr="00064D5F">
        <w:rPr>
          <w:rFonts w:ascii="Arial" w:hAnsi="Arial" w:cs="Arial"/>
          <w:sz w:val="20"/>
          <w:szCs w:val="20"/>
        </w:rPr>
        <w:t xml:space="preserve"> </w:t>
      </w:r>
      <w:r w:rsidRPr="00064D5F">
        <w:rPr>
          <w:rFonts w:ascii="Arial" w:hAnsi="Arial" w:cs="Arial"/>
          <w:sz w:val="20"/>
          <w:szCs w:val="20"/>
        </w:rPr>
        <w:t xml:space="preserve">up to </w:t>
      </w:r>
      <w:r w:rsidR="00B73668" w:rsidRPr="00064D5F">
        <w:rPr>
          <w:rFonts w:ascii="Arial" w:hAnsi="Arial" w:cs="Arial"/>
          <w:b/>
          <w:bCs/>
          <w:sz w:val="20"/>
          <w:szCs w:val="20"/>
        </w:rPr>
        <w:t>18 months</w:t>
      </w:r>
      <w:r w:rsidR="00B73668" w:rsidRPr="00064D5F">
        <w:rPr>
          <w:rFonts w:ascii="Arial" w:hAnsi="Arial" w:cs="Arial"/>
          <w:sz w:val="20"/>
          <w:szCs w:val="20"/>
        </w:rPr>
        <w:t xml:space="preserve"> </w:t>
      </w:r>
      <w:r w:rsidRPr="00064D5F">
        <w:rPr>
          <w:rFonts w:ascii="Arial" w:hAnsi="Arial" w:cs="Arial"/>
          <w:sz w:val="20"/>
          <w:szCs w:val="20"/>
        </w:rPr>
        <w:t>after</w:t>
      </w:r>
      <w:r w:rsidR="00B73668" w:rsidRPr="00064D5F">
        <w:rPr>
          <w:rFonts w:ascii="Arial" w:hAnsi="Arial" w:cs="Arial"/>
          <w:sz w:val="20"/>
          <w:szCs w:val="20"/>
        </w:rPr>
        <w:t xml:space="preserve"> the date the vacancy was advertised.</w:t>
      </w:r>
    </w:p>
    <w:p w14:paraId="1AA12F63" w14:textId="65B3C4BA" w:rsidR="00B73668" w:rsidRDefault="009C082B" w:rsidP="00064D5F">
      <w:pPr>
        <w:spacing w:before="240" w:after="240" w:line="280" w:lineRule="exact"/>
        <w:rPr>
          <w:rFonts w:ascii="Arial" w:hAnsi="Arial" w:cs="Arial"/>
          <w:sz w:val="20"/>
          <w:szCs w:val="20"/>
        </w:rPr>
      </w:pPr>
      <w:r w:rsidRPr="00064D5F">
        <w:rPr>
          <w:rFonts w:ascii="Arial" w:hAnsi="Arial" w:cs="Arial"/>
          <w:sz w:val="20"/>
          <w:szCs w:val="20"/>
        </w:rPr>
        <w:t xml:space="preserve">Offers of employment </w:t>
      </w:r>
      <w:proofErr w:type="gramStart"/>
      <w:r w:rsidRPr="00064D5F">
        <w:rPr>
          <w:rFonts w:ascii="Arial" w:hAnsi="Arial" w:cs="Arial"/>
          <w:sz w:val="20"/>
          <w:szCs w:val="20"/>
        </w:rPr>
        <w:t>are made</w:t>
      </w:r>
      <w:proofErr w:type="gramEnd"/>
      <w:r w:rsidRPr="00064D5F">
        <w:rPr>
          <w:rFonts w:ascii="Arial" w:hAnsi="Arial" w:cs="Arial"/>
          <w:sz w:val="20"/>
          <w:szCs w:val="20"/>
        </w:rPr>
        <w:t xml:space="preserve"> on a case-by-case basis and at the APVMA’s discretion.</w:t>
      </w:r>
    </w:p>
    <w:p w14:paraId="72D1839A" w14:textId="2A846612" w:rsidR="00064D5F" w:rsidRPr="00940894" w:rsidRDefault="00064D5F" w:rsidP="00064D5F">
      <w:pPr>
        <w:spacing w:before="240"/>
        <w:rPr>
          <w:rFonts w:ascii="Arial" w:hAnsi="Arial" w:cs="Arial"/>
          <w:color w:val="5C2946"/>
          <w:sz w:val="20"/>
          <w:szCs w:val="20"/>
        </w:rPr>
      </w:pPr>
      <w:r w:rsidRPr="00940894">
        <w:rPr>
          <w:rFonts w:ascii="Franklin Gothic Medium" w:hAnsi="Franklin Gothic Medium"/>
          <w:color w:val="5C2946"/>
          <w:sz w:val="24"/>
          <w:szCs w:val="24"/>
        </w:rPr>
        <w:t>What is a security clearance?</w:t>
      </w:r>
    </w:p>
    <w:p w14:paraId="07336482" w14:textId="6EC4F25C" w:rsidR="00B73668" w:rsidRDefault="00B73668" w:rsidP="00064D5F">
      <w:pPr>
        <w:spacing w:before="240" w:after="240" w:line="280" w:lineRule="exact"/>
        <w:rPr>
          <w:rFonts w:ascii="Arial" w:hAnsi="Arial" w:cs="Arial"/>
          <w:sz w:val="20"/>
          <w:szCs w:val="20"/>
        </w:rPr>
      </w:pPr>
      <w:r w:rsidRPr="00064D5F">
        <w:rPr>
          <w:rFonts w:ascii="Arial" w:hAnsi="Arial" w:cs="Arial"/>
          <w:sz w:val="20"/>
          <w:szCs w:val="20"/>
        </w:rPr>
        <w:t xml:space="preserve">Under the Australian Government Protective Security Policy Framework, </w:t>
      </w:r>
      <w:r w:rsidR="009C082B" w:rsidRPr="00064D5F">
        <w:rPr>
          <w:rFonts w:ascii="Arial" w:hAnsi="Arial" w:cs="Arial"/>
          <w:sz w:val="20"/>
          <w:szCs w:val="20"/>
        </w:rPr>
        <w:t xml:space="preserve">all </w:t>
      </w:r>
      <w:r w:rsidRPr="00064D5F">
        <w:rPr>
          <w:rFonts w:ascii="Arial" w:hAnsi="Arial" w:cs="Arial"/>
          <w:sz w:val="20"/>
          <w:szCs w:val="20"/>
        </w:rPr>
        <w:t xml:space="preserve">personnel </w:t>
      </w:r>
      <w:r w:rsidR="009C082B" w:rsidRPr="00064D5F">
        <w:rPr>
          <w:rFonts w:ascii="Arial" w:hAnsi="Arial" w:cs="Arial"/>
          <w:sz w:val="20"/>
          <w:szCs w:val="20"/>
        </w:rPr>
        <w:t>within the Australian Public Service</w:t>
      </w:r>
      <w:r w:rsidR="00BC38FA">
        <w:rPr>
          <w:rFonts w:ascii="Arial" w:hAnsi="Arial" w:cs="Arial"/>
          <w:sz w:val="20"/>
          <w:szCs w:val="20"/>
        </w:rPr>
        <w:t xml:space="preserve"> (APS)</w:t>
      </w:r>
      <w:r w:rsidRPr="00064D5F">
        <w:rPr>
          <w:rFonts w:ascii="Arial" w:hAnsi="Arial" w:cs="Arial"/>
          <w:sz w:val="20"/>
          <w:szCs w:val="20"/>
        </w:rPr>
        <w:t xml:space="preserve"> must hold a </w:t>
      </w:r>
      <w:r w:rsidR="009C082B" w:rsidRPr="00064D5F">
        <w:rPr>
          <w:rFonts w:ascii="Arial" w:hAnsi="Arial" w:cs="Arial"/>
          <w:sz w:val="20"/>
          <w:szCs w:val="20"/>
        </w:rPr>
        <w:t xml:space="preserve">valid </w:t>
      </w:r>
      <w:r w:rsidRPr="00064D5F">
        <w:rPr>
          <w:rFonts w:ascii="Arial" w:hAnsi="Arial" w:cs="Arial"/>
          <w:sz w:val="20"/>
          <w:szCs w:val="20"/>
        </w:rPr>
        <w:t>security clearance.</w:t>
      </w:r>
      <w:r w:rsidR="009C082B" w:rsidRPr="00064D5F">
        <w:rPr>
          <w:rFonts w:ascii="Arial" w:hAnsi="Arial" w:cs="Arial"/>
          <w:sz w:val="20"/>
          <w:szCs w:val="20"/>
        </w:rPr>
        <w:t xml:space="preserve"> If successful, you</w:t>
      </w:r>
      <w:r w:rsidRPr="00064D5F">
        <w:rPr>
          <w:rFonts w:ascii="Arial" w:hAnsi="Arial" w:cs="Arial"/>
          <w:sz w:val="20"/>
          <w:szCs w:val="20"/>
        </w:rPr>
        <w:t xml:space="preserve"> will </w:t>
      </w:r>
      <w:proofErr w:type="gramStart"/>
      <w:r w:rsidRPr="00064D5F">
        <w:rPr>
          <w:rFonts w:ascii="Arial" w:hAnsi="Arial" w:cs="Arial"/>
          <w:sz w:val="20"/>
          <w:szCs w:val="20"/>
        </w:rPr>
        <w:t>be required</w:t>
      </w:r>
      <w:proofErr w:type="gramEnd"/>
      <w:r w:rsidRPr="00064D5F">
        <w:rPr>
          <w:rFonts w:ascii="Arial" w:hAnsi="Arial" w:cs="Arial"/>
          <w:sz w:val="20"/>
          <w:szCs w:val="20"/>
        </w:rPr>
        <w:t xml:space="preserve"> to undergo the process </w:t>
      </w:r>
      <w:r w:rsidR="009C082B" w:rsidRPr="00064D5F">
        <w:rPr>
          <w:rFonts w:ascii="Arial" w:hAnsi="Arial" w:cs="Arial"/>
          <w:sz w:val="20"/>
          <w:szCs w:val="20"/>
        </w:rPr>
        <w:t>of</w:t>
      </w:r>
      <w:r w:rsidRPr="00064D5F">
        <w:rPr>
          <w:rFonts w:ascii="Arial" w:hAnsi="Arial" w:cs="Arial"/>
          <w:sz w:val="20"/>
          <w:szCs w:val="20"/>
        </w:rPr>
        <w:t xml:space="preserve"> obtain</w:t>
      </w:r>
      <w:r w:rsidR="009C082B" w:rsidRPr="00064D5F">
        <w:rPr>
          <w:rFonts w:ascii="Arial" w:hAnsi="Arial" w:cs="Arial"/>
          <w:sz w:val="20"/>
          <w:szCs w:val="20"/>
        </w:rPr>
        <w:t>ing</w:t>
      </w:r>
      <w:r w:rsidRPr="00064D5F">
        <w:rPr>
          <w:rFonts w:ascii="Arial" w:hAnsi="Arial" w:cs="Arial"/>
          <w:sz w:val="20"/>
          <w:szCs w:val="20"/>
        </w:rPr>
        <w:t xml:space="preserve"> and maintain</w:t>
      </w:r>
      <w:r w:rsidR="009C082B" w:rsidRPr="00064D5F">
        <w:rPr>
          <w:rFonts w:ascii="Arial" w:hAnsi="Arial" w:cs="Arial"/>
          <w:sz w:val="20"/>
          <w:szCs w:val="20"/>
        </w:rPr>
        <w:t>ing a</w:t>
      </w:r>
      <w:r w:rsidR="00401DFE" w:rsidRPr="00064D5F">
        <w:rPr>
          <w:rFonts w:ascii="Arial" w:hAnsi="Arial" w:cs="Arial"/>
          <w:sz w:val="20"/>
          <w:szCs w:val="20"/>
        </w:rPr>
        <w:t xml:space="preserve"> </w:t>
      </w:r>
      <w:r w:rsidRPr="00064D5F">
        <w:rPr>
          <w:rFonts w:ascii="Arial" w:hAnsi="Arial" w:cs="Arial"/>
          <w:sz w:val="20"/>
          <w:szCs w:val="20"/>
        </w:rPr>
        <w:t>security clearance for the role.</w:t>
      </w:r>
      <w:r w:rsidR="009C082B" w:rsidRPr="00064D5F">
        <w:rPr>
          <w:rFonts w:ascii="Arial" w:hAnsi="Arial" w:cs="Arial"/>
          <w:sz w:val="20"/>
          <w:szCs w:val="20"/>
        </w:rPr>
        <w:t xml:space="preserve"> This </w:t>
      </w:r>
      <w:proofErr w:type="gramStart"/>
      <w:r w:rsidR="009C082B" w:rsidRPr="00064D5F">
        <w:rPr>
          <w:rFonts w:ascii="Arial" w:hAnsi="Arial" w:cs="Arial"/>
          <w:sz w:val="20"/>
          <w:szCs w:val="20"/>
        </w:rPr>
        <w:t>is not required</w:t>
      </w:r>
      <w:proofErr w:type="gramEnd"/>
      <w:r w:rsidR="009C082B" w:rsidRPr="00064D5F">
        <w:rPr>
          <w:rFonts w:ascii="Arial" w:hAnsi="Arial" w:cs="Arial"/>
          <w:sz w:val="20"/>
          <w:szCs w:val="20"/>
        </w:rPr>
        <w:t xml:space="preserve"> at the APVMA until after your commencement.</w:t>
      </w:r>
    </w:p>
    <w:p w14:paraId="05A9E110" w14:textId="77777777" w:rsidR="00CB76B9" w:rsidRPr="00C55756" w:rsidRDefault="00CB76B9" w:rsidP="00CB76B9">
      <w:pPr>
        <w:spacing w:before="240"/>
        <w:rPr>
          <w:rFonts w:ascii="Arial" w:hAnsi="Arial" w:cs="Arial"/>
          <w:color w:val="5C2946"/>
          <w:sz w:val="20"/>
          <w:szCs w:val="20"/>
        </w:rPr>
      </w:pPr>
      <w:r w:rsidRPr="00940894">
        <w:rPr>
          <w:rFonts w:ascii="Franklin Gothic Medium" w:hAnsi="Franklin Gothic Medium"/>
          <w:color w:val="5C2946"/>
          <w:sz w:val="24"/>
          <w:szCs w:val="24"/>
        </w:rPr>
        <w:t>What i</w:t>
      </w:r>
      <w:r>
        <w:rPr>
          <w:rFonts w:ascii="Franklin Gothic Medium" w:hAnsi="Franklin Gothic Medium"/>
          <w:color w:val="5C2946"/>
          <w:sz w:val="24"/>
          <w:szCs w:val="24"/>
        </w:rPr>
        <w:t xml:space="preserve">f I require </w:t>
      </w:r>
      <w:r w:rsidRPr="00C55756">
        <w:rPr>
          <w:rFonts w:ascii="Franklin Gothic Medium" w:hAnsi="Franklin Gothic Medium"/>
          <w:color w:val="5C2946"/>
          <w:sz w:val="24"/>
          <w:szCs w:val="24"/>
        </w:rPr>
        <w:t>reasonable adjustments</w:t>
      </w:r>
      <w:r>
        <w:rPr>
          <w:rFonts w:ascii="Franklin Gothic Medium" w:hAnsi="Franklin Gothic Medium"/>
          <w:color w:val="5C2946"/>
          <w:sz w:val="24"/>
          <w:szCs w:val="24"/>
        </w:rPr>
        <w:t xml:space="preserve"> made to the application process</w:t>
      </w:r>
      <w:r w:rsidRPr="00940894">
        <w:rPr>
          <w:rFonts w:ascii="Franklin Gothic Medium" w:hAnsi="Franklin Gothic Medium"/>
          <w:color w:val="5C2946"/>
          <w:sz w:val="24"/>
          <w:szCs w:val="24"/>
        </w:rPr>
        <w:t>?</w:t>
      </w:r>
    </w:p>
    <w:p w14:paraId="637B20E5" w14:textId="198F3C07" w:rsidR="00CB76B9" w:rsidRDefault="00CB76B9" w:rsidP="00064D5F">
      <w:pPr>
        <w:spacing w:before="240" w:after="240" w:line="280" w:lineRule="exact"/>
        <w:rPr>
          <w:rFonts w:ascii="Arial" w:hAnsi="Arial" w:cs="Arial"/>
          <w:sz w:val="20"/>
          <w:szCs w:val="20"/>
        </w:rPr>
      </w:pPr>
      <w:r w:rsidRPr="00C55756">
        <w:rPr>
          <w:rFonts w:ascii="Arial" w:hAnsi="Arial" w:cs="Arial"/>
          <w:sz w:val="20"/>
          <w:szCs w:val="20"/>
        </w:rPr>
        <w:t>We participate in the</w:t>
      </w:r>
      <w:r w:rsidR="00BC38FA">
        <w:rPr>
          <w:rFonts w:ascii="Arial" w:hAnsi="Arial" w:cs="Arial"/>
          <w:sz w:val="20"/>
          <w:szCs w:val="20"/>
        </w:rPr>
        <w:t xml:space="preserve"> APS</w:t>
      </w:r>
      <w:r w:rsidRPr="00C55756">
        <w:rPr>
          <w:rFonts w:ascii="Arial" w:hAnsi="Arial" w:cs="Arial"/>
          <w:sz w:val="20"/>
          <w:szCs w:val="20"/>
        </w:rPr>
        <w:t xml:space="preserve"> </w:t>
      </w:r>
      <w:hyperlink r:id="rId10" w:history="1">
        <w:r w:rsidRPr="00BC38FA">
          <w:rPr>
            <w:rStyle w:val="Hyperlink"/>
            <w:rFonts w:ascii="Arial" w:hAnsi="Arial" w:cs="Arial"/>
            <w:i/>
            <w:iCs/>
            <w:sz w:val="20"/>
            <w:szCs w:val="20"/>
          </w:rPr>
          <w:t>RecruitAbility Scheme</w:t>
        </w:r>
      </w:hyperlink>
      <w:r w:rsidRPr="00C55756">
        <w:rPr>
          <w:rFonts w:ascii="Arial" w:hAnsi="Arial" w:cs="Arial"/>
          <w:sz w:val="20"/>
          <w:szCs w:val="20"/>
        </w:rPr>
        <w:t xml:space="preserve"> to attract applicants with disability by removing some of the barriers in recruitment and employment processes. </w:t>
      </w:r>
      <w:r w:rsidR="00BC38FA">
        <w:rPr>
          <w:rFonts w:ascii="Arial" w:hAnsi="Arial" w:cs="Arial"/>
          <w:sz w:val="20"/>
          <w:szCs w:val="20"/>
        </w:rPr>
        <w:t xml:space="preserve">More information </w:t>
      </w:r>
      <w:hyperlink r:id="rId11" w:history="1">
        <w:r w:rsidR="00BC38FA" w:rsidRPr="00BC38FA">
          <w:rPr>
            <w:rStyle w:val="Hyperlink"/>
            <w:rFonts w:ascii="Arial" w:hAnsi="Arial" w:cs="Arial"/>
            <w:sz w:val="20"/>
            <w:szCs w:val="20"/>
          </w:rPr>
          <w:t>about the scheme</w:t>
        </w:r>
      </w:hyperlink>
      <w:r w:rsidR="00BC38FA">
        <w:rPr>
          <w:rFonts w:ascii="Arial" w:hAnsi="Arial" w:cs="Arial"/>
          <w:sz w:val="20"/>
          <w:szCs w:val="20"/>
        </w:rPr>
        <w:t xml:space="preserve"> is available on the Australian Public Service Commission website.</w:t>
      </w:r>
    </w:p>
    <w:p w14:paraId="68D4B0F0" w14:textId="129DDA56" w:rsidR="00064D5F" w:rsidRPr="00940894" w:rsidRDefault="00064D5F" w:rsidP="00064D5F">
      <w:pPr>
        <w:spacing w:before="240"/>
        <w:rPr>
          <w:rFonts w:ascii="Arial" w:hAnsi="Arial" w:cs="Arial"/>
          <w:color w:val="5C2946"/>
          <w:sz w:val="20"/>
          <w:szCs w:val="20"/>
        </w:rPr>
      </w:pPr>
      <w:r w:rsidRPr="00940894">
        <w:rPr>
          <w:rFonts w:ascii="Franklin Gothic Medium" w:hAnsi="Franklin Gothic Medium"/>
          <w:color w:val="5C2946"/>
          <w:sz w:val="24"/>
          <w:szCs w:val="24"/>
        </w:rPr>
        <w:t>Who do I contact with questions?</w:t>
      </w:r>
    </w:p>
    <w:p w14:paraId="330141FF" w14:textId="365AA35B" w:rsidR="00401DFE" w:rsidRPr="00B73668" w:rsidRDefault="00733752" w:rsidP="00064D5F">
      <w:pPr>
        <w:pStyle w:val="Footer"/>
        <w:spacing w:before="240" w:after="240" w:line="280" w:lineRule="exact"/>
        <w:rPr>
          <w:highlight w:val="yellow"/>
        </w:rPr>
      </w:pPr>
      <w:r>
        <w:rPr>
          <w:rFonts w:ascii="Arial" w:hAnsi="Arial" w:cs="Arial"/>
          <w:noProof/>
          <w:sz w:val="20"/>
          <w:szCs w:val="20"/>
        </w:rPr>
        <mc:AlternateContent>
          <mc:Choice Requires="wps">
            <w:drawing>
              <wp:anchor distT="0" distB="0" distL="114300" distR="114300" simplePos="0" relativeHeight="251679744" behindDoc="0" locked="0" layoutInCell="1" allowOverlap="1" wp14:anchorId="29528A18" wp14:editId="18B28FB1">
                <wp:simplePos x="0" y="0"/>
                <wp:positionH relativeFrom="column">
                  <wp:posOffset>168275</wp:posOffset>
                </wp:positionH>
                <wp:positionV relativeFrom="paragraph">
                  <wp:posOffset>1290320</wp:posOffset>
                </wp:positionV>
                <wp:extent cx="1028700" cy="1028700"/>
                <wp:effectExtent l="0" t="0" r="0" b="0"/>
                <wp:wrapNone/>
                <wp:docPr id="3" name="Hexagon 3"/>
                <wp:cNvGraphicFramePr/>
                <a:graphic xmlns:a="http://schemas.openxmlformats.org/drawingml/2006/main">
                  <a:graphicData uri="http://schemas.microsoft.com/office/word/2010/wordprocessingShape">
                    <wps:wsp>
                      <wps:cNvSpPr/>
                      <wps:spPr>
                        <a:xfrm>
                          <a:off x="0" y="0"/>
                          <a:ext cx="1028700" cy="1028700"/>
                        </a:xfrm>
                        <a:prstGeom prst="hexagon">
                          <a:avLst/>
                        </a:prstGeom>
                        <a:solidFill>
                          <a:srgbClr val="78A22F"/>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A30D86" id="Hexagon 3" o:spid="_x0000_s1026" type="#_x0000_t9" style="position:absolute;margin-left:13.25pt;margin-top:101.6pt;width:81pt;height:8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" fillcolor="#78a22f" stroked="f" strokeweight="1.5pt"/>
            </w:pict>
          </mc:Fallback>
        </mc:AlternateContent>
      </w:r>
      <w:r>
        <w:rPr>
          <w:rFonts w:ascii="Arial" w:hAnsi="Arial" w:cs="Arial"/>
          <w:noProof/>
          <w:sz w:val="20"/>
          <w:szCs w:val="20"/>
        </w:rPr>
        <mc:AlternateContent>
          <mc:Choice Requires="wps">
            <w:drawing>
              <wp:anchor distT="0" distB="0" distL="114300" distR="114300" simplePos="0" relativeHeight="251681792" behindDoc="0" locked="0" layoutInCell="1" allowOverlap="1" wp14:anchorId="25C5B9D1" wp14:editId="15105006">
                <wp:simplePos x="0" y="0"/>
                <wp:positionH relativeFrom="column">
                  <wp:posOffset>1013460</wp:posOffset>
                </wp:positionH>
                <wp:positionV relativeFrom="paragraph">
                  <wp:posOffset>1875790</wp:posOffset>
                </wp:positionV>
                <wp:extent cx="1028700" cy="1028700"/>
                <wp:effectExtent l="19050" t="0" r="38100" b="19050"/>
                <wp:wrapNone/>
                <wp:docPr id="6" name="Hexagon 6"/>
                <wp:cNvGraphicFramePr/>
                <a:graphic xmlns:a="http://schemas.openxmlformats.org/drawingml/2006/main">
                  <a:graphicData uri="http://schemas.microsoft.com/office/word/2010/wordprocessingShape">
                    <wps:wsp>
                      <wps:cNvSpPr/>
                      <wps:spPr>
                        <a:xfrm>
                          <a:off x="0" y="0"/>
                          <a:ext cx="1028700" cy="1028700"/>
                        </a:xfrm>
                        <a:prstGeom prst="hexagon">
                          <a:avLst/>
                        </a:prstGeom>
                        <a:noFill/>
                        <a:ln w="19050">
                          <a:solidFill>
                            <a:srgbClr val="5C294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6AAC2F" id="Hexagon 6" o:spid="_x0000_s1026" type="#_x0000_t9" style="position:absolute;margin-left:79.8pt;margin-top:147.7pt;width:81pt;height:8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" filled="f" strokecolor="#5c2946" strokeweight="1.5pt"/>
            </w:pict>
          </mc:Fallback>
        </mc:AlternateContent>
      </w:r>
      <w:r>
        <w:rPr>
          <w:rFonts w:ascii="Arial" w:hAnsi="Arial" w:cs="Arial"/>
          <w:noProof/>
          <w:sz w:val="20"/>
          <w:szCs w:val="20"/>
        </w:rPr>
        <mc:AlternateContent>
          <mc:Choice Requires="wps">
            <w:drawing>
              <wp:anchor distT="0" distB="0" distL="114300" distR="114300" simplePos="0" relativeHeight="251678720" behindDoc="0" locked="0" layoutInCell="1" allowOverlap="1" wp14:anchorId="0C520A96" wp14:editId="4225C4FE">
                <wp:simplePos x="0" y="0"/>
                <wp:positionH relativeFrom="column">
                  <wp:posOffset>-699778</wp:posOffset>
                </wp:positionH>
                <wp:positionV relativeFrom="paragraph">
                  <wp:posOffset>746169</wp:posOffset>
                </wp:positionV>
                <wp:extent cx="1028700" cy="1028700"/>
                <wp:effectExtent l="0" t="0" r="0" b="0"/>
                <wp:wrapNone/>
                <wp:docPr id="2" name="Hexagon 2"/>
                <wp:cNvGraphicFramePr/>
                <a:graphic xmlns:a="http://schemas.openxmlformats.org/drawingml/2006/main">
                  <a:graphicData uri="http://schemas.microsoft.com/office/word/2010/wordprocessingShape">
                    <wps:wsp>
                      <wps:cNvSpPr/>
                      <wps:spPr>
                        <a:xfrm>
                          <a:off x="0" y="0"/>
                          <a:ext cx="1028700" cy="1028700"/>
                        </a:xfrm>
                        <a:prstGeom prst="hexagon">
                          <a:avLst/>
                        </a:prstGeom>
                        <a:solidFill>
                          <a:srgbClr val="5C2946"/>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0E6B4E" id="Hexagon 2" o:spid="_x0000_s1026" type="#_x0000_t9" style="position:absolute;margin-left:-55.1pt;margin-top:58.75pt;width:81pt;height:8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" fillcolor="#5c2946" stroked="f" strokeweight="1.5pt"/>
            </w:pict>
          </mc:Fallback>
        </mc:AlternateContent>
      </w:r>
      <w:r>
        <w:rPr>
          <w:rFonts w:ascii="Arial" w:hAnsi="Arial" w:cs="Arial"/>
          <w:noProof/>
          <w:sz w:val="20"/>
          <w:szCs w:val="20"/>
        </w:rPr>
        <mc:AlternateContent>
          <mc:Choice Requires="wps">
            <w:drawing>
              <wp:anchor distT="0" distB="0" distL="114300" distR="114300" simplePos="0" relativeHeight="251680768" behindDoc="0" locked="0" layoutInCell="1" allowOverlap="1" wp14:anchorId="57800506" wp14:editId="07742A7D">
                <wp:simplePos x="0" y="0"/>
                <wp:positionH relativeFrom="column">
                  <wp:posOffset>-711550</wp:posOffset>
                </wp:positionH>
                <wp:positionV relativeFrom="paragraph">
                  <wp:posOffset>1876327</wp:posOffset>
                </wp:positionV>
                <wp:extent cx="1028700" cy="1028700"/>
                <wp:effectExtent l="19050" t="0" r="38100" b="19050"/>
                <wp:wrapNone/>
                <wp:docPr id="4" name="Hexagon 4"/>
                <wp:cNvGraphicFramePr/>
                <a:graphic xmlns:a="http://schemas.openxmlformats.org/drawingml/2006/main">
                  <a:graphicData uri="http://schemas.microsoft.com/office/word/2010/wordprocessingShape">
                    <wps:wsp>
                      <wps:cNvSpPr/>
                      <wps:spPr>
                        <a:xfrm>
                          <a:off x="0" y="0"/>
                          <a:ext cx="1028700" cy="1028700"/>
                        </a:xfrm>
                        <a:prstGeom prst="hexagon">
                          <a:avLst/>
                        </a:prstGeom>
                        <a:noFill/>
                        <a:ln w="19050">
                          <a:solidFill>
                            <a:srgbClr val="EEB11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02AB7D" id="Hexagon 4" o:spid="_x0000_s1026" type="#_x0000_t9" style="position:absolute;margin-left:-56.05pt;margin-top:147.75pt;width:81pt;height:8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" filled="f" strokecolor="#eeb111" strokeweight="1.5pt"/>
            </w:pict>
          </mc:Fallback>
        </mc:AlternateContent>
      </w:r>
      <w:r>
        <w:rPr>
          <w:rFonts w:ascii="Arial" w:hAnsi="Arial" w:cs="Arial"/>
          <w:noProof/>
          <w:sz w:val="20"/>
          <w:szCs w:val="20"/>
        </w:rPr>
        <mc:AlternateContent>
          <mc:Choice Requires="wps">
            <w:drawing>
              <wp:anchor distT="0" distB="0" distL="114300" distR="114300" simplePos="0" relativeHeight="251682816" behindDoc="0" locked="0" layoutInCell="1" allowOverlap="1" wp14:anchorId="70CAA302" wp14:editId="26E1A8DD">
                <wp:simplePos x="0" y="0"/>
                <wp:positionH relativeFrom="column">
                  <wp:posOffset>1877537</wp:posOffset>
                </wp:positionH>
                <wp:positionV relativeFrom="paragraph">
                  <wp:posOffset>1290700</wp:posOffset>
                </wp:positionV>
                <wp:extent cx="1028700" cy="1028700"/>
                <wp:effectExtent l="19050" t="0" r="38100" b="19050"/>
                <wp:wrapNone/>
                <wp:docPr id="8" name="Hexagon 8"/>
                <wp:cNvGraphicFramePr/>
                <a:graphic xmlns:a="http://schemas.openxmlformats.org/drawingml/2006/main">
                  <a:graphicData uri="http://schemas.microsoft.com/office/word/2010/wordprocessingShape">
                    <wps:wsp>
                      <wps:cNvSpPr/>
                      <wps:spPr>
                        <a:xfrm>
                          <a:off x="0" y="0"/>
                          <a:ext cx="1028700" cy="1028700"/>
                        </a:xfrm>
                        <a:prstGeom prst="hexagon">
                          <a:avLst/>
                        </a:prstGeom>
                        <a:noFill/>
                        <a:ln w="19050">
                          <a:solidFill>
                            <a:srgbClr val="78A22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AF66C0" id="Hexagon 8" o:spid="_x0000_s1026" type="#_x0000_t9" style="position:absolute;margin-left:147.85pt;margin-top:101.65pt;width:81pt;height:8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" filled="f" strokecolor="#78a22f" strokeweight="1.5pt"/>
            </w:pict>
          </mc:Fallback>
        </mc:AlternateContent>
      </w:r>
      <w:r>
        <w:rPr>
          <w:rFonts w:ascii="Arial" w:hAnsi="Arial" w:cs="Arial"/>
          <w:noProof/>
          <w:sz w:val="20"/>
          <w:szCs w:val="20"/>
        </w:rPr>
        <mc:AlternateContent>
          <mc:Choice Requires="wps">
            <w:drawing>
              <wp:anchor distT="0" distB="0" distL="114300" distR="114300" simplePos="0" relativeHeight="251683840" behindDoc="0" locked="0" layoutInCell="1" allowOverlap="1" wp14:anchorId="7FB285EC" wp14:editId="11B36229">
                <wp:simplePos x="0" y="0"/>
                <wp:positionH relativeFrom="column">
                  <wp:posOffset>1889310</wp:posOffset>
                </wp:positionH>
                <wp:positionV relativeFrom="paragraph">
                  <wp:posOffset>2441405</wp:posOffset>
                </wp:positionV>
                <wp:extent cx="1028700" cy="1028700"/>
                <wp:effectExtent l="0" t="0" r="0" b="0"/>
                <wp:wrapNone/>
                <wp:docPr id="11" name="Hexagon 11"/>
                <wp:cNvGraphicFramePr/>
                <a:graphic xmlns:a="http://schemas.openxmlformats.org/drawingml/2006/main">
                  <a:graphicData uri="http://schemas.microsoft.com/office/word/2010/wordprocessingShape">
                    <wps:wsp>
                      <wps:cNvSpPr/>
                      <wps:spPr>
                        <a:xfrm>
                          <a:off x="0" y="0"/>
                          <a:ext cx="1028700" cy="1028700"/>
                        </a:xfrm>
                        <a:prstGeom prst="hexagon">
                          <a:avLst/>
                        </a:prstGeom>
                        <a:solidFill>
                          <a:srgbClr val="EEB11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4DA4EA" id="Hexagon 11" o:spid="_x0000_s1026" type="#_x0000_t9" style="position:absolute;margin-left:148.75pt;margin-top:192.25pt;width:81pt;height:8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" fillcolor="#eeb111" stroked="f" strokeweight="1.5pt"/>
            </w:pict>
          </mc:Fallback>
        </mc:AlternateContent>
      </w:r>
      <w:r>
        <w:rPr>
          <w:rFonts w:ascii="Arial" w:hAnsi="Arial" w:cs="Arial"/>
          <w:noProof/>
          <w:sz w:val="20"/>
          <w:szCs w:val="20"/>
        </w:rPr>
        <mc:AlternateContent>
          <mc:Choice Requires="wps">
            <w:drawing>
              <wp:anchor distT="0" distB="0" distL="114300" distR="114300" simplePos="0" relativeHeight="251684864" behindDoc="0" locked="0" layoutInCell="1" allowOverlap="1" wp14:anchorId="3FCAE75B" wp14:editId="2F919F8E">
                <wp:simplePos x="0" y="0"/>
                <wp:positionH relativeFrom="column">
                  <wp:posOffset>2742065</wp:posOffset>
                </wp:positionH>
                <wp:positionV relativeFrom="paragraph">
                  <wp:posOffset>1876327</wp:posOffset>
                </wp:positionV>
                <wp:extent cx="1028700" cy="1028700"/>
                <wp:effectExtent l="0" t="0" r="0" b="0"/>
                <wp:wrapNone/>
                <wp:docPr id="13" name="Hexagon 13"/>
                <wp:cNvGraphicFramePr/>
                <a:graphic xmlns:a="http://schemas.openxmlformats.org/drawingml/2006/main">
                  <a:graphicData uri="http://schemas.microsoft.com/office/word/2010/wordprocessingShape">
                    <wps:wsp>
                      <wps:cNvSpPr/>
                      <wps:spPr>
                        <a:xfrm>
                          <a:off x="0" y="0"/>
                          <a:ext cx="1028700" cy="1028700"/>
                        </a:xfrm>
                        <a:prstGeom prst="hexagon">
                          <a:avLst/>
                        </a:prstGeom>
                        <a:solidFill>
                          <a:srgbClr val="5C2946"/>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187E94" id="Hexagon 13" o:spid="_x0000_s1026" type="#_x0000_t9" style="position:absolute;margin-left:215.9pt;margin-top:147.75pt;width:81pt;height:8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" fillcolor="#5c2946" stroked="f" strokeweight="1.5pt"/>
            </w:pict>
          </mc:Fallback>
        </mc:AlternateContent>
      </w:r>
      <w:r>
        <w:rPr>
          <w:rFonts w:ascii="Arial" w:hAnsi="Arial" w:cs="Arial"/>
          <w:noProof/>
          <w:sz w:val="20"/>
          <w:szCs w:val="20"/>
        </w:rPr>
        <mc:AlternateContent>
          <mc:Choice Requires="wps">
            <w:drawing>
              <wp:anchor distT="0" distB="0" distL="114300" distR="114300" simplePos="0" relativeHeight="251685888" behindDoc="0" locked="0" layoutInCell="1" allowOverlap="1" wp14:anchorId="1D05F492" wp14:editId="04C5D3E7">
                <wp:simplePos x="0" y="0"/>
                <wp:positionH relativeFrom="column">
                  <wp:posOffset>3594820</wp:posOffset>
                </wp:positionH>
                <wp:positionV relativeFrom="paragraph">
                  <wp:posOffset>2431131</wp:posOffset>
                </wp:positionV>
                <wp:extent cx="1028700" cy="1028700"/>
                <wp:effectExtent l="0" t="0" r="0" b="0"/>
                <wp:wrapNone/>
                <wp:docPr id="14" name="Hexagon 14"/>
                <wp:cNvGraphicFramePr/>
                <a:graphic xmlns:a="http://schemas.openxmlformats.org/drawingml/2006/main">
                  <a:graphicData uri="http://schemas.microsoft.com/office/word/2010/wordprocessingShape">
                    <wps:wsp>
                      <wps:cNvSpPr/>
                      <wps:spPr>
                        <a:xfrm>
                          <a:off x="0" y="0"/>
                          <a:ext cx="1028700" cy="1028700"/>
                        </a:xfrm>
                        <a:prstGeom prst="hexagon">
                          <a:avLst/>
                        </a:prstGeom>
                        <a:solidFill>
                          <a:srgbClr val="78A22F"/>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F733AC" id="Hexagon 14" o:spid="_x0000_s1026" type="#_x0000_t9" style="position:absolute;margin-left:283.05pt;margin-top:191.45pt;width:81pt;height:8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" fillcolor="#78a22f" stroked="f" strokeweight="1.5pt"/>
            </w:pict>
          </mc:Fallback>
        </mc:AlternateContent>
      </w:r>
      <w:r w:rsidR="009C082B" w:rsidRPr="00064D5F">
        <w:rPr>
          <w:rFonts w:ascii="Arial" w:hAnsi="Arial" w:cs="Arial"/>
          <w:sz w:val="20"/>
          <w:szCs w:val="20"/>
        </w:rPr>
        <w:t>For all queries about current vacancies and how to apply, please contact the</w:t>
      </w:r>
      <w:r w:rsidR="00064D5F">
        <w:rPr>
          <w:rFonts w:ascii="Arial" w:hAnsi="Arial" w:cs="Arial"/>
          <w:sz w:val="20"/>
          <w:szCs w:val="20"/>
        </w:rPr>
        <w:t xml:space="preserve"> APVMA</w:t>
      </w:r>
      <w:r w:rsidR="009C082B" w:rsidRPr="00064D5F">
        <w:rPr>
          <w:rFonts w:ascii="Arial" w:hAnsi="Arial" w:cs="Arial"/>
          <w:sz w:val="20"/>
          <w:szCs w:val="20"/>
        </w:rPr>
        <w:t xml:space="preserve"> People and Culture </w:t>
      </w:r>
      <w:r w:rsidR="00064D5F">
        <w:rPr>
          <w:rFonts w:ascii="Arial" w:hAnsi="Arial" w:cs="Arial"/>
          <w:sz w:val="20"/>
          <w:szCs w:val="20"/>
        </w:rPr>
        <w:t>T</w:t>
      </w:r>
      <w:r w:rsidR="009C082B" w:rsidRPr="00064D5F">
        <w:rPr>
          <w:rFonts w:ascii="Arial" w:hAnsi="Arial" w:cs="Arial"/>
          <w:sz w:val="20"/>
          <w:szCs w:val="20"/>
        </w:rPr>
        <w:t xml:space="preserve">eam on </w:t>
      </w:r>
      <w:r w:rsidR="00064D5F">
        <w:rPr>
          <w:rFonts w:ascii="Arial" w:hAnsi="Arial" w:cs="Arial"/>
          <w:sz w:val="20"/>
          <w:szCs w:val="20"/>
        </w:rPr>
        <w:t xml:space="preserve">+61 </w:t>
      </w:r>
      <w:r w:rsidR="009C082B" w:rsidRPr="00064D5F">
        <w:rPr>
          <w:rFonts w:ascii="Arial" w:hAnsi="Arial" w:cs="Arial"/>
          <w:sz w:val="20"/>
          <w:szCs w:val="20"/>
        </w:rPr>
        <w:t xml:space="preserve">2 6770 2404 or </w:t>
      </w:r>
      <w:hyperlink r:id="rId12" w:history="1">
        <w:r w:rsidR="00064D5F" w:rsidRPr="00BC38FA">
          <w:rPr>
            <w:rStyle w:val="Hyperlink"/>
            <w:rFonts w:ascii="Arial" w:hAnsi="Arial" w:cs="Arial"/>
            <w:sz w:val="20"/>
            <w:szCs w:val="20"/>
          </w:rPr>
          <w:t>HR@apvma.gov.au</w:t>
        </w:r>
      </w:hyperlink>
      <w:r w:rsidR="009C082B" w:rsidRPr="00064D5F">
        <w:rPr>
          <w:rFonts w:ascii="Arial" w:hAnsi="Arial" w:cs="Arial"/>
          <w:sz w:val="20"/>
          <w:szCs w:val="20"/>
        </w:rPr>
        <w:t>.</w:t>
      </w:r>
    </w:p>
    <w:sectPr w:rsidR="00401DFE" w:rsidRPr="00B73668" w:rsidSect="003F31CF">
      <w:footerReference w:type="first" r:id="rId13"/>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D5B2D" w14:textId="77777777" w:rsidR="00401DFE" w:rsidRDefault="00401DFE" w:rsidP="00401DFE">
      <w:pPr>
        <w:spacing w:after="0" w:line="240" w:lineRule="auto"/>
      </w:pPr>
      <w:r>
        <w:separator/>
      </w:r>
    </w:p>
  </w:endnote>
  <w:endnote w:type="continuationSeparator" w:id="0">
    <w:p w14:paraId="4AE41E6D" w14:textId="77777777" w:rsidR="00401DFE" w:rsidRDefault="00401DFE" w:rsidP="00401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ranklin Gothic Medium" w:hAnsi="Franklin Gothic Medium"/>
        <w:color w:val="8C1E5C"/>
        <w:sz w:val="20"/>
        <w:szCs w:val="20"/>
      </w:rPr>
      <w:id w:val="-2129083043"/>
      <w:docPartObj>
        <w:docPartGallery w:val="Page Numbers (Bottom of Page)"/>
        <w:docPartUnique/>
      </w:docPartObj>
    </w:sdtPr>
    <w:sdtEndPr/>
    <w:sdtContent>
      <w:sdt>
        <w:sdtPr>
          <w:rPr>
            <w:rFonts w:ascii="Franklin Gothic Medium" w:hAnsi="Franklin Gothic Medium"/>
            <w:color w:val="8C1E5C"/>
            <w:sz w:val="20"/>
            <w:szCs w:val="20"/>
          </w:rPr>
          <w:id w:val="-1769616900"/>
          <w:docPartObj>
            <w:docPartGallery w:val="Page Numbers (Top of Page)"/>
            <w:docPartUnique/>
          </w:docPartObj>
        </w:sdtPr>
        <w:sdtEndPr/>
        <w:sdtContent>
          <w:p w14:paraId="27189DEB" w14:textId="2FBCF24B" w:rsidR="003F31CF" w:rsidRPr="003F31CF" w:rsidRDefault="003F31CF" w:rsidP="003F31CF">
            <w:pPr>
              <w:pStyle w:val="Footer"/>
              <w:jc w:val="right"/>
              <w:rPr>
                <w:rFonts w:ascii="Franklin Gothic Medium" w:hAnsi="Franklin Gothic Medium"/>
                <w:color w:val="8C1E5C"/>
                <w:sz w:val="20"/>
                <w:szCs w:val="20"/>
              </w:rPr>
            </w:pPr>
            <w:r w:rsidRPr="003F31CF">
              <w:rPr>
                <w:rFonts w:ascii="Franklin Gothic Medium" w:hAnsi="Franklin Gothic Medium"/>
                <w:color w:val="8C1E5C"/>
                <w:sz w:val="20"/>
                <w:szCs w:val="20"/>
              </w:rPr>
              <w:t xml:space="preserve">Page </w:t>
            </w:r>
            <w:r w:rsidRPr="003F31CF">
              <w:rPr>
                <w:rFonts w:ascii="Franklin Gothic Medium" w:hAnsi="Franklin Gothic Medium"/>
                <w:color w:val="8C1E5C"/>
                <w:sz w:val="20"/>
                <w:szCs w:val="20"/>
              </w:rPr>
              <w:fldChar w:fldCharType="begin"/>
            </w:r>
            <w:r w:rsidRPr="003F31CF">
              <w:rPr>
                <w:rFonts w:ascii="Franklin Gothic Medium" w:hAnsi="Franklin Gothic Medium"/>
                <w:color w:val="8C1E5C"/>
                <w:sz w:val="20"/>
                <w:szCs w:val="20"/>
              </w:rPr>
              <w:instrText xml:space="preserve"> PAGE </w:instrText>
            </w:r>
            <w:r w:rsidRPr="003F31CF">
              <w:rPr>
                <w:rFonts w:ascii="Franklin Gothic Medium" w:hAnsi="Franklin Gothic Medium"/>
                <w:color w:val="8C1E5C"/>
                <w:sz w:val="20"/>
                <w:szCs w:val="20"/>
              </w:rPr>
              <w:fldChar w:fldCharType="separate"/>
            </w:r>
            <w:r w:rsidRPr="003F31CF">
              <w:rPr>
                <w:rFonts w:ascii="Franklin Gothic Medium" w:hAnsi="Franklin Gothic Medium"/>
                <w:noProof/>
                <w:color w:val="8C1E5C"/>
                <w:sz w:val="20"/>
                <w:szCs w:val="20"/>
              </w:rPr>
              <w:t>2</w:t>
            </w:r>
            <w:r w:rsidRPr="003F31CF">
              <w:rPr>
                <w:rFonts w:ascii="Franklin Gothic Medium" w:hAnsi="Franklin Gothic Medium"/>
                <w:color w:val="8C1E5C"/>
                <w:sz w:val="20"/>
                <w:szCs w:val="20"/>
              </w:rPr>
              <w:fldChar w:fldCharType="end"/>
            </w:r>
            <w:r w:rsidRPr="003F31CF">
              <w:rPr>
                <w:rFonts w:ascii="Franklin Gothic Medium" w:hAnsi="Franklin Gothic Medium"/>
                <w:color w:val="8C1E5C"/>
                <w:sz w:val="20"/>
                <w:szCs w:val="20"/>
              </w:rPr>
              <w:t xml:space="preserve"> of </w:t>
            </w:r>
            <w:r w:rsidRPr="003F31CF">
              <w:rPr>
                <w:rFonts w:ascii="Franklin Gothic Medium" w:hAnsi="Franklin Gothic Medium"/>
                <w:color w:val="8C1E5C"/>
                <w:sz w:val="20"/>
                <w:szCs w:val="20"/>
              </w:rPr>
              <w:fldChar w:fldCharType="begin"/>
            </w:r>
            <w:r w:rsidRPr="003F31CF">
              <w:rPr>
                <w:rFonts w:ascii="Franklin Gothic Medium" w:hAnsi="Franklin Gothic Medium"/>
                <w:color w:val="8C1E5C"/>
                <w:sz w:val="20"/>
                <w:szCs w:val="20"/>
              </w:rPr>
              <w:instrText xml:space="preserve"> NUMPAGES  </w:instrText>
            </w:r>
            <w:r w:rsidRPr="003F31CF">
              <w:rPr>
                <w:rFonts w:ascii="Franklin Gothic Medium" w:hAnsi="Franklin Gothic Medium"/>
                <w:color w:val="8C1E5C"/>
                <w:sz w:val="20"/>
                <w:szCs w:val="20"/>
              </w:rPr>
              <w:fldChar w:fldCharType="separate"/>
            </w:r>
            <w:r w:rsidRPr="003F31CF">
              <w:rPr>
                <w:rFonts w:ascii="Franklin Gothic Medium" w:hAnsi="Franklin Gothic Medium"/>
                <w:noProof/>
                <w:color w:val="8C1E5C"/>
                <w:sz w:val="20"/>
                <w:szCs w:val="20"/>
              </w:rPr>
              <w:t>2</w:t>
            </w:r>
            <w:r w:rsidRPr="003F31CF">
              <w:rPr>
                <w:rFonts w:ascii="Franklin Gothic Medium" w:hAnsi="Franklin Gothic Medium"/>
                <w:color w:val="8C1E5C"/>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305EC" w14:textId="77777777" w:rsidR="00401DFE" w:rsidRDefault="00401DFE" w:rsidP="00401DFE">
      <w:pPr>
        <w:spacing w:after="0" w:line="240" w:lineRule="auto"/>
      </w:pPr>
      <w:r>
        <w:separator/>
      </w:r>
    </w:p>
  </w:footnote>
  <w:footnote w:type="continuationSeparator" w:id="0">
    <w:p w14:paraId="2D2A434D" w14:textId="77777777" w:rsidR="00401DFE" w:rsidRDefault="00401DFE" w:rsidP="00401D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64A4F"/>
    <w:multiLevelType w:val="hybridMultilevel"/>
    <w:tmpl w:val="0F64D2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3ACA12B7"/>
    <w:multiLevelType w:val="hybridMultilevel"/>
    <w:tmpl w:val="60C04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0A14831"/>
    <w:multiLevelType w:val="hybridMultilevel"/>
    <w:tmpl w:val="90DA7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FCB5FB2"/>
    <w:multiLevelType w:val="hybridMultilevel"/>
    <w:tmpl w:val="D5FCC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8146800">
    <w:abstractNumId w:val="3"/>
  </w:num>
  <w:num w:numId="2" w16cid:durableId="1355959755">
    <w:abstractNumId w:val="1"/>
  </w:num>
  <w:num w:numId="3" w16cid:durableId="823811534">
    <w:abstractNumId w:val="2"/>
  </w:num>
  <w:num w:numId="4" w16cid:durableId="1998412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668"/>
    <w:rsid w:val="00064D5F"/>
    <w:rsid w:val="0009023B"/>
    <w:rsid w:val="000B547F"/>
    <w:rsid w:val="000D2B21"/>
    <w:rsid w:val="00273C6C"/>
    <w:rsid w:val="003F31CF"/>
    <w:rsid w:val="00401DFE"/>
    <w:rsid w:val="005E2DFE"/>
    <w:rsid w:val="005E5551"/>
    <w:rsid w:val="00640224"/>
    <w:rsid w:val="00733752"/>
    <w:rsid w:val="009316E0"/>
    <w:rsid w:val="00940894"/>
    <w:rsid w:val="009A628B"/>
    <w:rsid w:val="009C082B"/>
    <w:rsid w:val="00B71F6B"/>
    <w:rsid w:val="00B73668"/>
    <w:rsid w:val="00BC38FA"/>
    <w:rsid w:val="00CA0F90"/>
    <w:rsid w:val="00CB76B9"/>
    <w:rsid w:val="00CC5EC7"/>
    <w:rsid w:val="00CD3397"/>
    <w:rsid w:val="00D21039"/>
    <w:rsid w:val="00E64E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53A31"/>
  <w15:chartTrackingRefBased/>
  <w15:docId w15:val="{C097DA18-0300-4BA2-8778-C00BBD56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DFE"/>
    <w:pPr>
      <w:ind w:left="720"/>
      <w:contextualSpacing/>
    </w:pPr>
  </w:style>
  <w:style w:type="paragraph" w:styleId="Header">
    <w:name w:val="header"/>
    <w:basedOn w:val="Normal"/>
    <w:link w:val="HeaderChar"/>
    <w:uiPriority w:val="99"/>
    <w:unhideWhenUsed/>
    <w:rsid w:val="00401D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1DFE"/>
  </w:style>
  <w:style w:type="paragraph" w:styleId="Footer">
    <w:name w:val="footer"/>
    <w:basedOn w:val="Normal"/>
    <w:link w:val="FooterChar"/>
    <w:uiPriority w:val="99"/>
    <w:unhideWhenUsed/>
    <w:rsid w:val="00401D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1DFE"/>
  </w:style>
  <w:style w:type="character" w:styleId="CommentReference">
    <w:name w:val="annotation reference"/>
    <w:basedOn w:val="DefaultParagraphFont"/>
    <w:uiPriority w:val="99"/>
    <w:semiHidden/>
    <w:unhideWhenUsed/>
    <w:rsid w:val="00401DFE"/>
    <w:rPr>
      <w:sz w:val="16"/>
      <w:szCs w:val="16"/>
    </w:rPr>
  </w:style>
  <w:style w:type="paragraph" w:styleId="CommentText">
    <w:name w:val="annotation text"/>
    <w:basedOn w:val="Normal"/>
    <w:link w:val="CommentTextChar"/>
    <w:uiPriority w:val="99"/>
    <w:semiHidden/>
    <w:unhideWhenUsed/>
    <w:rsid w:val="00401DFE"/>
    <w:pPr>
      <w:spacing w:line="240" w:lineRule="auto"/>
    </w:pPr>
    <w:rPr>
      <w:sz w:val="20"/>
      <w:szCs w:val="20"/>
    </w:rPr>
  </w:style>
  <w:style w:type="character" w:customStyle="1" w:styleId="CommentTextChar">
    <w:name w:val="Comment Text Char"/>
    <w:basedOn w:val="DefaultParagraphFont"/>
    <w:link w:val="CommentText"/>
    <w:uiPriority w:val="99"/>
    <w:semiHidden/>
    <w:rsid w:val="00401DFE"/>
    <w:rPr>
      <w:sz w:val="20"/>
      <w:szCs w:val="20"/>
    </w:rPr>
  </w:style>
  <w:style w:type="paragraph" w:styleId="CommentSubject">
    <w:name w:val="annotation subject"/>
    <w:basedOn w:val="CommentText"/>
    <w:next w:val="CommentText"/>
    <w:link w:val="CommentSubjectChar"/>
    <w:uiPriority w:val="99"/>
    <w:semiHidden/>
    <w:unhideWhenUsed/>
    <w:rsid w:val="00401DFE"/>
    <w:rPr>
      <w:b/>
      <w:bCs/>
    </w:rPr>
  </w:style>
  <w:style w:type="character" w:customStyle="1" w:styleId="CommentSubjectChar">
    <w:name w:val="Comment Subject Char"/>
    <w:basedOn w:val="CommentTextChar"/>
    <w:link w:val="CommentSubject"/>
    <w:uiPriority w:val="99"/>
    <w:semiHidden/>
    <w:rsid w:val="00401DFE"/>
    <w:rPr>
      <w:b/>
      <w:bCs/>
      <w:sz w:val="20"/>
      <w:szCs w:val="20"/>
    </w:rPr>
  </w:style>
  <w:style w:type="paragraph" w:styleId="Revision">
    <w:name w:val="Revision"/>
    <w:hidden/>
    <w:uiPriority w:val="99"/>
    <w:semiHidden/>
    <w:rsid w:val="00401DFE"/>
    <w:pPr>
      <w:spacing w:after="0" w:line="240" w:lineRule="auto"/>
    </w:pPr>
  </w:style>
  <w:style w:type="character" w:styleId="Hyperlink">
    <w:name w:val="Hyperlink"/>
    <w:basedOn w:val="DefaultParagraphFont"/>
    <w:uiPriority w:val="99"/>
    <w:unhideWhenUsed/>
    <w:rsid w:val="009C082B"/>
    <w:rPr>
      <w:color w:val="0563C1" w:themeColor="hyperlink"/>
      <w:u w:val="single"/>
    </w:rPr>
  </w:style>
  <w:style w:type="character" w:styleId="UnresolvedMention">
    <w:name w:val="Unresolved Mention"/>
    <w:basedOn w:val="DefaultParagraphFont"/>
    <w:uiPriority w:val="99"/>
    <w:semiHidden/>
    <w:unhideWhenUsed/>
    <w:rsid w:val="009C0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apvma.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sc.gov.au/node/54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psc.gov.au/working-aps/diversity-and-inclusion/disability/recruitabilit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6952C-37BF-4EE1-9FDE-93F16E449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718</Words>
  <Characters>4098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Application guidance and FAQs</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guidance and FAQs</dc:title>
  <dc:subject/>
  <dc:creator>APVMA</dc:creator>
  <cp:keywords/>
  <dc:description/>
  <cp:lastModifiedBy>ELLIOTT, Amy</cp:lastModifiedBy>
  <cp:revision>2</cp:revision>
  <dcterms:created xsi:type="dcterms:W3CDTF">2022-09-09T06:28:00Z</dcterms:created>
  <dcterms:modified xsi:type="dcterms:W3CDTF">2022-09-09T06:28:00Z</dcterms:modified>
</cp:coreProperties>
</file>